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01C1D4" w14:textId="6937AC69" w:rsidR="00275E1A" w:rsidRDefault="00275E1A" w:rsidP="00193D70"/>
    <w:p w14:paraId="3275D8DA" w14:textId="77777777" w:rsidR="00275E1A" w:rsidRDefault="00275E1A" w:rsidP="00193D70"/>
    <w:p w14:paraId="6E0D002E" w14:textId="0AEE92AB" w:rsidR="00275E1A" w:rsidRPr="000D3540" w:rsidRDefault="00C32B6A" w:rsidP="00193D70">
      <w:pPr>
        <w:pStyle w:val="Title"/>
      </w:pPr>
      <w:r>
        <w:t>SPECstorage</w:t>
      </w:r>
      <w:r w:rsidR="00D24546">
        <w:t>™</w:t>
      </w:r>
      <w:r>
        <w:t xml:space="preserve"> Solution 2020</w:t>
      </w:r>
      <w:r w:rsidR="00275E1A" w:rsidRPr="000D3540">
        <w:t xml:space="preserve"> User’s Guide</w:t>
      </w:r>
    </w:p>
    <w:p w14:paraId="01FC89FA" w14:textId="77777777" w:rsidR="00275E1A" w:rsidRPr="000D3540" w:rsidRDefault="00275E1A" w:rsidP="00193D70"/>
    <w:p w14:paraId="2364AF52" w14:textId="77777777" w:rsidR="00275E1A" w:rsidRPr="000D3540" w:rsidRDefault="00275E1A" w:rsidP="00193D70"/>
    <w:p w14:paraId="68A6A8EA" w14:textId="77777777" w:rsidR="00275E1A" w:rsidRPr="000D3540" w:rsidRDefault="00275E1A" w:rsidP="00193D70"/>
    <w:p w14:paraId="28581C4B" w14:textId="77777777" w:rsidR="00275E1A" w:rsidRPr="000D3540" w:rsidRDefault="00275E1A" w:rsidP="00193D70"/>
    <w:p w14:paraId="57423FA3" w14:textId="77777777" w:rsidR="00275E1A" w:rsidRPr="000D3540" w:rsidRDefault="00275E1A" w:rsidP="00193D70"/>
    <w:p w14:paraId="23903A9D" w14:textId="77777777" w:rsidR="00275E1A" w:rsidRPr="000D3540" w:rsidRDefault="00275E1A" w:rsidP="00193D70"/>
    <w:p w14:paraId="1616F639" w14:textId="77777777" w:rsidR="00EE333A" w:rsidRDefault="00EE333A" w:rsidP="00193D70">
      <w:pPr>
        <w:ind w:left="3240"/>
      </w:pPr>
      <w:r w:rsidRPr="00193D70">
        <w:rPr>
          <w:b/>
          <w:bCs/>
        </w:rPr>
        <w:t>Standard Performance Evaluation Corporation (SPEC)</w:t>
      </w:r>
      <w:r w:rsidRPr="00193D70">
        <w:rPr>
          <w:b/>
          <w:bCs/>
        </w:rPr>
        <w:br/>
      </w:r>
      <w:r w:rsidRPr="00193D70">
        <w:t xml:space="preserve">7001 Heritage Village Plaza </w:t>
      </w:r>
      <w:r w:rsidRPr="00193D70">
        <w:br/>
        <w:t>Suite 225</w:t>
      </w:r>
      <w:r w:rsidRPr="00193D70">
        <w:br/>
        <w:t>Gainesville, VA 20155</w:t>
      </w:r>
      <w:r w:rsidRPr="00193D70">
        <w:br/>
      </w:r>
      <w:r w:rsidRPr="00193D70">
        <w:br/>
        <w:t>Phone: 1-703-579-8460</w:t>
      </w:r>
      <w:r w:rsidRPr="00193D70">
        <w:br/>
        <w:t>Fax: 1-703-579-8463</w:t>
      </w:r>
      <w:r w:rsidRPr="00193D70">
        <w:br/>
        <w:t xml:space="preserve">E-Mail: </w:t>
      </w:r>
      <w:hyperlink r:id="rId8" w:history="1">
        <w:r w:rsidRPr="00193D70">
          <w:t>info@spec.org</w:t>
        </w:r>
      </w:hyperlink>
      <w:r w:rsidRPr="00EE333A">
        <w:t xml:space="preserve"> </w:t>
      </w:r>
    </w:p>
    <w:p w14:paraId="61404884" w14:textId="77777777" w:rsidR="00275E1A" w:rsidRDefault="00275E1A" w:rsidP="00193D70"/>
    <w:p w14:paraId="16B8499D" w14:textId="1CE418EC" w:rsidR="00275E1A" w:rsidRDefault="00275E1A" w:rsidP="00193D70">
      <w:pPr>
        <w:jc w:val="right"/>
      </w:pPr>
      <w:r>
        <w:t xml:space="preserve">Copyright (c) </w:t>
      </w:r>
      <w:r w:rsidR="00B70AB9">
        <w:t>2020</w:t>
      </w:r>
      <w:r>
        <w:t xml:space="preserve"> by Standard Performance Evaluation Corporation (SPEC)</w:t>
      </w:r>
      <w:r w:rsidR="00193D70">
        <w:br/>
      </w:r>
      <w:r>
        <w:t>All rights reserved</w:t>
      </w:r>
      <w:r w:rsidR="00193D70">
        <w:br/>
      </w:r>
      <w:r>
        <w:t xml:space="preserve">SPEC and </w:t>
      </w:r>
      <w:r w:rsidR="006B4BE4">
        <w:t>SPEC</w:t>
      </w:r>
      <w:r w:rsidR="0003383F">
        <w:t>storage</w:t>
      </w:r>
      <w:r>
        <w:t xml:space="preserve"> are registered trademarks of the Standard Performance Evaluation Corporation</w:t>
      </w:r>
    </w:p>
    <w:p w14:paraId="36ECBFBD" w14:textId="5EFDB0F3" w:rsidR="005C3DFB" w:rsidRDefault="00275E1A" w:rsidP="00193D70">
      <w:pPr>
        <w:pStyle w:val="Body1"/>
      </w:pPr>
      <w:r>
        <w:br w:type="page"/>
      </w:r>
    </w:p>
    <w:sdt>
      <w:sdtPr>
        <w:rPr>
          <w:rFonts w:ascii="Times New Roman" w:eastAsia="Times New Roman" w:hAnsi="Times New Roman" w:cs="Times New Roman"/>
          <w:b w:val="0"/>
          <w:bCs w:val="0"/>
          <w:color w:val="auto"/>
          <w:sz w:val="20"/>
          <w:szCs w:val="24"/>
        </w:rPr>
        <w:id w:val="1688026483"/>
        <w:docPartObj>
          <w:docPartGallery w:val="Table of Contents"/>
          <w:docPartUnique/>
        </w:docPartObj>
      </w:sdtPr>
      <w:sdtEndPr>
        <w:rPr>
          <w:noProof/>
        </w:rPr>
      </w:sdtEndPr>
      <w:sdtContent>
        <w:p w14:paraId="031806B7" w14:textId="04ADEF2A" w:rsidR="009D7AEB" w:rsidRDefault="009D7AEB">
          <w:pPr>
            <w:pStyle w:val="TOCHeading"/>
          </w:pPr>
          <w:r>
            <w:t>Table of Contents</w:t>
          </w:r>
        </w:p>
        <w:p w14:paraId="07B4DF6A" w14:textId="76EB635E" w:rsidR="00BD6A06" w:rsidRDefault="009D7AEB">
          <w:pPr>
            <w:pStyle w:val="TOC1"/>
            <w:tabs>
              <w:tab w:val="right" w:leader="dot" w:pos="9350"/>
            </w:tabs>
            <w:rPr>
              <w:rFonts w:eastAsiaTheme="minorEastAsia" w:cstheme="minorBidi"/>
              <w:b w:val="0"/>
              <w:bCs w:val="0"/>
              <w:caps w:val="0"/>
              <w:noProof/>
              <w:sz w:val="24"/>
              <w:szCs w:val="24"/>
            </w:rPr>
          </w:pPr>
          <w:r>
            <w:rPr>
              <w:b w:val="0"/>
              <w:bCs w:val="0"/>
              <w:i/>
              <w:iCs/>
              <w:caps w:val="0"/>
              <w:sz w:val="24"/>
            </w:rPr>
            <w:fldChar w:fldCharType="begin"/>
          </w:r>
          <w:r>
            <w:rPr>
              <w:b w:val="0"/>
              <w:bCs w:val="0"/>
              <w:i/>
              <w:iCs/>
              <w:caps w:val="0"/>
              <w:sz w:val="24"/>
            </w:rPr>
            <w:instrText xml:space="preserve"> TOC \o "1-3" \h \z \u </w:instrText>
          </w:r>
          <w:r>
            <w:rPr>
              <w:b w:val="0"/>
              <w:bCs w:val="0"/>
              <w:i/>
              <w:iCs/>
              <w:caps w:val="0"/>
              <w:sz w:val="24"/>
            </w:rPr>
            <w:fldChar w:fldCharType="separate"/>
          </w:r>
          <w:hyperlink w:anchor="_Toc51075523" w:history="1">
            <w:r w:rsidR="00BD6A06" w:rsidRPr="00E8201C">
              <w:rPr>
                <w:rStyle w:val="Hyperlink"/>
                <w:noProof/>
              </w:rPr>
              <w:t>Overview of Benchmark</w:t>
            </w:r>
            <w:r w:rsidR="00BD6A06">
              <w:rPr>
                <w:noProof/>
                <w:webHidden/>
              </w:rPr>
              <w:tab/>
            </w:r>
            <w:r w:rsidR="00BD6A06">
              <w:rPr>
                <w:noProof/>
                <w:webHidden/>
              </w:rPr>
              <w:fldChar w:fldCharType="begin"/>
            </w:r>
            <w:r w:rsidR="00BD6A06">
              <w:rPr>
                <w:noProof/>
                <w:webHidden/>
              </w:rPr>
              <w:instrText xml:space="preserve"> PAGEREF _Toc51075523 \h </w:instrText>
            </w:r>
            <w:r w:rsidR="00BD6A06">
              <w:rPr>
                <w:noProof/>
                <w:webHidden/>
              </w:rPr>
            </w:r>
            <w:r w:rsidR="00BD6A06">
              <w:rPr>
                <w:noProof/>
                <w:webHidden/>
              </w:rPr>
              <w:fldChar w:fldCharType="separate"/>
            </w:r>
            <w:r w:rsidR="00BD6A06">
              <w:rPr>
                <w:noProof/>
                <w:webHidden/>
              </w:rPr>
              <w:t>4</w:t>
            </w:r>
            <w:r w:rsidR="00BD6A06">
              <w:rPr>
                <w:noProof/>
                <w:webHidden/>
              </w:rPr>
              <w:fldChar w:fldCharType="end"/>
            </w:r>
          </w:hyperlink>
        </w:p>
        <w:p w14:paraId="40EB971C" w14:textId="043445B6" w:rsidR="00BD6A06" w:rsidRDefault="00D24546">
          <w:pPr>
            <w:pStyle w:val="TOC1"/>
            <w:tabs>
              <w:tab w:val="left" w:pos="400"/>
              <w:tab w:val="right" w:leader="dot" w:pos="9350"/>
            </w:tabs>
            <w:rPr>
              <w:rFonts w:eastAsiaTheme="minorEastAsia" w:cstheme="minorBidi"/>
              <w:b w:val="0"/>
              <w:bCs w:val="0"/>
              <w:caps w:val="0"/>
              <w:noProof/>
              <w:sz w:val="24"/>
              <w:szCs w:val="24"/>
            </w:rPr>
          </w:pPr>
          <w:hyperlink w:anchor="_Toc51075524" w:history="1">
            <w:r w:rsidR="00BD6A06" w:rsidRPr="00E8201C">
              <w:rPr>
                <w:rStyle w:val="Hyperlink"/>
                <w:noProof/>
              </w:rPr>
              <w:t>1</w:t>
            </w:r>
            <w:r w:rsidR="00BD6A06">
              <w:rPr>
                <w:rFonts w:eastAsiaTheme="minorEastAsia" w:cstheme="minorBidi"/>
                <w:b w:val="0"/>
                <w:bCs w:val="0"/>
                <w:caps w:val="0"/>
                <w:noProof/>
                <w:sz w:val="24"/>
                <w:szCs w:val="24"/>
              </w:rPr>
              <w:tab/>
            </w:r>
            <w:r w:rsidR="00BD6A06" w:rsidRPr="00E8201C">
              <w:rPr>
                <w:rStyle w:val="Hyperlink"/>
                <w:noProof/>
              </w:rPr>
              <w:t>Quick Start Guide</w:t>
            </w:r>
            <w:r w:rsidR="00BD6A06">
              <w:rPr>
                <w:noProof/>
                <w:webHidden/>
              </w:rPr>
              <w:tab/>
            </w:r>
            <w:r w:rsidR="00BD6A06">
              <w:rPr>
                <w:noProof/>
                <w:webHidden/>
              </w:rPr>
              <w:fldChar w:fldCharType="begin"/>
            </w:r>
            <w:r w:rsidR="00BD6A06">
              <w:rPr>
                <w:noProof/>
                <w:webHidden/>
              </w:rPr>
              <w:instrText xml:space="preserve"> PAGEREF _Toc51075524 \h </w:instrText>
            </w:r>
            <w:r w:rsidR="00BD6A06">
              <w:rPr>
                <w:noProof/>
                <w:webHidden/>
              </w:rPr>
            </w:r>
            <w:r w:rsidR="00BD6A06">
              <w:rPr>
                <w:noProof/>
                <w:webHidden/>
              </w:rPr>
              <w:fldChar w:fldCharType="separate"/>
            </w:r>
            <w:r w:rsidR="00BD6A06">
              <w:rPr>
                <w:noProof/>
                <w:webHidden/>
              </w:rPr>
              <w:t>4</w:t>
            </w:r>
            <w:r w:rsidR="00BD6A06">
              <w:rPr>
                <w:noProof/>
                <w:webHidden/>
              </w:rPr>
              <w:fldChar w:fldCharType="end"/>
            </w:r>
          </w:hyperlink>
        </w:p>
        <w:p w14:paraId="2910F074" w14:textId="21FED401" w:rsidR="00BD6A06" w:rsidRDefault="00D24546">
          <w:pPr>
            <w:pStyle w:val="TOC2"/>
            <w:tabs>
              <w:tab w:val="left" w:pos="800"/>
              <w:tab w:val="right" w:leader="dot" w:pos="9350"/>
            </w:tabs>
            <w:rPr>
              <w:rFonts w:eastAsiaTheme="minorEastAsia" w:cstheme="minorBidi"/>
              <w:smallCaps w:val="0"/>
              <w:noProof/>
              <w:sz w:val="24"/>
              <w:szCs w:val="24"/>
            </w:rPr>
          </w:pPr>
          <w:hyperlink w:anchor="_Toc51075525" w:history="1">
            <w:r w:rsidR="00BD6A06" w:rsidRPr="00E8201C">
              <w:rPr>
                <w:rStyle w:val="Hyperlink"/>
                <w:noProof/>
              </w:rPr>
              <w:t>1.1</w:t>
            </w:r>
            <w:r w:rsidR="00BD6A06">
              <w:rPr>
                <w:rFonts w:eastAsiaTheme="minorEastAsia" w:cstheme="minorBidi"/>
                <w:smallCaps w:val="0"/>
                <w:noProof/>
                <w:sz w:val="24"/>
                <w:szCs w:val="24"/>
              </w:rPr>
              <w:tab/>
            </w:r>
            <w:r w:rsidR="00BD6A06" w:rsidRPr="00E8201C">
              <w:rPr>
                <w:rStyle w:val="Hyperlink"/>
                <w:noProof/>
              </w:rPr>
              <w:t>Running the Benchmark for the First Time</w:t>
            </w:r>
            <w:r w:rsidR="00BD6A06">
              <w:rPr>
                <w:noProof/>
                <w:webHidden/>
              </w:rPr>
              <w:tab/>
            </w:r>
            <w:r w:rsidR="00BD6A06">
              <w:rPr>
                <w:noProof/>
                <w:webHidden/>
              </w:rPr>
              <w:fldChar w:fldCharType="begin"/>
            </w:r>
            <w:r w:rsidR="00BD6A06">
              <w:rPr>
                <w:noProof/>
                <w:webHidden/>
              </w:rPr>
              <w:instrText xml:space="preserve"> PAGEREF _Toc51075525 \h </w:instrText>
            </w:r>
            <w:r w:rsidR="00BD6A06">
              <w:rPr>
                <w:noProof/>
                <w:webHidden/>
              </w:rPr>
            </w:r>
            <w:r w:rsidR="00BD6A06">
              <w:rPr>
                <w:noProof/>
                <w:webHidden/>
              </w:rPr>
              <w:fldChar w:fldCharType="separate"/>
            </w:r>
            <w:r w:rsidR="00BD6A06">
              <w:rPr>
                <w:noProof/>
                <w:webHidden/>
              </w:rPr>
              <w:t>4</w:t>
            </w:r>
            <w:r w:rsidR="00BD6A06">
              <w:rPr>
                <w:noProof/>
                <w:webHidden/>
              </w:rPr>
              <w:fldChar w:fldCharType="end"/>
            </w:r>
          </w:hyperlink>
        </w:p>
        <w:p w14:paraId="09E55F78" w14:textId="5A92A3AE" w:rsidR="00BD6A06" w:rsidRDefault="00D24546">
          <w:pPr>
            <w:pStyle w:val="TOC2"/>
            <w:tabs>
              <w:tab w:val="left" w:pos="800"/>
              <w:tab w:val="right" w:leader="dot" w:pos="9350"/>
            </w:tabs>
            <w:rPr>
              <w:rFonts w:eastAsiaTheme="minorEastAsia" w:cstheme="minorBidi"/>
              <w:smallCaps w:val="0"/>
              <w:noProof/>
              <w:sz w:val="24"/>
              <w:szCs w:val="24"/>
            </w:rPr>
          </w:pPr>
          <w:hyperlink w:anchor="_Toc51075526" w:history="1">
            <w:r w:rsidR="00BD6A06" w:rsidRPr="00E8201C">
              <w:rPr>
                <w:rStyle w:val="Hyperlink"/>
                <w:noProof/>
              </w:rPr>
              <w:t>1.2</w:t>
            </w:r>
            <w:r w:rsidR="00BD6A06">
              <w:rPr>
                <w:rFonts w:eastAsiaTheme="minorEastAsia" w:cstheme="minorBidi"/>
                <w:smallCaps w:val="0"/>
                <w:noProof/>
                <w:sz w:val="24"/>
                <w:szCs w:val="24"/>
              </w:rPr>
              <w:tab/>
            </w:r>
            <w:r w:rsidR="00BD6A06" w:rsidRPr="00E8201C">
              <w:rPr>
                <w:rStyle w:val="Hyperlink"/>
                <w:noProof/>
              </w:rPr>
              <w:t>Example: Official Benchmark Run – SWBUILD</w:t>
            </w:r>
            <w:r w:rsidR="00BD6A06">
              <w:rPr>
                <w:noProof/>
                <w:webHidden/>
              </w:rPr>
              <w:tab/>
            </w:r>
            <w:r w:rsidR="00BD6A06">
              <w:rPr>
                <w:noProof/>
                <w:webHidden/>
              </w:rPr>
              <w:fldChar w:fldCharType="begin"/>
            </w:r>
            <w:r w:rsidR="00BD6A06">
              <w:rPr>
                <w:noProof/>
                <w:webHidden/>
              </w:rPr>
              <w:instrText xml:space="preserve"> PAGEREF _Toc51075526 \h </w:instrText>
            </w:r>
            <w:r w:rsidR="00BD6A06">
              <w:rPr>
                <w:noProof/>
                <w:webHidden/>
              </w:rPr>
            </w:r>
            <w:r w:rsidR="00BD6A06">
              <w:rPr>
                <w:noProof/>
                <w:webHidden/>
              </w:rPr>
              <w:fldChar w:fldCharType="separate"/>
            </w:r>
            <w:r w:rsidR="00BD6A06">
              <w:rPr>
                <w:noProof/>
                <w:webHidden/>
              </w:rPr>
              <w:t>5</w:t>
            </w:r>
            <w:r w:rsidR="00BD6A06">
              <w:rPr>
                <w:noProof/>
                <w:webHidden/>
              </w:rPr>
              <w:fldChar w:fldCharType="end"/>
            </w:r>
          </w:hyperlink>
        </w:p>
        <w:p w14:paraId="3F8C4374" w14:textId="44578365" w:rsidR="00BD6A06" w:rsidRDefault="00D24546">
          <w:pPr>
            <w:pStyle w:val="TOC2"/>
            <w:tabs>
              <w:tab w:val="left" w:pos="800"/>
              <w:tab w:val="right" w:leader="dot" w:pos="9350"/>
            </w:tabs>
            <w:rPr>
              <w:rFonts w:eastAsiaTheme="minorEastAsia" w:cstheme="minorBidi"/>
              <w:smallCaps w:val="0"/>
              <w:noProof/>
              <w:sz w:val="24"/>
              <w:szCs w:val="24"/>
            </w:rPr>
          </w:pPr>
          <w:hyperlink w:anchor="_Toc51075527" w:history="1">
            <w:r w:rsidR="00BD6A06" w:rsidRPr="00E8201C">
              <w:rPr>
                <w:rStyle w:val="Hyperlink"/>
                <w:noProof/>
              </w:rPr>
              <w:t>1.3</w:t>
            </w:r>
            <w:r w:rsidR="00BD6A06">
              <w:rPr>
                <w:rFonts w:eastAsiaTheme="minorEastAsia" w:cstheme="minorBidi"/>
                <w:smallCaps w:val="0"/>
                <w:noProof/>
                <w:sz w:val="24"/>
                <w:szCs w:val="24"/>
              </w:rPr>
              <w:tab/>
            </w:r>
            <w:r w:rsidR="00BD6A06" w:rsidRPr="00E8201C">
              <w:rPr>
                <w:rStyle w:val="Hyperlink"/>
                <w:noProof/>
              </w:rPr>
              <w:t>Prerequisites</w:t>
            </w:r>
            <w:r w:rsidR="00BD6A06">
              <w:rPr>
                <w:noProof/>
                <w:webHidden/>
              </w:rPr>
              <w:tab/>
            </w:r>
            <w:r w:rsidR="00BD6A06">
              <w:rPr>
                <w:noProof/>
                <w:webHidden/>
              </w:rPr>
              <w:fldChar w:fldCharType="begin"/>
            </w:r>
            <w:r w:rsidR="00BD6A06">
              <w:rPr>
                <w:noProof/>
                <w:webHidden/>
              </w:rPr>
              <w:instrText xml:space="preserve"> PAGEREF _Toc51075527 \h </w:instrText>
            </w:r>
            <w:r w:rsidR="00BD6A06">
              <w:rPr>
                <w:noProof/>
                <w:webHidden/>
              </w:rPr>
            </w:r>
            <w:r w:rsidR="00BD6A06">
              <w:rPr>
                <w:noProof/>
                <w:webHidden/>
              </w:rPr>
              <w:fldChar w:fldCharType="separate"/>
            </w:r>
            <w:r w:rsidR="00BD6A06">
              <w:rPr>
                <w:noProof/>
                <w:webHidden/>
              </w:rPr>
              <w:t>6</w:t>
            </w:r>
            <w:r w:rsidR="00BD6A06">
              <w:rPr>
                <w:noProof/>
                <w:webHidden/>
              </w:rPr>
              <w:fldChar w:fldCharType="end"/>
            </w:r>
          </w:hyperlink>
        </w:p>
        <w:p w14:paraId="03049036" w14:textId="06F3911D" w:rsidR="00BD6A06" w:rsidRDefault="00D24546">
          <w:pPr>
            <w:pStyle w:val="TOC2"/>
            <w:tabs>
              <w:tab w:val="left" w:pos="800"/>
              <w:tab w:val="right" w:leader="dot" w:pos="9350"/>
            </w:tabs>
            <w:rPr>
              <w:rFonts w:eastAsiaTheme="minorEastAsia" w:cstheme="minorBidi"/>
              <w:smallCaps w:val="0"/>
              <w:noProof/>
              <w:sz w:val="24"/>
              <w:szCs w:val="24"/>
            </w:rPr>
          </w:pPr>
          <w:hyperlink w:anchor="_Toc51075528" w:history="1">
            <w:r w:rsidR="00BD6A06" w:rsidRPr="00E8201C">
              <w:rPr>
                <w:rStyle w:val="Hyperlink"/>
                <w:noProof/>
              </w:rPr>
              <w:t>1.4</w:t>
            </w:r>
            <w:r w:rsidR="00BD6A06">
              <w:rPr>
                <w:rFonts w:eastAsiaTheme="minorEastAsia" w:cstheme="minorBidi"/>
                <w:smallCaps w:val="0"/>
                <w:noProof/>
                <w:sz w:val="24"/>
                <w:szCs w:val="24"/>
              </w:rPr>
              <w:tab/>
            </w:r>
            <w:r w:rsidR="00BD6A06" w:rsidRPr="00E8201C">
              <w:rPr>
                <w:rStyle w:val="Hyperlink"/>
                <w:noProof/>
              </w:rPr>
              <w:t>Installing the SPECstorage Solution 2020 Benchmark</w:t>
            </w:r>
            <w:r w:rsidR="00BD6A06">
              <w:rPr>
                <w:noProof/>
                <w:webHidden/>
              </w:rPr>
              <w:tab/>
            </w:r>
            <w:r w:rsidR="00BD6A06">
              <w:rPr>
                <w:noProof/>
                <w:webHidden/>
              </w:rPr>
              <w:fldChar w:fldCharType="begin"/>
            </w:r>
            <w:r w:rsidR="00BD6A06">
              <w:rPr>
                <w:noProof/>
                <w:webHidden/>
              </w:rPr>
              <w:instrText xml:space="preserve"> PAGEREF _Toc51075528 \h </w:instrText>
            </w:r>
            <w:r w:rsidR="00BD6A06">
              <w:rPr>
                <w:noProof/>
                <w:webHidden/>
              </w:rPr>
            </w:r>
            <w:r w:rsidR="00BD6A06">
              <w:rPr>
                <w:noProof/>
                <w:webHidden/>
              </w:rPr>
              <w:fldChar w:fldCharType="separate"/>
            </w:r>
            <w:r w:rsidR="00BD6A06">
              <w:rPr>
                <w:noProof/>
                <w:webHidden/>
              </w:rPr>
              <w:t>6</w:t>
            </w:r>
            <w:r w:rsidR="00BD6A06">
              <w:rPr>
                <w:noProof/>
                <w:webHidden/>
              </w:rPr>
              <w:fldChar w:fldCharType="end"/>
            </w:r>
          </w:hyperlink>
        </w:p>
        <w:p w14:paraId="611D1DA4" w14:textId="317F1202" w:rsidR="00BD6A06" w:rsidRDefault="00D24546">
          <w:pPr>
            <w:pStyle w:val="TOC3"/>
            <w:tabs>
              <w:tab w:val="left" w:pos="1200"/>
              <w:tab w:val="right" w:leader="dot" w:pos="9350"/>
            </w:tabs>
            <w:rPr>
              <w:rFonts w:eastAsiaTheme="minorEastAsia" w:cstheme="minorBidi"/>
              <w:i w:val="0"/>
              <w:iCs w:val="0"/>
              <w:noProof/>
              <w:sz w:val="24"/>
              <w:szCs w:val="24"/>
            </w:rPr>
          </w:pPr>
          <w:hyperlink w:anchor="_Toc51075529" w:history="1">
            <w:r w:rsidR="00BD6A06" w:rsidRPr="00E8201C">
              <w:rPr>
                <w:rStyle w:val="Hyperlink"/>
                <w:noProof/>
                <w14:scene3d>
                  <w14:camera w14:prst="orthographicFront"/>
                  <w14:lightRig w14:rig="threePt" w14:dir="t">
                    <w14:rot w14:lat="0" w14:lon="0" w14:rev="0"/>
                  </w14:lightRig>
                </w14:scene3d>
              </w:rPr>
              <w:t>1.4.1</w:t>
            </w:r>
            <w:r w:rsidR="00BD6A06">
              <w:rPr>
                <w:rFonts w:eastAsiaTheme="minorEastAsia" w:cstheme="minorBidi"/>
                <w:i w:val="0"/>
                <w:iCs w:val="0"/>
                <w:noProof/>
                <w:sz w:val="24"/>
                <w:szCs w:val="24"/>
              </w:rPr>
              <w:tab/>
            </w:r>
            <w:r w:rsidR="00BD6A06" w:rsidRPr="00E8201C">
              <w:rPr>
                <w:rStyle w:val="Hyperlink"/>
                <w:noProof/>
              </w:rPr>
              <w:t>Platform common installation and configuration</w:t>
            </w:r>
            <w:r w:rsidR="00BD6A06">
              <w:rPr>
                <w:noProof/>
                <w:webHidden/>
              </w:rPr>
              <w:tab/>
            </w:r>
            <w:r w:rsidR="00BD6A06">
              <w:rPr>
                <w:noProof/>
                <w:webHidden/>
              </w:rPr>
              <w:fldChar w:fldCharType="begin"/>
            </w:r>
            <w:r w:rsidR="00BD6A06">
              <w:rPr>
                <w:noProof/>
                <w:webHidden/>
              </w:rPr>
              <w:instrText xml:space="preserve"> PAGEREF _Toc51075529 \h </w:instrText>
            </w:r>
            <w:r w:rsidR="00BD6A06">
              <w:rPr>
                <w:noProof/>
                <w:webHidden/>
              </w:rPr>
            </w:r>
            <w:r w:rsidR="00BD6A06">
              <w:rPr>
                <w:noProof/>
                <w:webHidden/>
              </w:rPr>
              <w:fldChar w:fldCharType="separate"/>
            </w:r>
            <w:r w:rsidR="00BD6A06">
              <w:rPr>
                <w:noProof/>
                <w:webHidden/>
              </w:rPr>
              <w:t>6</w:t>
            </w:r>
            <w:r w:rsidR="00BD6A06">
              <w:rPr>
                <w:noProof/>
                <w:webHidden/>
              </w:rPr>
              <w:fldChar w:fldCharType="end"/>
            </w:r>
          </w:hyperlink>
        </w:p>
        <w:p w14:paraId="3506F4FF" w14:textId="68A9DB65" w:rsidR="00BD6A06" w:rsidRDefault="00D24546">
          <w:pPr>
            <w:pStyle w:val="TOC3"/>
            <w:tabs>
              <w:tab w:val="left" w:pos="1200"/>
              <w:tab w:val="right" w:leader="dot" w:pos="9350"/>
            </w:tabs>
            <w:rPr>
              <w:rFonts w:eastAsiaTheme="minorEastAsia" w:cstheme="minorBidi"/>
              <w:i w:val="0"/>
              <w:iCs w:val="0"/>
              <w:noProof/>
              <w:sz w:val="24"/>
              <w:szCs w:val="24"/>
            </w:rPr>
          </w:pPr>
          <w:hyperlink w:anchor="_Toc51075530" w:history="1">
            <w:r w:rsidR="00BD6A06" w:rsidRPr="00E8201C">
              <w:rPr>
                <w:rStyle w:val="Hyperlink"/>
                <w:noProof/>
                <w14:scene3d>
                  <w14:camera w14:prst="orthographicFront"/>
                  <w14:lightRig w14:rig="threePt" w14:dir="t">
                    <w14:rot w14:lat="0" w14:lon="0" w14:rev="0"/>
                  </w14:lightRig>
                </w14:scene3d>
              </w:rPr>
              <w:t>1.4.2</w:t>
            </w:r>
            <w:r w:rsidR="00BD6A06">
              <w:rPr>
                <w:rFonts w:eastAsiaTheme="minorEastAsia" w:cstheme="minorBidi"/>
                <w:i w:val="0"/>
                <w:iCs w:val="0"/>
                <w:noProof/>
                <w:sz w:val="24"/>
                <w:szCs w:val="24"/>
              </w:rPr>
              <w:tab/>
            </w:r>
            <w:r w:rsidR="00BD6A06" w:rsidRPr="00E8201C">
              <w:rPr>
                <w:rStyle w:val="Hyperlink"/>
                <w:noProof/>
              </w:rPr>
              <w:t>UNIX client installation and configuration:</w:t>
            </w:r>
            <w:r w:rsidR="00BD6A06">
              <w:rPr>
                <w:noProof/>
                <w:webHidden/>
              </w:rPr>
              <w:tab/>
            </w:r>
            <w:r w:rsidR="00BD6A06">
              <w:rPr>
                <w:noProof/>
                <w:webHidden/>
              </w:rPr>
              <w:fldChar w:fldCharType="begin"/>
            </w:r>
            <w:r w:rsidR="00BD6A06">
              <w:rPr>
                <w:noProof/>
                <w:webHidden/>
              </w:rPr>
              <w:instrText xml:space="preserve"> PAGEREF _Toc51075530 \h </w:instrText>
            </w:r>
            <w:r w:rsidR="00BD6A06">
              <w:rPr>
                <w:noProof/>
                <w:webHidden/>
              </w:rPr>
            </w:r>
            <w:r w:rsidR="00BD6A06">
              <w:rPr>
                <w:noProof/>
                <w:webHidden/>
              </w:rPr>
              <w:fldChar w:fldCharType="separate"/>
            </w:r>
            <w:r w:rsidR="00BD6A06">
              <w:rPr>
                <w:noProof/>
                <w:webHidden/>
              </w:rPr>
              <w:t>6</w:t>
            </w:r>
            <w:r w:rsidR="00BD6A06">
              <w:rPr>
                <w:noProof/>
                <w:webHidden/>
              </w:rPr>
              <w:fldChar w:fldCharType="end"/>
            </w:r>
          </w:hyperlink>
        </w:p>
        <w:p w14:paraId="66F1B200" w14:textId="5FCABD9C" w:rsidR="00BD6A06" w:rsidRDefault="00D24546">
          <w:pPr>
            <w:pStyle w:val="TOC3"/>
            <w:tabs>
              <w:tab w:val="left" w:pos="1200"/>
              <w:tab w:val="right" w:leader="dot" w:pos="9350"/>
            </w:tabs>
            <w:rPr>
              <w:rFonts w:eastAsiaTheme="minorEastAsia" w:cstheme="minorBidi"/>
              <w:i w:val="0"/>
              <w:iCs w:val="0"/>
              <w:noProof/>
              <w:sz w:val="24"/>
              <w:szCs w:val="24"/>
            </w:rPr>
          </w:pPr>
          <w:hyperlink w:anchor="_Toc51075531" w:history="1">
            <w:r w:rsidR="00BD6A06" w:rsidRPr="00E8201C">
              <w:rPr>
                <w:rStyle w:val="Hyperlink"/>
                <w:noProof/>
                <w14:scene3d>
                  <w14:camera w14:prst="orthographicFront"/>
                  <w14:lightRig w14:rig="threePt" w14:dir="t">
                    <w14:rot w14:lat="0" w14:lon="0" w14:rev="0"/>
                  </w14:lightRig>
                </w14:scene3d>
              </w:rPr>
              <w:t>1.4.3</w:t>
            </w:r>
            <w:r w:rsidR="00BD6A06">
              <w:rPr>
                <w:rFonts w:eastAsiaTheme="minorEastAsia" w:cstheme="minorBidi"/>
                <w:i w:val="0"/>
                <w:iCs w:val="0"/>
                <w:noProof/>
                <w:sz w:val="24"/>
                <w:szCs w:val="24"/>
              </w:rPr>
              <w:tab/>
            </w:r>
            <w:r w:rsidR="00BD6A06" w:rsidRPr="00E8201C">
              <w:rPr>
                <w:rStyle w:val="Hyperlink"/>
                <w:noProof/>
              </w:rPr>
              <w:t>Windows client installation and configuration:</w:t>
            </w:r>
            <w:r w:rsidR="00BD6A06">
              <w:rPr>
                <w:noProof/>
                <w:webHidden/>
              </w:rPr>
              <w:tab/>
            </w:r>
            <w:r w:rsidR="00BD6A06">
              <w:rPr>
                <w:noProof/>
                <w:webHidden/>
              </w:rPr>
              <w:fldChar w:fldCharType="begin"/>
            </w:r>
            <w:r w:rsidR="00BD6A06">
              <w:rPr>
                <w:noProof/>
                <w:webHidden/>
              </w:rPr>
              <w:instrText xml:space="preserve"> PAGEREF _Toc51075531 \h </w:instrText>
            </w:r>
            <w:r w:rsidR="00BD6A06">
              <w:rPr>
                <w:noProof/>
                <w:webHidden/>
              </w:rPr>
            </w:r>
            <w:r w:rsidR="00BD6A06">
              <w:rPr>
                <w:noProof/>
                <w:webHidden/>
              </w:rPr>
              <w:fldChar w:fldCharType="separate"/>
            </w:r>
            <w:r w:rsidR="00BD6A06">
              <w:rPr>
                <w:noProof/>
                <w:webHidden/>
              </w:rPr>
              <w:t>7</w:t>
            </w:r>
            <w:r w:rsidR="00BD6A06">
              <w:rPr>
                <w:noProof/>
                <w:webHidden/>
              </w:rPr>
              <w:fldChar w:fldCharType="end"/>
            </w:r>
          </w:hyperlink>
        </w:p>
        <w:p w14:paraId="6146A242" w14:textId="41BBDF40" w:rsidR="00BD6A06" w:rsidRDefault="00D24546">
          <w:pPr>
            <w:pStyle w:val="TOC2"/>
            <w:tabs>
              <w:tab w:val="left" w:pos="800"/>
              <w:tab w:val="right" w:leader="dot" w:pos="9350"/>
            </w:tabs>
            <w:rPr>
              <w:rFonts w:eastAsiaTheme="minorEastAsia" w:cstheme="minorBidi"/>
              <w:smallCaps w:val="0"/>
              <w:noProof/>
              <w:sz w:val="24"/>
              <w:szCs w:val="24"/>
            </w:rPr>
          </w:pPr>
          <w:hyperlink w:anchor="_Toc51075532" w:history="1">
            <w:r w:rsidR="00BD6A06" w:rsidRPr="00E8201C">
              <w:rPr>
                <w:rStyle w:val="Hyperlink"/>
                <w:noProof/>
              </w:rPr>
              <w:t>1.5</w:t>
            </w:r>
            <w:r w:rsidR="00BD6A06">
              <w:rPr>
                <w:rFonts w:eastAsiaTheme="minorEastAsia" w:cstheme="minorBidi"/>
                <w:smallCaps w:val="0"/>
                <w:noProof/>
                <w:sz w:val="24"/>
                <w:szCs w:val="24"/>
              </w:rPr>
              <w:tab/>
            </w:r>
            <w:r w:rsidR="00BD6A06" w:rsidRPr="00E8201C">
              <w:rPr>
                <w:rStyle w:val="Hyperlink"/>
                <w:noProof/>
              </w:rPr>
              <w:t>Editing the configuration file on the prime client</w:t>
            </w:r>
            <w:r w:rsidR="00BD6A06">
              <w:rPr>
                <w:noProof/>
                <w:webHidden/>
              </w:rPr>
              <w:tab/>
            </w:r>
            <w:r w:rsidR="00BD6A06">
              <w:rPr>
                <w:noProof/>
                <w:webHidden/>
              </w:rPr>
              <w:fldChar w:fldCharType="begin"/>
            </w:r>
            <w:r w:rsidR="00BD6A06">
              <w:rPr>
                <w:noProof/>
                <w:webHidden/>
              </w:rPr>
              <w:instrText xml:space="preserve"> PAGEREF _Toc51075532 \h </w:instrText>
            </w:r>
            <w:r w:rsidR="00BD6A06">
              <w:rPr>
                <w:noProof/>
                <w:webHidden/>
              </w:rPr>
            </w:r>
            <w:r w:rsidR="00BD6A06">
              <w:rPr>
                <w:noProof/>
                <w:webHidden/>
              </w:rPr>
              <w:fldChar w:fldCharType="separate"/>
            </w:r>
            <w:r w:rsidR="00BD6A06">
              <w:rPr>
                <w:noProof/>
                <w:webHidden/>
              </w:rPr>
              <w:t>7</w:t>
            </w:r>
            <w:r w:rsidR="00BD6A06">
              <w:rPr>
                <w:noProof/>
                <w:webHidden/>
              </w:rPr>
              <w:fldChar w:fldCharType="end"/>
            </w:r>
          </w:hyperlink>
        </w:p>
        <w:p w14:paraId="6DCBAC45" w14:textId="32744B87" w:rsidR="00BD6A06" w:rsidRDefault="00D24546">
          <w:pPr>
            <w:pStyle w:val="TOC2"/>
            <w:tabs>
              <w:tab w:val="left" w:pos="800"/>
              <w:tab w:val="right" w:leader="dot" w:pos="9350"/>
            </w:tabs>
            <w:rPr>
              <w:rFonts w:eastAsiaTheme="minorEastAsia" w:cstheme="minorBidi"/>
              <w:smallCaps w:val="0"/>
              <w:noProof/>
              <w:sz w:val="24"/>
              <w:szCs w:val="24"/>
            </w:rPr>
          </w:pPr>
          <w:hyperlink w:anchor="_Toc51075533" w:history="1">
            <w:r w:rsidR="00BD6A06" w:rsidRPr="00E8201C">
              <w:rPr>
                <w:rStyle w:val="Hyperlink"/>
                <w:noProof/>
              </w:rPr>
              <w:t>1.6</w:t>
            </w:r>
            <w:r w:rsidR="00BD6A06">
              <w:rPr>
                <w:rFonts w:eastAsiaTheme="minorEastAsia" w:cstheme="minorBidi"/>
                <w:smallCaps w:val="0"/>
                <w:noProof/>
                <w:sz w:val="24"/>
                <w:szCs w:val="24"/>
              </w:rPr>
              <w:tab/>
            </w:r>
            <w:r w:rsidR="00BD6A06" w:rsidRPr="00E8201C">
              <w:rPr>
                <w:rStyle w:val="Hyperlink"/>
                <w:noProof/>
              </w:rPr>
              <w:t>Configuring the storage solution for testing</w:t>
            </w:r>
            <w:r w:rsidR="00BD6A06">
              <w:rPr>
                <w:noProof/>
                <w:webHidden/>
              </w:rPr>
              <w:tab/>
            </w:r>
            <w:r w:rsidR="00BD6A06">
              <w:rPr>
                <w:noProof/>
                <w:webHidden/>
              </w:rPr>
              <w:fldChar w:fldCharType="begin"/>
            </w:r>
            <w:r w:rsidR="00BD6A06">
              <w:rPr>
                <w:noProof/>
                <w:webHidden/>
              </w:rPr>
              <w:instrText xml:space="preserve"> PAGEREF _Toc51075533 \h </w:instrText>
            </w:r>
            <w:r w:rsidR="00BD6A06">
              <w:rPr>
                <w:noProof/>
                <w:webHidden/>
              </w:rPr>
            </w:r>
            <w:r w:rsidR="00BD6A06">
              <w:rPr>
                <w:noProof/>
                <w:webHidden/>
              </w:rPr>
              <w:fldChar w:fldCharType="separate"/>
            </w:r>
            <w:r w:rsidR="00BD6A06">
              <w:rPr>
                <w:noProof/>
                <w:webHidden/>
              </w:rPr>
              <w:t>8</w:t>
            </w:r>
            <w:r w:rsidR="00BD6A06">
              <w:rPr>
                <w:noProof/>
                <w:webHidden/>
              </w:rPr>
              <w:fldChar w:fldCharType="end"/>
            </w:r>
          </w:hyperlink>
        </w:p>
        <w:p w14:paraId="399CBB4B" w14:textId="062A24A8" w:rsidR="00BD6A06" w:rsidRDefault="00D24546">
          <w:pPr>
            <w:pStyle w:val="TOC2"/>
            <w:tabs>
              <w:tab w:val="left" w:pos="800"/>
              <w:tab w:val="right" w:leader="dot" w:pos="9350"/>
            </w:tabs>
            <w:rPr>
              <w:rFonts w:eastAsiaTheme="minorEastAsia" w:cstheme="minorBidi"/>
              <w:smallCaps w:val="0"/>
              <w:noProof/>
              <w:sz w:val="24"/>
              <w:szCs w:val="24"/>
            </w:rPr>
          </w:pPr>
          <w:hyperlink w:anchor="_Toc51075534" w:history="1">
            <w:r w:rsidR="00BD6A06" w:rsidRPr="00E8201C">
              <w:rPr>
                <w:rStyle w:val="Hyperlink"/>
                <w:noProof/>
              </w:rPr>
              <w:t>1.7</w:t>
            </w:r>
            <w:r w:rsidR="00BD6A06">
              <w:rPr>
                <w:rFonts w:eastAsiaTheme="minorEastAsia" w:cstheme="minorBidi"/>
                <w:smallCaps w:val="0"/>
                <w:noProof/>
                <w:sz w:val="24"/>
                <w:szCs w:val="24"/>
              </w:rPr>
              <w:tab/>
            </w:r>
            <w:r w:rsidR="00BD6A06" w:rsidRPr="00E8201C">
              <w:rPr>
                <w:rStyle w:val="Hyperlink"/>
                <w:noProof/>
              </w:rPr>
              <w:t>Starting the benchmark</w:t>
            </w:r>
            <w:r w:rsidR="00BD6A06">
              <w:rPr>
                <w:noProof/>
                <w:webHidden/>
              </w:rPr>
              <w:tab/>
            </w:r>
            <w:r w:rsidR="00BD6A06">
              <w:rPr>
                <w:noProof/>
                <w:webHidden/>
              </w:rPr>
              <w:fldChar w:fldCharType="begin"/>
            </w:r>
            <w:r w:rsidR="00BD6A06">
              <w:rPr>
                <w:noProof/>
                <w:webHidden/>
              </w:rPr>
              <w:instrText xml:space="preserve"> PAGEREF _Toc51075534 \h </w:instrText>
            </w:r>
            <w:r w:rsidR="00BD6A06">
              <w:rPr>
                <w:noProof/>
                <w:webHidden/>
              </w:rPr>
            </w:r>
            <w:r w:rsidR="00BD6A06">
              <w:rPr>
                <w:noProof/>
                <w:webHidden/>
              </w:rPr>
              <w:fldChar w:fldCharType="separate"/>
            </w:r>
            <w:r w:rsidR="00BD6A06">
              <w:rPr>
                <w:noProof/>
                <w:webHidden/>
              </w:rPr>
              <w:t>9</w:t>
            </w:r>
            <w:r w:rsidR="00BD6A06">
              <w:rPr>
                <w:noProof/>
                <w:webHidden/>
              </w:rPr>
              <w:fldChar w:fldCharType="end"/>
            </w:r>
          </w:hyperlink>
        </w:p>
        <w:p w14:paraId="4CC9F932" w14:textId="2D96AFFF" w:rsidR="00BD6A06" w:rsidRDefault="00D24546">
          <w:pPr>
            <w:pStyle w:val="TOC2"/>
            <w:tabs>
              <w:tab w:val="left" w:pos="800"/>
              <w:tab w:val="right" w:leader="dot" w:pos="9350"/>
            </w:tabs>
            <w:rPr>
              <w:rFonts w:eastAsiaTheme="minorEastAsia" w:cstheme="minorBidi"/>
              <w:smallCaps w:val="0"/>
              <w:noProof/>
              <w:sz w:val="24"/>
              <w:szCs w:val="24"/>
            </w:rPr>
          </w:pPr>
          <w:hyperlink w:anchor="_Toc51075535" w:history="1">
            <w:r w:rsidR="00BD6A06" w:rsidRPr="00E8201C">
              <w:rPr>
                <w:rStyle w:val="Hyperlink"/>
                <w:noProof/>
              </w:rPr>
              <w:t>1.8</w:t>
            </w:r>
            <w:r w:rsidR="00BD6A06">
              <w:rPr>
                <w:rFonts w:eastAsiaTheme="minorEastAsia" w:cstheme="minorBidi"/>
                <w:smallCaps w:val="0"/>
                <w:noProof/>
                <w:sz w:val="24"/>
                <w:szCs w:val="24"/>
              </w:rPr>
              <w:tab/>
            </w:r>
            <w:r w:rsidR="00BD6A06" w:rsidRPr="00E8201C">
              <w:rPr>
                <w:rStyle w:val="Hyperlink"/>
                <w:noProof/>
              </w:rPr>
              <w:t>Monitoring the benchmark execution</w:t>
            </w:r>
            <w:r w:rsidR="00BD6A06">
              <w:rPr>
                <w:noProof/>
                <w:webHidden/>
              </w:rPr>
              <w:tab/>
            </w:r>
            <w:r w:rsidR="00BD6A06">
              <w:rPr>
                <w:noProof/>
                <w:webHidden/>
              </w:rPr>
              <w:fldChar w:fldCharType="begin"/>
            </w:r>
            <w:r w:rsidR="00BD6A06">
              <w:rPr>
                <w:noProof/>
                <w:webHidden/>
              </w:rPr>
              <w:instrText xml:space="preserve"> PAGEREF _Toc51075535 \h </w:instrText>
            </w:r>
            <w:r w:rsidR="00BD6A06">
              <w:rPr>
                <w:noProof/>
                <w:webHidden/>
              </w:rPr>
            </w:r>
            <w:r w:rsidR="00BD6A06">
              <w:rPr>
                <w:noProof/>
                <w:webHidden/>
              </w:rPr>
              <w:fldChar w:fldCharType="separate"/>
            </w:r>
            <w:r w:rsidR="00BD6A06">
              <w:rPr>
                <w:noProof/>
                <w:webHidden/>
              </w:rPr>
              <w:t>9</w:t>
            </w:r>
            <w:r w:rsidR="00BD6A06">
              <w:rPr>
                <w:noProof/>
                <w:webHidden/>
              </w:rPr>
              <w:fldChar w:fldCharType="end"/>
            </w:r>
          </w:hyperlink>
        </w:p>
        <w:p w14:paraId="7B69E1E8" w14:textId="11EBB9E9" w:rsidR="00BD6A06" w:rsidRDefault="00D24546">
          <w:pPr>
            <w:pStyle w:val="TOC2"/>
            <w:tabs>
              <w:tab w:val="left" w:pos="800"/>
              <w:tab w:val="right" w:leader="dot" w:pos="9350"/>
            </w:tabs>
            <w:rPr>
              <w:rFonts w:eastAsiaTheme="minorEastAsia" w:cstheme="minorBidi"/>
              <w:smallCaps w:val="0"/>
              <w:noProof/>
              <w:sz w:val="24"/>
              <w:szCs w:val="24"/>
            </w:rPr>
          </w:pPr>
          <w:hyperlink w:anchor="_Toc51075536" w:history="1">
            <w:r w:rsidR="00BD6A06" w:rsidRPr="00E8201C">
              <w:rPr>
                <w:rStyle w:val="Hyperlink"/>
                <w:noProof/>
              </w:rPr>
              <w:t>1.9</w:t>
            </w:r>
            <w:r w:rsidR="00BD6A06">
              <w:rPr>
                <w:rFonts w:eastAsiaTheme="minorEastAsia" w:cstheme="minorBidi"/>
                <w:smallCaps w:val="0"/>
                <w:noProof/>
                <w:sz w:val="24"/>
                <w:szCs w:val="24"/>
              </w:rPr>
              <w:tab/>
            </w:r>
            <w:r w:rsidR="00BD6A06" w:rsidRPr="00E8201C">
              <w:rPr>
                <w:rStyle w:val="Hyperlink"/>
                <w:noProof/>
              </w:rPr>
              <w:t>Examining the results after the benchmark execution has completed</w:t>
            </w:r>
            <w:r w:rsidR="00BD6A06">
              <w:rPr>
                <w:noProof/>
                <w:webHidden/>
              </w:rPr>
              <w:tab/>
            </w:r>
            <w:r w:rsidR="00BD6A06">
              <w:rPr>
                <w:noProof/>
                <w:webHidden/>
              </w:rPr>
              <w:fldChar w:fldCharType="begin"/>
            </w:r>
            <w:r w:rsidR="00BD6A06">
              <w:rPr>
                <w:noProof/>
                <w:webHidden/>
              </w:rPr>
              <w:instrText xml:space="preserve"> PAGEREF _Toc51075536 \h </w:instrText>
            </w:r>
            <w:r w:rsidR="00BD6A06">
              <w:rPr>
                <w:noProof/>
                <w:webHidden/>
              </w:rPr>
            </w:r>
            <w:r w:rsidR="00BD6A06">
              <w:rPr>
                <w:noProof/>
                <w:webHidden/>
              </w:rPr>
              <w:fldChar w:fldCharType="separate"/>
            </w:r>
            <w:r w:rsidR="00BD6A06">
              <w:rPr>
                <w:noProof/>
                <w:webHidden/>
              </w:rPr>
              <w:t>9</w:t>
            </w:r>
            <w:r w:rsidR="00BD6A06">
              <w:rPr>
                <w:noProof/>
                <w:webHidden/>
              </w:rPr>
              <w:fldChar w:fldCharType="end"/>
            </w:r>
          </w:hyperlink>
        </w:p>
        <w:p w14:paraId="280C6CF4" w14:textId="7D7413CD" w:rsidR="00BD6A06" w:rsidRDefault="00D24546">
          <w:pPr>
            <w:pStyle w:val="TOC2"/>
            <w:tabs>
              <w:tab w:val="left" w:pos="800"/>
              <w:tab w:val="right" w:leader="dot" w:pos="9350"/>
            </w:tabs>
            <w:rPr>
              <w:rFonts w:eastAsiaTheme="minorEastAsia" w:cstheme="minorBidi"/>
              <w:smallCaps w:val="0"/>
              <w:noProof/>
              <w:sz w:val="24"/>
              <w:szCs w:val="24"/>
            </w:rPr>
          </w:pPr>
          <w:hyperlink w:anchor="_Toc51075537" w:history="1">
            <w:r w:rsidR="00BD6A06" w:rsidRPr="00E8201C">
              <w:rPr>
                <w:rStyle w:val="Hyperlink"/>
                <w:noProof/>
              </w:rPr>
              <w:t>1.10</w:t>
            </w:r>
            <w:r w:rsidR="00BD6A06">
              <w:rPr>
                <w:rFonts w:eastAsiaTheme="minorEastAsia" w:cstheme="minorBidi"/>
                <w:smallCaps w:val="0"/>
                <w:noProof/>
                <w:sz w:val="24"/>
                <w:szCs w:val="24"/>
              </w:rPr>
              <w:tab/>
            </w:r>
            <w:r w:rsidR="00BD6A06" w:rsidRPr="00E8201C">
              <w:rPr>
                <w:rStyle w:val="Hyperlink"/>
                <w:noProof/>
              </w:rPr>
              <w:t>Where Do You Go From Here?</w:t>
            </w:r>
            <w:r w:rsidR="00BD6A06">
              <w:rPr>
                <w:noProof/>
                <w:webHidden/>
              </w:rPr>
              <w:tab/>
            </w:r>
            <w:r w:rsidR="00BD6A06">
              <w:rPr>
                <w:noProof/>
                <w:webHidden/>
              </w:rPr>
              <w:fldChar w:fldCharType="begin"/>
            </w:r>
            <w:r w:rsidR="00BD6A06">
              <w:rPr>
                <w:noProof/>
                <w:webHidden/>
              </w:rPr>
              <w:instrText xml:space="preserve"> PAGEREF _Toc51075537 \h </w:instrText>
            </w:r>
            <w:r w:rsidR="00BD6A06">
              <w:rPr>
                <w:noProof/>
                <w:webHidden/>
              </w:rPr>
            </w:r>
            <w:r w:rsidR="00BD6A06">
              <w:rPr>
                <w:noProof/>
                <w:webHidden/>
              </w:rPr>
              <w:fldChar w:fldCharType="separate"/>
            </w:r>
            <w:r w:rsidR="00BD6A06">
              <w:rPr>
                <w:noProof/>
                <w:webHidden/>
              </w:rPr>
              <w:t>9</w:t>
            </w:r>
            <w:r w:rsidR="00BD6A06">
              <w:rPr>
                <w:noProof/>
                <w:webHidden/>
              </w:rPr>
              <w:fldChar w:fldCharType="end"/>
            </w:r>
          </w:hyperlink>
        </w:p>
        <w:p w14:paraId="7FBCA73A" w14:textId="06ACD071" w:rsidR="00BD6A06" w:rsidRDefault="00D24546">
          <w:pPr>
            <w:pStyle w:val="TOC1"/>
            <w:tabs>
              <w:tab w:val="left" w:pos="400"/>
              <w:tab w:val="right" w:leader="dot" w:pos="9350"/>
            </w:tabs>
            <w:rPr>
              <w:rFonts w:eastAsiaTheme="minorEastAsia" w:cstheme="minorBidi"/>
              <w:b w:val="0"/>
              <w:bCs w:val="0"/>
              <w:caps w:val="0"/>
              <w:noProof/>
              <w:sz w:val="24"/>
              <w:szCs w:val="24"/>
            </w:rPr>
          </w:pPr>
          <w:hyperlink w:anchor="_Toc51075538" w:history="1">
            <w:r w:rsidR="00BD6A06" w:rsidRPr="00E8201C">
              <w:rPr>
                <w:rStyle w:val="Hyperlink"/>
                <w:noProof/>
              </w:rPr>
              <w:t>2</w:t>
            </w:r>
            <w:r w:rsidR="00BD6A06">
              <w:rPr>
                <w:rFonts w:eastAsiaTheme="minorEastAsia" w:cstheme="minorBidi"/>
                <w:b w:val="0"/>
                <w:bCs w:val="0"/>
                <w:caps w:val="0"/>
                <w:noProof/>
                <w:sz w:val="24"/>
                <w:szCs w:val="24"/>
              </w:rPr>
              <w:tab/>
            </w:r>
            <w:r w:rsidR="00BD6A06" w:rsidRPr="00E8201C">
              <w:rPr>
                <w:rStyle w:val="Hyperlink"/>
                <w:noProof/>
              </w:rPr>
              <w:t>SPECstorage Solution 2020 Benchmark</w:t>
            </w:r>
            <w:r w:rsidR="00BD6A06">
              <w:rPr>
                <w:noProof/>
                <w:webHidden/>
              </w:rPr>
              <w:tab/>
            </w:r>
            <w:r w:rsidR="00BD6A06">
              <w:rPr>
                <w:noProof/>
                <w:webHidden/>
              </w:rPr>
              <w:fldChar w:fldCharType="begin"/>
            </w:r>
            <w:r w:rsidR="00BD6A06">
              <w:rPr>
                <w:noProof/>
                <w:webHidden/>
              </w:rPr>
              <w:instrText xml:space="preserve"> PAGEREF _Toc51075538 \h </w:instrText>
            </w:r>
            <w:r w:rsidR="00BD6A06">
              <w:rPr>
                <w:noProof/>
                <w:webHidden/>
              </w:rPr>
            </w:r>
            <w:r w:rsidR="00BD6A06">
              <w:rPr>
                <w:noProof/>
                <w:webHidden/>
              </w:rPr>
              <w:fldChar w:fldCharType="separate"/>
            </w:r>
            <w:r w:rsidR="00BD6A06">
              <w:rPr>
                <w:noProof/>
                <w:webHidden/>
              </w:rPr>
              <w:t>9</w:t>
            </w:r>
            <w:r w:rsidR="00BD6A06">
              <w:rPr>
                <w:noProof/>
                <w:webHidden/>
              </w:rPr>
              <w:fldChar w:fldCharType="end"/>
            </w:r>
          </w:hyperlink>
        </w:p>
        <w:p w14:paraId="03684D11" w14:textId="06ABE427" w:rsidR="00BD6A06" w:rsidRDefault="00D24546">
          <w:pPr>
            <w:pStyle w:val="TOC2"/>
            <w:tabs>
              <w:tab w:val="left" w:pos="800"/>
              <w:tab w:val="right" w:leader="dot" w:pos="9350"/>
            </w:tabs>
            <w:rPr>
              <w:rFonts w:eastAsiaTheme="minorEastAsia" w:cstheme="minorBidi"/>
              <w:smallCaps w:val="0"/>
              <w:noProof/>
              <w:sz w:val="24"/>
              <w:szCs w:val="24"/>
            </w:rPr>
          </w:pPr>
          <w:hyperlink w:anchor="_Toc51075539" w:history="1">
            <w:r w:rsidR="00BD6A06" w:rsidRPr="00E8201C">
              <w:rPr>
                <w:rStyle w:val="Hyperlink"/>
                <w:noProof/>
              </w:rPr>
              <w:t>2.1</w:t>
            </w:r>
            <w:r w:rsidR="00BD6A06">
              <w:rPr>
                <w:rFonts w:eastAsiaTheme="minorEastAsia" w:cstheme="minorBidi"/>
                <w:smallCaps w:val="0"/>
                <w:noProof/>
                <w:sz w:val="24"/>
                <w:szCs w:val="24"/>
              </w:rPr>
              <w:tab/>
            </w:r>
            <w:r w:rsidR="00BD6A06" w:rsidRPr="00E8201C">
              <w:rPr>
                <w:rStyle w:val="Hyperlink"/>
                <w:noProof/>
              </w:rPr>
              <w:t>Simulation of Workloads</w:t>
            </w:r>
            <w:r w:rsidR="00BD6A06">
              <w:rPr>
                <w:noProof/>
                <w:webHidden/>
              </w:rPr>
              <w:tab/>
            </w:r>
            <w:r w:rsidR="00BD6A06">
              <w:rPr>
                <w:noProof/>
                <w:webHidden/>
              </w:rPr>
              <w:fldChar w:fldCharType="begin"/>
            </w:r>
            <w:r w:rsidR="00BD6A06">
              <w:rPr>
                <w:noProof/>
                <w:webHidden/>
              </w:rPr>
              <w:instrText xml:space="preserve"> PAGEREF _Toc51075539 \h </w:instrText>
            </w:r>
            <w:r w:rsidR="00BD6A06">
              <w:rPr>
                <w:noProof/>
                <w:webHidden/>
              </w:rPr>
            </w:r>
            <w:r w:rsidR="00BD6A06">
              <w:rPr>
                <w:noProof/>
                <w:webHidden/>
              </w:rPr>
              <w:fldChar w:fldCharType="separate"/>
            </w:r>
            <w:r w:rsidR="00BD6A06">
              <w:rPr>
                <w:noProof/>
                <w:webHidden/>
              </w:rPr>
              <w:t>10</w:t>
            </w:r>
            <w:r w:rsidR="00BD6A06">
              <w:rPr>
                <w:noProof/>
                <w:webHidden/>
              </w:rPr>
              <w:fldChar w:fldCharType="end"/>
            </w:r>
          </w:hyperlink>
        </w:p>
        <w:p w14:paraId="5361355B" w14:textId="643C4D83" w:rsidR="00BD6A06" w:rsidRDefault="00D24546">
          <w:pPr>
            <w:pStyle w:val="TOC2"/>
            <w:tabs>
              <w:tab w:val="left" w:pos="800"/>
              <w:tab w:val="right" w:leader="dot" w:pos="9350"/>
            </w:tabs>
            <w:rPr>
              <w:rFonts w:eastAsiaTheme="minorEastAsia" w:cstheme="minorBidi"/>
              <w:smallCaps w:val="0"/>
              <w:noProof/>
              <w:sz w:val="24"/>
              <w:szCs w:val="24"/>
            </w:rPr>
          </w:pPr>
          <w:hyperlink w:anchor="_Toc51075540" w:history="1">
            <w:r w:rsidR="00BD6A06" w:rsidRPr="00E8201C">
              <w:rPr>
                <w:rStyle w:val="Hyperlink"/>
                <w:noProof/>
              </w:rPr>
              <w:t>2.2</w:t>
            </w:r>
            <w:r w:rsidR="00BD6A06">
              <w:rPr>
                <w:rFonts w:eastAsiaTheme="minorEastAsia" w:cstheme="minorBidi"/>
                <w:smallCaps w:val="0"/>
                <w:noProof/>
                <w:sz w:val="24"/>
                <w:szCs w:val="24"/>
              </w:rPr>
              <w:tab/>
            </w:r>
            <w:r w:rsidR="00BD6A06" w:rsidRPr="00E8201C">
              <w:rPr>
                <w:rStyle w:val="Hyperlink"/>
                <w:noProof/>
              </w:rPr>
              <w:t>SPECstorage Solution 2020 Workloads and Business Metrics</w:t>
            </w:r>
            <w:r w:rsidR="00BD6A06">
              <w:rPr>
                <w:noProof/>
                <w:webHidden/>
              </w:rPr>
              <w:tab/>
            </w:r>
            <w:r w:rsidR="00BD6A06">
              <w:rPr>
                <w:noProof/>
                <w:webHidden/>
              </w:rPr>
              <w:fldChar w:fldCharType="begin"/>
            </w:r>
            <w:r w:rsidR="00BD6A06">
              <w:rPr>
                <w:noProof/>
                <w:webHidden/>
              </w:rPr>
              <w:instrText xml:space="preserve"> PAGEREF _Toc51075540 \h </w:instrText>
            </w:r>
            <w:r w:rsidR="00BD6A06">
              <w:rPr>
                <w:noProof/>
                <w:webHidden/>
              </w:rPr>
            </w:r>
            <w:r w:rsidR="00BD6A06">
              <w:rPr>
                <w:noProof/>
                <w:webHidden/>
              </w:rPr>
              <w:fldChar w:fldCharType="separate"/>
            </w:r>
            <w:r w:rsidR="00BD6A06">
              <w:rPr>
                <w:noProof/>
                <w:webHidden/>
              </w:rPr>
              <w:t>11</w:t>
            </w:r>
            <w:r w:rsidR="00BD6A06">
              <w:rPr>
                <w:noProof/>
                <w:webHidden/>
              </w:rPr>
              <w:fldChar w:fldCharType="end"/>
            </w:r>
          </w:hyperlink>
        </w:p>
        <w:p w14:paraId="5348B607" w14:textId="1370458B" w:rsidR="00BD6A06" w:rsidRDefault="00D24546">
          <w:pPr>
            <w:pStyle w:val="TOC2"/>
            <w:tabs>
              <w:tab w:val="left" w:pos="800"/>
              <w:tab w:val="right" w:leader="dot" w:pos="9350"/>
            </w:tabs>
            <w:rPr>
              <w:rFonts w:eastAsiaTheme="minorEastAsia" w:cstheme="minorBidi"/>
              <w:smallCaps w:val="0"/>
              <w:noProof/>
              <w:sz w:val="24"/>
              <w:szCs w:val="24"/>
            </w:rPr>
          </w:pPr>
          <w:hyperlink w:anchor="_Toc51075541" w:history="1">
            <w:r w:rsidR="00BD6A06" w:rsidRPr="00E8201C">
              <w:rPr>
                <w:rStyle w:val="Hyperlink"/>
                <w:noProof/>
              </w:rPr>
              <w:t>2.3</w:t>
            </w:r>
            <w:r w:rsidR="00BD6A06">
              <w:rPr>
                <w:rFonts w:eastAsiaTheme="minorEastAsia" w:cstheme="minorBidi"/>
                <w:smallCaps w:val="0"/>
                <w:noProof/>
                <w:sz w:val="24"/>
                <w:szCs w:val="24"/>
              </w:rPr>
              <w:tab/>
            </w:r>
            <w:r w:rsidR="00BD6A06" w:rsidRPr="00E8201C">
              <w:rPr>
                <w:rStyle w:val="Hyperlink"/>
                <w:noProof/>
              </w:rPr>
              <w:t>Resource Requirements</w:t>
            </w:r>
            <w:r w:rsidR="00BD6A06">
              <w:rPr>
                <w:noProof/>
                <w:webHidden/>
              </w:rPr>
              <w:tab/>
            </w:r>
            <w:r w:rsidR="00BD6A06">
              <w:rPr>
                <w:noProof/>
                <w:webHidden/>
              </w:rPr>
              <w:fldChar w:fldCharType="begin"/>
            </w:r>
            <w:r w:rsidR="00BD6A06">
              <w:rPr>
                <w:noProof/>
                <w:webHidden/>
              </w:rPr>
              <w:instrText xml:space="preserve"> PAGEREF _Toc51075541 \h </w:instrText>
            </w:r>
            <w:r w:rsidR="00BD6A06">
              <w:rPr>
                <w:noProof/>
                <w:webHidden/>
              </w:rPr>
            </w:r>
            <w:r w:rsidR="00BD6A06">
              <w:rPr>
                <w:noProof/>
                <w:webHidden/>
              </w:rPr>
              <w:fldChar w:fldCharType="separate"/>
            </w:r>
            <w:r w:rsidR="00BD6A06">
              <w:rPr>
                <w:noProof/>
                <w:webHidden/>
              </w:rPr>
              <w:t>11</w:t>
            </w:r>
            <w:r w:rsidR="00BD6A06">
              <w:rPr>
                <w:noProof/>
                <w:webHidden/>
              </w:rPr>
              <w:fldChar w:fldCharType="end"/>
            </w:r>
          </w:hyperlink>
        </w:p>
        <w:p w14:paraId="277C1FCF" w14:textId="176A6D33" w:rsidR="00BD6A06" w:rsidRDefault="00D24546">
          <w:pPr>
            <w:pStyle w:val="TOC2"/>
            <w:tabs>
              <w:tab w:val="left" w:pos="800"/>
              <w:tab w:val="right" w:leader="dot" w:pos="9350"/>
            </w:tabs>
            <w:rPr>
              <w:rFonts w:eastAsiaTheme="minorEastAsia" w:cstheme="minorBidi"/>
              <w:smallCaps w:val="0"/>
              <w:noProof/>
              <w:sz w:val="24"/>
              <w:szCs w:val="24"/>
            </w:rPr>
          </w:pPr>
          <w:hyperlink w:anchor="_Toc51075542" w:history="1">
            <w:r w:rsidR="00BD6A06" w:rsidRPr="00E8201C">
              <w:rPr>
                <w:rStyle w:val="Hyperlink"/>
                <w:noProof/>
              </w:rPr>
              <w:t>2.4</w:t>
            </w:r>
            <w:r w:rsidR="00BD6A06">
              <w:rPr>
                <w:rFonts w:eastAsiaTheme="minorEastAsia" w:cstheme="minorBidi"/>
                <w:smallCaps w:val="0"/>
                <w:noProof/>
                <w:sz w:val="24"/>
                <w:szCs w:val="24"/>
              </w:rPr>
              <w:tab/>
            </w:r>
            <w:r w:rsidR="00BD6A06" w:rsidRPr="00E8201C">
              <w:rPr>
                <w:rStyle w:val="Hyperlink"/>
                <w:noProof/>
              </w:rPr>
              <w:t>Scale</w:t>
            </w:r>
            <w:r w:rsidR="00BD6A06">
              <w:rPr>
                <w:noProof/>
                <w:webHidden/>
              </w:rPr>
              <w:tab/>
            </w:r>
            <w:r w:rsidR="00BD6A06">
              <w:rPr>
                <w:noProof/>
                <w:webHidden/>
              </w:rPr>
              <w:fldChar w:fldCharType="begin"/>
            </w:r>
            <w:r w:rsidR="00BD6A06">
              <w:rPr>
                <w:noProof/>
                <w:webHidden/>
              </w:rPr>
              <w:instrText xml:space="preserve"> PAGEREF _Toc51075542 \h </w:instrText>
            </w:r>
            <w:r w:rsidR="00BD6A06">
              <w:rPr>
                <w:noProof/>
                <w:webHidden/>
              </w:rPr>
            </w:r>
            <w:r w:rsidR="00BD6A06">
              <w:rPr>
                <w:noProof/>
                <w:webHidden/>
              </w:rPr>
              <w:fldChar w:fldCharType="separate"/>
            </w:r>
            <w:r w:rsidR="00BD6A06">
              <w:rPr>
                <w:noProof/>
                <w:webHidden/>
              </w:rPr>
              <w:t>11</w:t>
            </w:r>
            <w:r w:rsidR="00BD6A06">
              <w:rPr>
                <w:noProof/>
                <w:webHidden/>
              </w:rPr>
              <w:fldChar w:fldCharType="end"/>
            </w:r>
          </w:hyperlink>
        </w:p>
        <w:p w14:paraId="5FDD05F0" w14:textId="735EA92F" w:rsidR="00BD6A06" w:rsidRDefault="00D24546">
          <w:pPr>
            <w:pStyle w:val="TOC2"/>
            <w:tabs>
              <w:tab w:val="left" w:pos="800"/>
              <w:tab w:val="right" w:leader="dot" w:pos="9350"/>
            </w:tabs>
            <w:rPr>
              <w:rFonts w:eastAsiaTheme="minorEastAsia" w:cstheme="minorBidi"/>
              <w:smallCaps w:val="0"/>
              <w:noProof/>
              <w:sz w:val="24"/>
              <w:szCs w:val="24"/>
            </w:rPr>
          </w:pPr>
          <w:hyperlink w:anchor="_Toc51075543" w:history="1">
            <w:r w:rsidR="00BD6A06" w:rsidRPr="00E8201C">
              <w:rPr>
                <w:rStyle w:val="Hyperlink"/>
                <w:noProof/>
              </w:rPr>
              <w:t>2.5</w:t>
            </w:r>
            <w:r w:rsidR="00BD6A06">
              <w:rPr>
                <w:rFonts w:eastAsiaTheme="minorEastAsia" w:cstheme="minorBidi"/>
                <w:smallCaps w:val="0"/>
                <w:noProof/>
                <w:sz w:val="24"/>
                <w:szCs w:val="24"/>
              </w:rPr>
              <w:tab/>
            </w:r>
            <w:r w:rsidR="00BD6A06" w:rsidRPr="00E8201C">
              <w:rPr>
                <w:rStyle w:val="Hyperlink"/>
                <w:noProof/>
              </w:rPr>
              <w:t>SM2020 – the Benchmark Manager</w:t>
            </w:r>
            <w:r w:rsidR="00BD6A06">
              <w:rPr>
                <w:noProof/>
                <w:webHidden/>
              </w:rPr>
              <w:tab/>
            </w:r>
            <w:r w:rsidR="00BD6A06">
              <w:rPr>
                <w:noProof/>
                <w:webHidden/>
              </w:rPr>
              <w:fldChar w:fldCharType="begin"/>
            </w:r>
            <w:r w:rsidR="00BD6A06">
              <w:rPr>
                <w:noProof/>
                <w:webHidden/>
              </w:rPr>
              <w:instrText xml:space="preserve"> PAGEREF _Toc51075543 \h </w:instrText>
            </w:r>
            <w:r w:rsidR="00BD6A06">
              <w:rPr>
                <w:noProof/>
                <w:webHidden/>
              </w:rPr>
            </w:r>
            <w:r w:rsidR="00BD6A06">
              <w:rPr>
                <w:noProof/>
                <w:webHidden/>
              </w:rPr>
              <w:fldChar w:fldCharType="separate"/>
            </w:r>
            <w:r w:rsidR="00BD6A06">
              <w:rPr>
                <w:noProof/>
                <w:webHidden/>
              </w:rPr>
              <w:t>11</w:t>
            </w:r>
            <w:r w:rsidR="00BD6A06">
              <w:rPr>
                <w:noProof/>
                <w:webHidden/>
              </w:rPr>
              <w:fldChar w:fldCharType="end"/>
            </w:r>
          </w:hyperlink>
        </w:p>
        <w:p w14:paraId="3D39BBCD" w14:textId="7383BE12" w:rsidR="00BD6A06" w:rsidRDefault="00D24546">
          <w:pPr>
            <w:pStyle w:val="TOC3"/>
            <w:tabs>
              <w:tab w:val="left" w:pos="1200"/>
              <w:tab w:val="right" w:leader="dot" w:pos="9350"/>
            </w:tabs>
            <w:rPr>
              <w:rFonts w:eastAsiaTheme="minorEastAsia" w:cstheme="minorBidi"/>
              <w:i w:val="0"/>
              <w:iCs w:val="0"/>
              <w:noProof/>
              <w:sz w:val="24"/>
              <w:szCs w:val="24"/>
            </w:rPr>
          </w:pPr>
          <w:hyperlink w:anchor="_Toc51075544" w:history="1">
            <w:r w:rsidR="00BD6A06" w:rsidRPr="00E8201C">
              <w:rPr>
                <w:rStyle w:val="Hyperlink"/>
                <w:noProof/>
                <w14:scene3d>
                  <w14:camera w14:prst="orthographicFront"/>
                  <w14:lightRig w14:rig="threePt" w14:dir="t">
                    <w14:rot w14:lat="0" w14:lon="0" w14:rev="0"/>
                  </w14:lightRig>
                </w14:scene3d>
              </w:rPr>
              <w:t>2.5.1</w:t>
            </w:r>
            <w:r w:rsidR="00BD6A06">
              <w:rPr>
                <w:rFonts w:eastAsiaTheme="minorEastAsia" w:cstheme="minorBidi"/>
                <w:i w:val="0"/>
                <w:iCs w:val="0"/>
                <w:noProof/>
                <w:sz w:val="24"/>
                <w:szCs w:val="24"/>
              </w:rPr>
              <w:tab/>
            </w:r>
            <w:r w:rsidR="00BD6A06" w:rsidRPr="00E8201C">
              <w:rPr>
                <w:rStyle w:val="Hyperlink"/>
                <w:noProof/>
              </w:rPr>
              <w:t>The Summary Files</w:t>
            </w:r>
            <w:r w:rsidR="00BD6A06">
              <w:rPr>
                <w:noProof/>
                <w:webHidden/>
              </w:rPr>
              <w:tab/>
            </w:r>
            <w:r w:rsidR="00BD6A06">
              <w:rPr>
                <w:noProof/>
                <w:webHidden/>
              </w:rPr>
              <w:fldChar w:fldCharType="begin"/>
            </w:r>
            <w:r w:rsidR="00BD6A06">
              <w:rPr>
                <w:noProof/>
                <w:webHidden/>
              </w:rPr>
              <w:instrText xml:space="preserve"> PAGEREF _Toc51075544 \h </w:instrText>
            </w:r>
            <w:r w:rsidR="00BD6A06">
              <w:rPr>
                <w:noProof/>
                <w:webHidden/>
              </w:rPr>
            </w:r>
            <w:r w:rsidR="00BD6A06">
              <w:rPr>
                <w:noProof/>
                <w:webHidden/>
              </w:rPr>
              <w:fldChar w:fldCharType="separate"/>
            </w:r>
            <w:r w:rsidR="00BD6A06">
              <w:rPr>
                <w:noProof/>
                <w:webHidden/>
              </w:rPr>
              <w:t>15</w:t>
            </w:r>
            <w:r w:rsidR="00BD6A06">
              <w:rPr>
                <w:noProof/>
                <w:webHidden/>
              </w:rPr>
              <w:fldChar w:fldCharType="end"/>
            </w:r>
          </w:hyperlink>
        </w:p>
        <w:p w14:paraId="6AE68BB9" w14:textId="29E34DB6" w:rsidR="00BD6A06" w:rsidRDefault="00D24546">
          <w:pPr>
            <w:pStyle w:val="TOC1"/>
            <w:tabs>
              <w:tab w:val="left" w:pos="400"/>
              <w:tab w:val="right" w:leader="dot" w:pos="9350"/>
            </w:tabs>
            <w:rPr>
              <w:rFonts w:eastAsiaTheme="minorEastAsia" w:cstheme="minorBidi"/>
              <w:b w:val="0"/>
              <w:bCs w:val="0"/>
              <w:caps w:val="0"/>
              <w:noProof/>
              <w:sz w:val="24"/>
              <w:szCs w:val="24"/>
            </w:rPr>
          </w:pPr>
          <w:hyperlink w:anchor="_Toc51075545" w:history="1">
            <w:r w:rsidR="00BD6A06" w:rsidRPr="00E8201C">
              <w:rPr>
                <w:rStyle w:val="Hyperlink"/>
                <w:noProof/>
              </w:rPr>
              <w:t>3</w:t>
            </w:r>
            <w:r w:rsidR="00BD6A06">
              <w:rPr>
                <w:rFonts w:eastAsiaTheme="minorEastAsia" w:cstheme="minorBidi"/>
                <w:b w:val="0"/>
                <w:bCs w:val="0"/>
                <w:caps w:val="0"/>
                <w:noProof/>
                <w:sz w:val="24"/>
                <w:szCs w:val="24"/>
              </w:rPr>
              <w:tab/>
            </w:r>
            <w:r w:rsidR="00BD6A06" w:rsidRPr="00E8201C">
              <w:rPr>
                <w:rStyle w:val="Hyperlink"/>
                <w:noProof/>
              </w:rPr>
              <w:t>Installing and Configuring the Benchmark Environment</w:t>
            </w:r>
            <w:r w:rsidR="00BD6A06">
              <w:rPr>
                <w:noProof/>
                <w:webHidden/>
              </w:rPr>
              <w:tab/>
            </w:r>
            <w:r w:rsidR="00BD6A06">
              <w:rPr>
                <w:noProof/>
                <w:webHidden/>
              </w:rPr>
              <w:fldChar w:fldCharType="begin"/>
            </w:r>
            <w:r w:rsidR="00BD6A06">
              <w:rPr>
                <w:noProof/>
                <w:webHidden/>
              </w:rPr>
              <w:instrText xml:space="preserve"> PAGEREF _Toc51075545 \h </w:instrText>
            </w:r>
            <w:r w:rsidR="00BD6A06">
              <w:rPr>
                <w:noProof/>
                <w:webHidden/>
              </w:rPr>
            </w:r>
            <w:r w:rsidR="00BD6A06">
              <w:rPr>
                <w:noProof/>
                <w:webHidden/>
              </w:rPr>
              <w:fldChar w:fldCharType="separate"/>
            </w:r>
            <w:r w:rsidR="00BD6A06">
              <w:rPr>
                <w:noProof/>
                <w:webHidden/>
              </w:rPr>
              <w:t>15</w:t>
            </w:r>
            <w:r w:rsidR="00BD6A06">
              <w:rPr>
                <w:noProof/>
                <w:webHidden/>
              </w:rPr>
              <w:fldChar w:fldCharType="end"/>
            </w:r>
          </w:hyperlink>
        </w:p>
        <w:p w14:paraId="298B39C2" w14:textId="0C2AEABE" w:rsidR="00BD6A06" w:rsidRDefault="00D24546">
          <w:pPr>
            <w:pStyle w:val="TOC2"/>
            <w:tabs>
              <w:tab w:val="left" w:pos="800"/>
              <w:tab w:val="right" w:leader="dot" w:pos="9350"/>
            </w:tabs>
            <w:rPr>
              <w:rFonts w:eastAsiaTheme="minorEastAsia" w:cstheme="minorBidi"/>
              <w:smallCaps w:val="0"/>
              <w:noProof/>
              <w:sz w:val="24"/>
              <w:szCs w:val="24"/>
            </w:rPr>
          </w:pPr>
          <w:hyperlink w:anchor="_Toc51075546" w:history="1">
            <w:r w:rsidR="00BD6A06" w:rsidRPr="00E8201C">
              <w:rPr>
                <w:rStyle w:val="Hyperlink"/>
                <w:noProof/>
              </w:rPr>
              <w:t>3.1</w:t>
            </w:r>
            <w:r w:rsidR="00BD6A06">
              <w:rPr>
                <w:rFonts w:eastAsiaTheme="minorEastAsia" w:cstheme="minorBidi"/>
                <w:smallCaps w:val="0"/>
                <w:noProof/>
                <w:sz w:val="24"/>
                <w:szCs w:val="24"/>
              </w:rPr>
              <w:tab/>
            </w:r>
            <w:r w:rsidR="00BD6A06" w:rsidRPr="00E8201C">
              <w:rPr>
                <w:rStyle w:val="Hyperlink"/>
                <w:noProof/>
              </w:rPr>
              <w:t>Setting up the Solution Under Test (SUT)</w:t>
            </w:r>
            <w:r w:rsidR="00BD6A06">
              <w:rPr>
                <w:noProof/>
                <w:webHidden/>
              </w:rPr>
              <w:tab/>
            </w:r>
            <w:r w:rsidR="00BD6A06">
              <w:rPr>
                <w:noProof/>
                <w:webHidden/>
              </w:rPr>
              <w:fldChar w:fldCharType="begin"/>
            </w:r>
            <w:r w:rsidR="00BD6A06">
              <w:rPr>
                <w:noProof/>
                <w:webHidden/>
              </w:rPr>
              <w:instrText xml:space="preserve"> PAGEREF _Toc51075546 \h </w:instrText>
            </w:r>
            <w:r w:rsidR="00BD6A06">
              <w:rPr>
                <w:noProof/>
                <w:webHidden/>
              </w:rPr>
            </w:r>
            <w:r w:rsidR="00BD6A06">
              <w:rPr>
                <w:noProof/>
                <w:webHidden/>
              </w:rPr>
              <w:fldChar w:fldCharType="separate"/>
            </w:r>
            <w:r w:rsidR="00BD6A06">
              <w:rPr>
                <w:noProof/>
                <w:webHidden/>
              </w:rPr>
              <w:t>15</w:t>
            </w:r>
            <w:r w:rsidR="00BD6A06">
              <w:rPr>
                <w:noProof/>
                <w:webHidden/>
              </w:rPr>
              <w:fldChar w:fldCharType="end"/>
            </w:r>
          </w:hyperlink>
        </w:p>
        <w:p w14:paraId="5D33A390" w14:textId="7BAC84B4" w:rsidR="00BD6A06" w:rsidRDefault="00D24546">
          <w:pPr>
            <w:pStyle w:val="TOC2"/>
            <w:tabs>
              <w:tab w:val="left" w:pos="800"/>
              <w:tab w:val="right" w:leader="dot" w:pos="9350"/>
            </w:tabs>
            <w:rPr>
              <w:rFonts w:eastAsiaTheme="minorEastAsia" w:cstheme="minorBidi"/>
              <w:smallCaps w:val="0"/>
              <w:noProof/>
              <w:sz w:val="24"/>
              <w:szCs w:val="24"/>
            </w:rPr>
          </w:pPr>
          <w:hyperlink w:anchor="_Toc51075547" w:history="1">
            <w:r w:rsidR="00BD6A06" w:rsidRPr="00E8201C">
              <w:rPr>
                <w:rStyle w:val="Hyperlink"/>
                <w:noProof/>
              </w:rPr>
              <w:t>3.2</w:t>
            </w:r>
            <w:r w:rsidR="00BD6A06">
              <w:rPr>
                <w:rFonts w:eastAsiaTheme="minorEastAsia" w:cstheme="minorBidi"/>
                <w:smallCaps w:val="0"/>
                <w:noProof/>
                <w:sz w:val="24"/>
                <w:szCs w:val="24"/>
              </w:rPr>
              <w:tab/>
            </w:r>
            <w:r w:rsidR="00BD6A06" w:rsidRPr="00E8201C">
              <w:rPr>
                <w:rStyle w:val="Hyperlink"/>
                <w:noProof/>
              </w:rPr>
              <w:t>Setting up the Load Generators</w:t>
            </w:r>
            <w:r w:rsidR="00BD6A06">
              <w:rPr>
                <w:noProof/>
                <w:webHidden/>
              </w:rPr>
              <w:tab/>
            </w:r>
            <w:r w:rsidR="00BD6A06">
              <w:rPr>
                <w:noProof/>
                <w:webHidden/>
              </w:rPr>
              <w:fldChar w:fldCharType="begin"/>
            </w:r>
            <w:r w:rsidR="00BD6A06">
              <w:rPr>
                <w:noProof/>
                <w:webHidden/>
              </w:rPr>
              <w:instrText xml:space="preserve"> PAGEREF _Toc51075547 \h </w:instrText>
            </w:r>
            <w:r w:rsidR="00BD6A06">
              <w:rPr>
                <w:noProof/>
                <w:webHidden/>
              </w:rPr>
            </w:r>
            <w:r w:rsidR="00BD6A06">
              <w:rPr>
                <w:noProof/>
                <w:webHidden/>
              </w:rPr>
              <w:fldChar w:fldCharType="separate"/>
            </w:r>
            <w:r w:rsidR="00BD6A06">
              <w:rPr>
                <w:noProof/>
                <w:webHidden/>
              </w:rPr>
              <w:t>16</w:t>
            </w:r>
            <w:r w:rsidR="00BD6A06">
              <w:rPr>
                <w:noProof/>
                <w:webHidden/>
              </w:rPr>
              <w:fldChar w:fldCharType="end"/>
            </w:r>
          </w:hyperlink>
        </w:p>
        <w:p w14:paraId="2116AE38" w14:textId="4198C73C" w:rsidR="00BD6A06" w:rsidRDefault="00D24546">
          <w:pPr>
            <w:pStyle w:val="TOC3"/>
            <w:tabs>
              <w:tab w:val="left" w:pos="1200"/>
              <w:tab w:val="right" w:leader="dot" w:pos="9350"/>
            </w:tabs>
            <w:rPr>
              <w:rFonts w:eastAsiaTheme="minorEastAsia" w:cstheme="minorBidi"/>
              <w:i w:val="0"/>
              <w:iCs w:val="0"/>
              <w:noProof/>
              <w:sz w:val="24"/>
              <w:szCs w:val="24"/>
            </w:rPr>
          </w:pPr>
          <w:hyperlink w:anchor="_Toc51075548" w:history="1">
            <w:r w:rsidR="00BD6A06" w:rsidRPr="00E8201C">
              <w:rPr>
                <w:rStyle w:val="Hyperlink"/>
                <w:noProof/>
                <w14:scene3d>
                  <w14:camera w14:prst="orthographicFront"/>
                  <w14:lightRig w14:rig="threePt" w14:dir="t">
                    <w14:rot w14:lat="0" w14:lon="0" w14:rev="0"/>
                  </w14:lightRig>
                </w14:scene3d>
              </w:rPr>
              <w:t>3.2.1</w:t>
            </w:r>
            <w:r w:rsidR="00BD6A06">
              <w:rPr>
                <w:rFonts w:eastAsiaTheme="minorEastAsia" w:cstheme="minorBidi"/>
                <w:i w:val="0"/>
                <w:iCs w:val="0"/>
                <w:noProof/>
                <w:sz w:val="24"/>
                <w:szCs w:val="24"/>
              </w:rPr>
              <w:tab/>
            </w:r>
            <w:r w:rsidR="00BD6A06" w:rsidRPr="00E8201C">
              <w:rPr>
                <w:rStyle w:val="Hyperlink"/>
                <w:noProof/>
              </w:rPr>
              <w:t>Configuring SPECstorage Solution 2020 Windows Clients for Auto-Startup</w:t>
            </w:r>
            <w:r w:rsidR="00BD6A06">
              <w:rPr>
                <w:noProof/>
                <w:webHidden/>
              </w:rPr>
              <w:tab/>
            </w:r>
            <w:r w:rsidR="00BD6A06">
              <w:rPr>
                <w:noProof/>
                <w:webHidden/>
              </w:rPr>
              <w:fldChar w:fldCharType="begin"/>
            </w:r>
            <w:r w:rsidR="00BD6A06">
              <w:rPr>
                <w:noProof/>
                <w:webHidden/>
              </w:rPr>
              <w:instrText xml:space="preserve"> PAGEREF _Toc51075548 \h </w:instrText>
            </w:r>
            <w:r w:rsidR="00BD6A06">
              <w:rPr>
                <w:noProof/>
                <w:webHidden/>
              </w:rPr>
            </w:r>
            <w:r w:rsidR="00BD6A06">
              <w:rPr>
                <w:noProof/>
                <w:webHidden/>
              </w:rPr>
              <w:fldChar w:fldCharType="separate"/>
            </w:r>
            <w:r w:rsidR="00BD6A06">
              <w:rPr>
                <w:noProof/>
                <w:webHidden/>
              </w:rPr>
              <w:t>17</w:t>
            </w:r>
            <w:r w:rsidR="00BD6A06">
              <w:rPr>
                <w:noProof/>
                <w:webHidden/>
              </w:rPr>
              <w:fldChar w:fldCharType="end"/>
            </w:r>
          </w:hyperlink>
        </w:p>
        <w:p w14:paraId="7E266B30" w14:textId="0CBFF6FA" w:rsidR="00BD6A06" w:rsidRDefault="00D24546">
          <w:pPr>
            <w:pStyle w:val="TOC2"/>
            <w:tabs>
              <w:tab w:val="left" w:pos="800"/>
              <w:tab w:val="right" w:leader="dot" w:pos="9350"/>
            </w:tabs>
            <w:rPr>
              <w:rFonts w:eastAsiaTheme="minorEastAsia" w:cstheme="minorBidi"/>
              <w:smallCaps w:val="0"/>
              <w:noProof/>
              <w:sz w:val="24"/>
              <w:szCs w:val="24"/>
            </w:rPr>
          </w:pPr>
          <w:hyperlink w:anchor="_Toc51075549" w:history="1">
            <w:r w:rsidR="00BD6A06" w:rsidRPr="00E8201C">
              <w:rPr>
                <w:rStyle w:val="Hyperlink"/>
                <w:noProof/>
              </w:rPr>
              <w:t>3.3</w:t>
            </w:r>
            <w:r w:rsidR="00BD6A06">
              <w:rPr>
                <w:rFonts w:eastAsiaTheme="minorEastAsia" w:cstheme="minorBidi"/>
                <w:smallCaps w:val="0"/>
                <w:noProof/>
                <w:sz w:val="24"/>
                <w:szCs w:val="24"/>
              </w:rPr>
              <w:tab/>
            </w:r>
            <w:r w:rsidR="00BD6A06" w:rsidRPr="00E8201C">
              <w:rPr>
                <w:rStyle w:val="Hyperlink"/>
                <w:noProof/>
              </w:rPr>
              <w:t>Configuring Required Benchmark Parameters</w:t>
            </w:r>
            <w:r w:rsidR="00BD6A06">
              <w:rPr>
                <w:noProof/>
                <w:webHidden/>
              </w:rPr>
              <w:tab/>
            </w:r>
            <w:r w:rsidR="00BD6A06">
              <w:rPr>
                <w:noProof/>
                <w:webHidden/>
              </w:rPr>
              <w:fldChar w:fldCharType="begin"/>
            </w:r>
            <w:r w:rsidR="00BD6A06">
              <w:rPr>
                <w:noProof/>
                <w:webHidden/>
              </w:rPr>
              <w:instrText xml:space="preserve"> PAGEREF _Toc51075549 \h </w:instrText>
            </w:r>
            <w:r w:rsidR="00BD6A06">
              <w:rPr>
                <w:noProof/>
                <w:webHidden/>
              </w:rPr>
            </w:r>
            <w:r w:rsidR="00BD6A06">
              <w:rPr>
                <w:noProof/>
                <w:webHidden/>
              </w:rPr>
              <w:fldChar w:fldCharType="separate"/>
            </w:r>
            <w:r w:rsidR="00BD6A06">
              <w:rPr>
                <w:noProof/>
                <w:webHidden/>
              </w:rPr>
              <w:t>18</w:t>
            </w:r>
            <w:r w:rsidR="00BD6A06">
              <w:rPr>
                <w:noProof/>
                <w:webHidden/>
              </w:rPr>
              <w:fldChar w:fldCharType="end"/>
            </w:r>
          </w:hyperlink>
        </w:p>
        <w:p w14:paraId="22EB1044" w14:textId="5E08A360" w:rsidR="00BD6A06" w:rsidRDefault="00D24546">
          <w:pPr>
            <w:pStyle w:val="TOC3"/>
            <w:tabs>
              <w:tab w:val="left" w:pos="1200"/>
              <w:tab w:val="right" w:leader="dot" w:pos="9350"/>
            </w:tabs>
            <w:rPr>
              <w:rFonts w:eastAsiaTheme="minorEastAsia" w:cstheme="minorBidi"/>
              <w:i w:val="0"/>
              <w:iCs w:val="0"/>
              <w:noProof/>
              <w:sz w:val="24"/>
              <w:szCs w:val="24"/>
            </w:rPr>
          </w:pPr>
          <w:hyperlink w:anchor="_Toc51075550" w:history="1">
            <w:r w:rsidR="00BD6A06" w:rsidRPr="00E8201C">
              <w:rPr>
                <w:rStyle w:val="Hyperlink"/>
                <w:noProof/>
                <w14:scene3d>
                  <w14:camera w14:prst="orthographicFront"/>
                  <w14:lightRig w14:rig="threePt" w14:dir="t">
                    <w14:rot w14:lat="0" w14:lon="0" w14:rev="0"/>
                  </w14:lightRig>
                </w14:scene3d>
              </w:rPr>
              <w:t>3.3.1</w:t>
            </w:r>
            <w:r w:rsidR="00BD6A06">
              <w:rPr>
                <w:rFonts w:eastAsiaTheme="minorEastAsia" w:cstheme="minorBidi"/>
                <w:i w:val="0"/>
                <w:iCs w:val="0"/>
                <w:noProof/>
                <w:sz w:val="24"/>
                <w:szCs w:val="24"/>
              </w:rPr>
              <w:tab/>
            </w:r>
            <w:r w:rsidR="00BD6A06" w:rsidRPr="00E8201C">
              <w:rPr>
                <w:rStyle w:val="Hyperlink"/>
                <w:noProof/>
              </w:rPr>
              <w:t>Configuring Other Parameters in the RC File</w:t>
            </w:r>
            <w:r w:rsidR="00BD6A06">
              <w:rPr>
                <w:noProof/>
                <w:webHidden/>
              </w:rPr>
              <w:tab/>
            </w:r>
            <w:r w:rsidR="00BD6A06">
              <w:rPr>
                <w:noProof/>
                <w:webHidden/>
              </w:rPr>
              <w:fldChar w:fldCharType="begin"/>
            </w:r>
            <w:r w:rsidR="00BD6A06">
              <w:rPr>
                <w:noProof/>
                <w:webHidden/>
              </w:rPr>
              <w:instrText xml:space="preserve"> PAGEREF _Toc51075550 \h </w:instrText>
            </w:r>
            <w:r w:rsidR="00BD6A06">
              <w:rPr>
                <w:noProof/>
                <w:webHidden/>
              </w:rPr>
            </w:r>
            <w:r w:rsidR="00BD6A06">
              <w:rPr>
                <w:noProof/>
                <w:webHidden/>
              </w:rPr>
              <w:fldChar w:fldCharType="separate"/>
            </w:r>
            <w:r w:rsidR="00BD6A06">
              <w:rPr>
                <w:noProof/>
                <w:webHidden/>
              </w:rPr>
              <w:t>19</w:t>
            </w:r>
            <w:r w:rsidR="00BD6A06">
              <w:rPr>
                <w:noProof/>
                <w:webHidden/>
              </w:rPr>
              <w:fldChar w:fldCharType="end"/>
            </w:r>
          </w:hyperlink>
        </w:p>
        <w:p w14:paraId="2EDBD60C" w14:textId="43EE9249" w:rsidR="00BD6A06" w:rsidRDefault="00D24546">
          <w:pPr>
            <w:pStyle w:val="TOC2"/>
            <w:tabs>
              <w:tab w:val="left" w:pos="800"/>
              <w:tab w:val="right" w:leader="dot" w:pos="9350"/>
            </w:tabs>
            <w:rPr>
              <w:rFonts w:eastAsiaTheme="minorEastAsia" w:cstheme="minorBidi"/>
              <w:smallCaps w:val="0"/>
              <w:noProof/>
              <w:sz w:val="24"/>
              <w:szCs w:val="24"/>
            </w:rPr>
          </w:pPr>
          <w:hyperlink w:anchor="_Toc51075551" w:history="1">
            <w:r w:rsidR="00BD6A06" w:rsidRPr="00E8201C">
              <w:rPr>
                <w:rStyle w:val="Hyperlink"/>
                <w:noProof/>
              </w:rPr>
              <w:t>3.4</w:t>
            </w:r>
            <w:r w:rsidR="00BD6A06">
              <w:rPr>
                <w:rFonts w:eastAsiaTheme="minorEastAsia" w:cstheme="minorBidi"/>
                <w:smallCaps w:val="0"/>
                <w:noProof/>
                <w:sz w:val="24"/>
                <w:szCs w:val="24"/>
              </w:rPr>
              <w:tab/>
            </w:r>
            <w:r w:rsidR="00BD6A06" w:rsidRPr="00E8201C">
              <w:rPr>
                <w:rStyle w:val="Hyperlink"/>
                <w:noProof/>
              </w:rPr>
              <w:t>Detailed Client Log Files</w:t>
            </w:r>
            <w:r w:rsidR="00BD6A06">
              <w:rPr>
                <w:noProof/>
                <w:webHidden/>
              </w:rPr>
              <w:tab/>
            </w:r>
            <w:r w:rsidR="00BD6A06">
              <w:rPr>
                <w:noProof/>
                <w:webHidden/>
              </w:rPr>
              <w:fldChar w:fldCharType="begin"/>
            </w:r>
            <w:r w:rsidR="00BD6A06">
              <w:rPr>
                <w:noProof/>
                <w:webHidden/>
              </w:rPr>
              <w:instrText xml:space="preserve"> PAGEREF _Toc51075551 \h </w:instrText>
            </w:r>
            <w:r w:rsidR="00BD6A06">
              <w:rPr>
                <w:noProof/>
                <w:webHidden/>
              </w:rPr>
            </w:r>
            <w:r w:rsidR="00BD6A06">
              <w:rPr>
                <w:noProof/>
                <w:webHidden/>
              </w:rPr>
              <w:fldChar w:fldCharType="separate"/>
            </w:r>
            <w:r w:rsidR="00BD6A06">
              <w:rPr>
                <w:noProof/>
                <w:webHidden/>
              </w:rPr>
              <w:t>20</w:t>
            </w:r>
            <w:r w:rsidR="00BD6A06">
              <w:rPr>
                <w:noProof/>
                <w:webHidden/>
              </w:rPr>
              <w:fldChar w:fldCharType="end"/>
            </w:r>
          </w:hyperlink>
        </w:p>
        <w:p w14:paraId="42AF5FED" w14:textId="1DEEDF2B" w:rsidR="00BD6A06" w:rsidRDefault="00D24546">
          <w:pPr>
            <w:pStyle w:val="TOC1"/>
            <w:tabs>
              <w:tab w:val="left" w:pos="400"/>
              <w:tab w:val="right" w:leader="dot" w:pos="9350"/>
            </w:tabs>
            <w:rPr>
              <w:rFonts w:eastAsiaTheme="minorEastAsia" w:cstheme="minorBidi"/>
              <w:b w:val="0"/>
              <w:bCs w:val="0"/>
              <w:caps w:val="0"/>
              <w:noProof/>
              <w:sz w:val="24"/>
              <w:szCs w:val="24"/>
            </w:rPr>
          </w:pPr>
          <w:hyperlink w:anchor="_Toc51075552" w:history="1">
            <w:r w:rsidR="00BD6A06" w:rsidRPr="00E8201C">
              <w:rPr>
                <w:rStyle w:val="Hyperlink"/>
                <w:noProof/>
              </w:rPr>
              <w:t>4</w:t>
            </w:r>
            <w:r w:rsidR="00BD6A06">
              <w:rPr>
                <w:rFonts w:eastAsiaTheme="minorEastAsia" w:cstheme="minorBidi"/>
                <w:b w:val="0"/>
                <w:bCs w:val="0"/>
                <w:caps w:val="0"/>
                <w:noProof/>
                <w:sz w:val="24"/>
                <w:szCs w:val="24"/>
              </w:rPr>
              <w:tab/>
            </w:r>
            <w:r w:rsidR="00BD6A06" w:rsidRPr="00E8201C">
              <w:rPr>
                <w:rStyle w:val="Hyperlink"/>
                <w:noProof/>
              </w:rPr>
              <w:t>Running the Benchmark and Interpreting Results</w:t>
            </w:r>
            <w:r w:rsidR="00BD6A06">
              <w:rPr>
                <w:noProof/>
                <w:webHidden/>
              </w:rPr>
              <w:tab/>
            </w:r>
            <w:r w:rsidR="00BD6A06">
              <w:rPr>
                <w:noProof/>
                <w:webHidden/>
              </w:rPr>
              <w:fldChar w:fldCharType="begin"/>
            </w:r>
            <w:r w:rsidR="00BD6A06">
              <w:rPr>
                <w:noProof/>
                <w:webHidden/>
              </w:rPr>
              <w:instrText xml:space="preserve"> PAGEREF _Toc51075552 \h </w:instrText>
            </w:r>
            <w:r w:rsidR="00BD6A06">
              <w:rPr>
                <w:noProof/>
                <w:webHidden/>
              </w:rPr>
            </w:r>
            <w:r w:rsidR="00BD6A06">
              <w:rPr>
                <w:noProof/>
                <w:webHidden/>
              </w:rPr>
              <w:fldChar w:fldCharType="separate"/>
            </w:r>
            <w:r w:rsidR="00BD6A06">
              <w:rPr>
                <w:noProof/>
                <w:webHidden/>
              </w:rPr>
              <w:t>21</w:t>
            </w:r>
            <w:r w:rsidR="00BD6A06">
              <w:rPr>
                <w:noProof/>
                <w:webHidden/>
              </w:rPr>
              <w:fldChar w:fldCharType="end"/>
            </w:r>
          </w:hyperlink>
        </w:p>
        <w:p w14:paraId="5CFFF192" w14:textId="05ED75BA" w:rsidR="00BD6A06" w:rsidRDefault="00D24546">
          <w:pPr>
            <w:pStyle w:val="TOC2"/>
            <w:tabs>
              <w:tab w:val="left" w:pos="800"/>
              <w:tab w:val="right" w:leader="dot" w:pos="9350"/>
            </w:tabs>
            <w:rPr>
              <w:rFonts w:eastAsiaTheme="minorEastAsia" w:cstheme="minorBidi"/>
              <w:smallCaps w:val="0"/>
              <w:noProof/>
              <w:sz w:val="24"/>
              <w:szCs w:val="24"/>
            </w:rPr>
          </w:pPr>
          <w:hyperlink w:anchor="_Toc51075553" w:history="1">
            <w:r w:rsidR="00BD6A06" w:rsidRPr="00E8201C">
              <w:rPr>
                <w:rStyle w:val="Hyperlink"/>
                <w:noProof/>
              </w:rPr>
              <w:t>4.1</w:t>
            </w:r>
            <w:r w:rsidR="00BD6A06">
              <w:rPr>
                <w:rFonts w:eastAsiaTheme="minorEastAsia" w:cstheme="minorBidi"/>
                <w:smallCaps w:val="0"/>
                <w:noProof/>
                <w:sz w:val="24"/>
                <w:szCs w:val="24"/>
              </w:rPr>
              <w:tab/>
            </w:r>
            <w:r w:rsidR="00BD6A06" w:rsidRPr="00E8201C">
              <w:rPr>
                <w:rStyle w:val="Hyperlink"/>
                <w:noProof/>
              </w:rPr>
              <w:t>SPECstorage Solution 2020 Benchmark Directory Structure</w:t>
            </w:r>
            <w:r w:rsidR="00BD6A06">
              <w:rPr>
                <w:noProof/>
                <w:webHidden/>
              </w:rPr>
              <w:tab/>
            </w:r>
            <w:r w:rsidR="00BD6A06">
              <w:rPr>
                <w:noProof/>
                <w:webHidden/>
              </w:rPr>
              <w:fldChar w:fldCharType="begin"/>
            </w:r>
            <w:r w:rsidR="00BD6A06">
              <w:rPr>
                <w:noProof/>
                <w:webHidden/>
              </w:rPr>
              <w:instrText xml:space="preserve"> PAGEREF _Toc51075553 \h </w:instrText>
            </w:r>
            <w:r w:rsidR="00BD6A06">
              <w:rPr>
                <w:noProof/>
                <w:webHidden/>
              </w:rPr>
            </w:r>
            <w:r w:rsidR="00BD6A06">
              <w:rPr>
                <w:noProof/>
                <w:webHidden/>
              </w:rPr>
              <w:fldChar w:fldCharType="separate"/>
            </w:r>
            <w:r w:rsidR="00BD6A06">
              <w:rPr>
                <w:noProof/>
                <w:webHidden/>
              </w:rPr>
              <w:t>21</w:t>
            </w:r>
            <w:r w:rsidR="00BD6A06">
              <w:rPr>
                <w:noProof/>
                <w:webHidden/>
              </w:rPr>
              <w:fldChar w:fldCharType="end"/>
            </w:r>
          </w:hyperlink>
        </w:p>
        <w:p w14:paraId="61E34C26" w14:textId="77C0361B" w:rsidR="00BD6A06" w:rsidRDefault="00D24546">
          <w:pPr>
            <w:pStyle w:val="TOC2"/>
            <w:tabs>
              <w:tab w:val="left" w:pos="800"/>
              <w:tab w:val="right" w:leader="dot" w:pos="9350"/>
            </w:tabs>
            <w:rPr>
              <w:rFonts w:eastAsiaTheme="minorEastAsia" w:cstheme="minorBidi"/>
              <w:smallCaps w:val="0"/>
              <w:noProof/>
              <w:sz w:val="24"/>
              <w:szCs w:val="24"/>
            </w:rPr>
          </w:pPr>
          <w:hyperlink w:anchor="_Toc51075554" w:history="1">
            <w:r w:rsidR="00BD6A06" w:rsidRPr="00E8201C">
              <w:rPr>
                <w:rStyle w:val="Hyperlink"/>
                <w:noProof/>
              </w:rPr>
              <w:t>4.2</w:t>
            </w:r>
            <w:r w:rsidR="00BD6A06">
              <w:rPr>
                <w:rFonts w:eastAsiaTheme="minorEastAsia" w:cstheme="minorBidi"/>
                <w:smallCaps w:val="0"/>
                <w:noProof/>
                <w:sz w:val="24"/>
                <w:szCs w:val="24"/>
              </w:rPr>
              <w:tab/>
            </w:r>
            <w:r w:rsidR="00BD6A06" w:rsidRPr="00E8201C">
              <w:rPr>
                <w:rStyle w:val="Hyperlink"/>
                <w:noProof/>
              </w:rPr>
              <w:t>Pre-Compiled SPECstorage Solution 2020 Benchmark Binaries</w:t>
            </w:r>
            <w:r w:rsidR="00BD6A06">
              <w:rPr>
                <w:noProof/>
                <w:webHidden/>
              </w:rPr>
              <w:tab/>
            </w:r>
            <w:r w:rsidR="00BD6A06">
              <w:rPr>
                <w:noProof/>
                <w:webHidden/>
              </w:rPr>
              <w:fldChar w:fldCharType="begin"/>
            </w:r>
            <w:r w:rsidR="00BD6A06">
              <w:rPr>
                <w:noProof/>
                <w:webHidden/>
              </w:rPr>
              <w:instrText xml:space="preserve"> PAGEREF _Toc51075554 \h </w:instrText>
            </w:r>
            <w:r w:rsidR="00BD6A06">
              <w:rPr>
                <w:noProof/>
                <w:webHidden/>
              </w:rPr>
            </w:r>
            <w:r w:rsidR="00BD6A06">
              <w:rPr>
                <w:noProof/>
                <w:webHidden/>
              </w:rPr>
              <w:fldChar w:fldCharType="separate"/>
            </w:r>
            <w:r w:rsidR="00BD6A06">
              <w:rPr>
                <w:noProof/>
                <w:webHidden/>
              </w:rPr>
              <w:t>21</w:t>
            </w:r>
            <w:r w:rsidR="00BD6A06">
              <w:rPr>
                <w:noProof/>
                <w:webHidden/>
              </w:rPr>
              <w:fldChar w:fldCharType="end"/>
            </w:r>
          </w:hyperlink>
        </w:p>
        <w:p w14:paraId="67ED2D09" w14:textId="42899693" w:rsidR="00BD6A06" w:rsidRDefault="00D24546">
          <w:pPr>
            <w:pStyle w:val="TOC2"/>
            <w:tabs>
              <w:tab w:val="left" w:pos="800"/>
              <w:tab w:val="right" w:leader="dot" w:pos="9350"/>
            </w:tabs>
            <w:rPr>
              <w:rFonts w:eastAsiaTheme="minorEastAsia" w:cstheme="minorBidi"/>
              <w:smallCaps w:val="0"/>
              <w:noProof/>
              <w:sz w:val="24"/>
              <w:szCs w:val="24"/>
            </w:rPr>
          </w:pPr>
          <w:hyperlink w:anchor="_Toc51075555" w:history="1">
            <w:r w:rsidR="00BD6A06" w:rsidRPr="00E8201C">
              <w:rPr>
                <w:rStyle w:val="Hyperlink"/>
                <w:noProof/>
              </w:rPr>
              <w:t>4.3</w:t>
            </w:r>
            <w:r w:rsidR="00BD6A06">
              <w:rPr>
                <w:rFonts w:eastAsiaTheme="minorEastAsia" w:cstheme="minorBidi"/>
                <w:smallCaps w:val="0"/>
                <w:noProof/>
                <w:sz w:val="24"/>
                <w:szCs w:val="24"/>
              </w:rPr>
              <w:tab/>
            </w:r>
            <w:r w:rsidR="00BD6A06" w:rsidRPr="00E8201C">
              <w:rPr>
                <w:rStyle w:val="Hyperlink"/>
                <w:noProof/>
              </w:rPr>
              <w:t>Building the  SPECstorage Solution 2020 Benchmark</w:t>
            </w:r>
            <w:r w:rsidR="00BD6A06">
              <w:rPr>
                <w:noProof/>
                <w:webHidden/>
              </w:rPr>
              <w:tab/>
            </w:r>
            <w:r w:rsidR="00BD6A06">
              <w:rPr>
                <w:noProof/>
                <w:webHidden/>
              </w:rPr>
              <w:fldChar w:fldCharType="begin"/>
            </w:r>
            <w:r w:rsidR="00BD6A06">
              <w:rPr>
                <w:noProof/>
                <w:webHidden/>
              </w:rPr>
              <w:instrText xml:space="preserve"> PAGEREF _Toc51075555 \h </w:instrText>
            </w:r>
            <w:r w:rsidR="00BD6A06">
              <w:rPr>
                <w:noProof/>
                <w:webHidden/>
              </w:rPr>
            </w:r>
            <w:r w:rsidR="00BD6A06">
              <w:rPr>
                <w:noProof/>
                <w:webHidden/>
              </w:rPr>
              <w:fldChar w:fldCharType="separate"/>
            </w:r>
            <w:r w:rsidR="00BD6A06">
              <w:rPr>
                <w:noProof/>
                <w:webHidden/>
              </w:rPr>
              <w:t>22</w:t>
            </w:r>
            <w:r w:rsidR="00BD6A06">
              <w:rPr>
                <w:noProof/>
                <w:webHidden/>
              </w:rPr>
              <w:fldChar w:fldCharType="end"/>
            </w:r>
          </w:hyperlink>
        </w:p>
        <w:p w14:paraId="10E5AD4E" w14:textId="28D7E8E7" w:rsidR="00BD6A06" w:rsidRDefault="00D24546">
          <w:pPr>
            <w:pStyle w:val="TOC2"/>
            <w:tabs>
              <w:tab w:val="left" w:pos="800"/>
              <w:tab w:val="right" w:leader="dot" w:pos="9350"/>
            </w:tabs>
            <w:rPr>
              <w:rFonts w:eastAsiaTheme="minorEastAsia" w:cstheme="minorBidi"/>
              <w:smallCaps w:val="0"/>
              <w:noProof/>
              <w:sz w:val="24"/>
              <w:szCs w:val="24"/>
            </w:rPr>
          </w:pPr>
          <w:hyperlink w:anchor="_Toc51075556" w:history="1">
            <w:r w:rsidR="00BD6A06" w:rsidRPr="00E8201C">
              <w:rPr>
                <w:rStyle w:val="Hyperlink"/>
                <w:noProof/>
              </w:rPr>
              <w:t>4.4</w:t>
            </w:r>
            <w:r w:rsidR="00BD6A06">
              <w:rPr>
                <w:rFonts w:eastAsiaTheme="minorEastAsia" w:cstheme="minorBidi"/>
                <w:smallCaps w:val="0"/>
                <w:noProof/>
                <w:sz w:val="24"/>
                <w:szCs w:val="24"/>
              </w:rPr>
              <w:tab/>
            </w:r>
            <w:r w:rsidR="00BD6A06" w:rsidRPr="00E8201C">
              <w:rPr>
                <w:rStyle w:val="Hyperlink"/>
                <w:noProof/>
              </w:rPr>
              <w:t>Using SM2020</w:t>
            </w:r>
            <w:r w:rsidR="00BD6A06">
              <w:rPr>
                <w:noProof/>
                <w:webHidden/>
              </w:rPr>
              <w:tab/>
            </w:r>
            <w:r w:rsidR="00BD6A06">
              <w:rPr>
                <w:noProof/>
                <w:webHidden/>
              </w:rPr>
              <w:fldChar w:fldCharType="begin"/>
            </w:r>
            <w:r w:rsidR="00BD6A06">
              <w:rPr>
                <w:noProof/>
                <w:webHidden/>
              </w:rPr>
              <w:instrText xml:space="preserve"> PAGEREF _Toc51075556 \h </w:instrText>
            </w:r>
            <w:r w:rsidR="00BD6A06">
              <w:rPr>
                <w:noProof/>
                <w:webHidden/>
              </w:rPr>
            </w:r>
            <w:r w:rsidR="00BD6A06">
              <w:rPr>
                <w:noProof/>
                <w:webHidden/>
              </w:rPr>
              <w:fldChar w:fldCharType="separate"/>
            </w:r>
            <w:r w:rsidR="00BD6A06">
              <w:rPr>
                <w:noProof/>
                <w:webHidden/>
              </w:rPr>
              <w:t>22</w:t>
            </w:r>
            <w:r w:rsidR="00BD6A06">
              <w:rPr>
                <w:noProof/>
                <w:webHidden/>
              </w:rPr>
              <w:fldChar w:fldCharType="end"/>
            </w:r>
          </w:hyperlink>
        </w:p>
        <w:p w14:paraId="5636468D" w14:textId="75793254" w:rsidR="00BD6A06" w:rsidRDefault="00D24546">
          <w:pPr>
            <w:pStyle w:val="TOC3"/>
            <w:tabs>
              <w:tab w:val="left" w:pos="1200"/>
              <w:tab w:val="right" w:leader="dot" w:pos="9350"/>
            </w:tabs>
            <w:rPr>
              <w:rFonts w:eastAsiaTheme="minorEastAsia" w:cstheme="minorBidi"/>
              <w:i w:val="0"/>
              <w:iCs w:val="0"/>
              <w:noProof/>
              <w:sz w:val="24"/>
              <w:szCs w:val="24"/>
            </w:rPr>
          </w:pPr>
          <w:hyperlink w:anchor="_Toc51075557" w:history="1">
            <w:r w:rsidR="00BD6A06" w:rsidRPr="00E8201C">
              <w:rPr>
                <w:rStyle w:val="Hyperlink"/>
                <w:noProof/>
                <w14:scene3d>
                  <w14:camera w14:prst="orthographicFront"/>
                  <w14:lightRig w14:rig="threePt" w14:dir="t">
                    <w14:rot w14:lat="0" w14:lon="0" w14:rev="0"/>
                  </w14:lightRig>
                </w14:scene3d>
              </w:rPr>
              <w:t>4.4.1</w:t>
            </w:r>
            <w:r w:rsidR="00BD6A06">
              <w:rPr>
                <w:rFonts w:eastAsiaTheme="minorEastAsia" w:cstheme="minorBidi"/>
                <w:i w:val="0"/>
                <w:iCs w:val="0"/>
                <w:noProof/>
                <w:sz w:val="24"/>
                <w:szCs w:val="24"/>
              </w:rPr>
              <w:tab/>
            </w:r>
            <w:r w:rsidR="00BD6A06" w:rsidRPr="00E8201C">
              <w:rPr>
                <w:rStyle w:val="Hyperlink"/>
                <w:noProof/>
              </w:rPr>
              <w:t>Example of SUT Validation</w:t>
            </w:r>
            <w:r w:rsidR="00BD6A06">
              <w:rPr>
                <w:noProof/>
                <w:webHidden/>
              </w:rPr>
              <w:tab/>
            </w:r>
            <w:r w:rsidR="00BD6A06">
              <w:rPr>
                <w:noProof/>
                <w:webHidden/>
              </w:rPr>
              <w:fldChar w:fldCharType="begin"/>
            </w:r>
            <w:r w:rsidR="00BD6A06">
              <w:rPr>
                <w:noProof/>
                <w:webHidden/>
              </w:rPr>
              <w:instrText xml:space="preserve"> PAGEREF _Toc51075557 \h </w:instrText>
            </w:r>
            <w:r w:rsidR="00BD6A06">
              <w:rPr>
                <w:noProof/>
                <w:webHidden/>
              </w:rPr>
            </w:r>
            <w:r w:rsidR="00BD6A06">
              <w:rPr>
                <w:noProof/>
                <w:webHidden/>
              </w:rPr>
              <w:fldChar w:fldCharType="separate"/>
            </w:r>
            <w:r w:rsidR="00BD6A06">
              <w:rPr>
                <w:noProof/>
                <w:webHidden/>
              </w:rPr>
              <w:t>22</w:t>
            </w:r>
            <w:r w:rsidR="00BD6A06">
              <w:rPr>
                <w:noProof/>
                <w:webHidden/>
              </w:rPr>
              <w:fldChar w:fldCharType="end"/>
            </w:r>
          </w:hyperlink>
        </w:p>
        <w:p w14:paraId="7B3D786B" w14:textId="14899E57" w:rsidR="00BD6A06" w:rsidRDefault="00D24546">
          <w:pPr>
            <w:pStyle w:val="TOC3"/>
            <w:tabs>
              <w:tab w:val="left" w:pos="1200"/>
              <w:tab w:val="right" w:leader="dot" w:pos="9350"/>
            </w:tabs>
            <w:rPr>
              <w:rFonts w:eastAsiaTheme="minorEastAsia" w:cstheme="minorBidi"/>
              <w:i w:val="0"/>
              <w:iCs w:val="0"/>
              <w:noProof/>
              <w:sz w:val="24"/>
              <w:szCs w:val="24"/>
            </w:rPr>
          </w:pPr>
          <w:hyperlink w:anchor="_Toc51075558" w:history="1">
            <w:r w:rsidR="00BD6A06" w:rsidRPr="00E8201C">
              <w:rPr>
                <w:rStyle w:val="Hyperlink"/>
                <w:noProof/>
                <w14:scene3d>
                  <w14:camera w14:prst="orthographicFront"/>
                  <w14:lightRig w14:rig="threePt" w14:dir="t">
                    <w14:rot w14:lat="0" w14:lon="0" w14:rev="0"/>
                  </w14:lightRig>
                </w14:scene3d>
              </w:rPr>
              <w:t>4.4.2</w:t>
            </w:r>
            <w:r w:rsidR="00BD6A06">
              <w:rPr>
                <w:rFonts w:eastAsiaTheme="minorEastAsia" w:cstheme="minorBidi"/>
                <w:i w:val="0"/>
                <w:iCs w:val="0"/>
                <w:noProof/>
                <w:sz w:val="24"/>
                <w:szCs w:val="24"/>
              </w:rPr>
              <w:tab/>
            </w:r>
            <w:r w:rsidR="00BD6A06" w:rsidRPr="00E8201C">
              <w:rPr>
                <w:rStyle w:val="Hyperlink"/>
                <w:noProof/>
              </w:rPr>
              <w:t>Example of a Benchmark Run</w:t>
            </w:r>
            <w:r w:rsidR="00BD6A06">
              <w:rPr>
                <w:noProof/>
                <w:webHidden/>
              </w:rPr>
              <w:tab/>
            </w:r>
            <w:r w:rsidR="00BD6A06">
              <w:rPr>
                <w:noProof/>
                <w:webHidden/>
              </w:rPr>
              <w:fldChar w:fldCharType="begin"/>
            </w:r>
            <w:r w:rsidR="00BD6A06">
              <w:rPr>
                <w:noProof/>
                <w:webHidden/>
              </w:rPr>
              <w:instrText xml:space="preserve"> PAGEREF _Toc51075558 \h </w:instrText>
            </w:r>
            <w:r w:rsidR="00BD6A06">
              <w:rPr>
                <w:noProof/>
                <w:webHidden/>
              </w:rPr>
            </w:r>
            <w:r w:rsidR="00BD6A06">
              <w:rPr>
                <w:noProof/>
                <w:webHidden/>
              </w:rPr>
              <w:fldChar w:fldCharType="separate"/>
            </w:r>
            <w:r w:rsidR="00BD6A06">
              <w:rPr>
                <w:noProof/>
                <w:webHidden/>
              </w:rPr>
              <w:t>22</w:t>
            </w:r>
            <w:r w:rsidR="00BD6A06">
              <w:rPr>
                <w:noProof/>
                <w:webHidden/>
              </w:rPr>
              <w:fldChar w:fldCharType="end"/>
            </w:r>
          </w:hyperlink>
        </w:p>
        <w:p w14:paraId="0041A1FA" w14:textId="72A562FE" w:rsidR="00BD6A06" w:rsidRDefault="00D24546">
          <w:pPr>
            <w:pStyle w:val="TOC1"/>
            <w:tabs>
              <w:tab w:val="left" w:pos="400"/>
              <w:tab w:val="right" w:leader="dot" w:pos="9350"/>
            </w:tabs>
            <w:rPr>
              <w:rFonts w:eastAsiaTheme="minorEastAsia" w:cstheme="minorBidi"/>
              <w:b w:val="0"/>
              <w:bCs w:val="0"/>
              <w:caps w:val="0"/>
              <w:noProof/>
              <w:sz w:val="24"/>
              <w:szCs w:val="24"/>
            </w:rPr>
          </w:pPr>
          <w:hyperlink w:anchor="_Toc51075559" w:history="1">
            <w:r w:rsidR="00BD6A06" w:rsidRPr="00E8201C">
              <w:rPr>
                <w:rStyle w:val="Hyperlink"/>
                <w:noProof/>
              </w:rPr>
              <w:t>5</w:t>
            </w:r>
            <w:r w:rsidR="00BD6A06">
              <w:rPr>
                <w:rFonts w:eastAsiaTheme="minorEastAsia" w:cstheme="minorBidi"/>
                <w:b w:val="0"/>
                <w:bCs w:val="0"/>
                <w:caps w:val="0"/>
                <w:noProof/>
                <w:sz w:val="24"/>
                <w:szCs w:val="24"/>
              </w:rPr>
              <w:tab/>
            </w:r>
            <w:r w:rsidR="00BD6A06" w:rsidRPr="00E8201C">
              <w:rPr>
                <w:rStyle w:val="Hyperlink"/>
                <w:noProof/>
              </w:rPr>
              <w:t>Submission and Review Process</w:t>
            </w:r>
            <w:r w:rsidR="00BD6A06">
              <w:rPr>
                <w:noProof/>
                <w:webHidden/>
              </w:rPr>
              <w:tab/>
            </w:r>
            <w:r w:rsidR="00BD6A06">
              <w:rPr>
                <w:noProof/>
                <w:webHidden/>
              </w:rPr>
              <w:fldChar w:fldCharType="begin"/>
            </w:r>
            <w:r w:rsidR="00BD6A06">
              <w:rPr>
                <w:noProof/>
                <w:webHidden/>
              </w:rPr>
              <w:instrText xml:space="preserve"> PAGEREF _Toc51075559 \h </w:instrText>
            </w:r>
            <w:r w:rsidR="00BD6A06">
              <w:rPr>
                <w:noProof/>
                <w:webHidden/>
              </w:rPr>
            </w:r>
            <w:r w:rsidR="00BD6A06">
              <w:rPr>
                <w:noProof/>
                <w:webHidden/>
              </w:rPr>
              <w:fldChar w:fldCharType="separate"/>
            </w:r>
            <w:r w:rsidR="00BD6A06">
              <w:rPr>
                <w:noProof/>
                <w:webHidden/>
              </w:rPr>
              <w:t>25</w:t>
            </w:r>
            <w:r w:rsidR="00BD6A06">
              <w:rPr>
                <w:noProof/>
                <w:webHidden/>
              </w:rPr>
              <w:fldChar w:fldCharType="end"/>
            </w:r>
          </w:hyperlink>
        </w:p>
        <w:p w14:paraId="70EFA618" w14:textId="17907128" w:rsidR="00BD6A06" w:rsidRDefault="00D24546">
          <w:pPr>
            <w:pStyle w:val="TOC2"/>
            <w:tabs>
              <w:tab w:val="left" w:pos="800"/>
              <w:tab w:val="right" w:leader="dot" w:pos="9350"/>
            </w:tabs>
            <w:rPr>
              <w:rFonts w:eastAsiaTheme="minorEastAsia" w:cstheme="minorBidi"/>
              <w:smallCaps w:val="0"/>
              <w:noProof/>
              <w:sz w:val="24"/>
              <w:szCs w:val="24"/>
            </w:rPr>
          </w:pPr>
          <w:hyperlink w:anchor="_Toc51075560" w:history="1">
            <w:r w:rsidR="00BD6A06" w:rsidRPr="00E8201C">
              <w:rPr>
                <w:rStyle w:val="Hyperlink"/>
                <w:noProof/>
              </w:rPr>
              <w:t>5.1</w:t>
            </w:r>
            <w:r w:rsidR="00BD6A06">
              <w:rPr>
                <w:rFonts w:eastAsiaTheme="minorEastAsia" w:cstheme="minorBidi"/>
                <w:smallCaps w:val="0"/>
                <w:noProof/>
                <w:sz w:val="24"/>
                <w:szCs w:val="24"/>
              </w:rPr>
              <w:tab/>
            </w:r>
            <w:r w:rsidR="00BD6A06" w:rsidRPr="00E8201C">
              <w:rPr>
                <w:rStyle w:val="Hyperlink"/>
                <w:noProof/>
              </w:rPr>
              <w:t>Creating Reports</w:t>
            </w:r>
            <w:r w:rsidR="00BD6A06">
              <w:rPr>
                <w:noProof/>
                <w:webHidden/>
              </w:rPr>
              <w:tab/>
            </w:r>
            <w:r w:rsidR="00BD6A06">
              <w:rPr>
                <w:noProof/>
                <w:webHidden/>
              </w:rPr>
              <w:fldChar w:fldCharType="begin"/>
            </w:r>
            <w:r w:rsidR="00BD6A06">
              <w:rPr>
                <w:noProof/>
                <w:webHidden/>
              </w:rPr>
              <w:instrText xml:space="preserve"> PAGEREF _Toc51075560 \h </w:instrText>
            </w:r>
            <w:r w:rsidR="00BD6A06">
              <w:rPr>
                <w:noProof/>
                <w:webHidden/>
              </w:rPr>
            </w:r>
            <w:r w:rsidR="00BD6A06">
              <w:rPr>
                <w:noProof/>
                <w:webHidden/>
              </w:rPr>
              <w:fldChar w:fldCharType="separate"/>
            </w:r>
            <w:r w:rsidR="00BD6A06">
              <w:rPr>
                <w:noProof/>
                <w:webHidden/>
              </w:rPr>
              <w:t>25</w:t>
            </w:r>
            <w:r w:rsidR="00BD6A06">
              <w:rPr>
                <w:noProof/>
                <w:webHidden/>
              </w:rPr>
              <w:fldChar w:fldCharType="end"/>
            </w:r>
          </w:hyperlink>
        </w:p>
        <w:p w14:paraId="34C3E25A" w14:textId="5F7BD0C1" w:rsidR="00BD6A06" w:rsidRDefault="00D24546">
          <w:pPr>
            <w:pStyle w:val="TOC3"/>
            <w:tabs>
              <w:tab w:val="left" w:pos="1200"/>
              <w:tab w:val="right" w:leader="dot" w:pos="9350"/>
            </w:tabs>
            <w:rPr>
              <w:rFonts w:eastAsiaTheme="minorEastAsia" w:cstheme="minorBidi"/>
              <w:i w:val="0"/>
              <w:iCs w:val="0"/>
              <w:noProof/>
              <w:sz w:val="24"/>
              <w:szCs w:val="24"/>
            </w:rPr>
          </w:pPr>
          <w:hyperlink w:anchor="_Toc51075561" w:history="1">
            <w:r w:rsidR="00BD6A06" w:rsidRPr="00E8201C">
              <w:rPr>
                <w:rStyle w:val="Hyperlink"/>
                <w:noProof/>
                <w14:scene3d>
                  <w14:camera w14:prst="orthographicFront"/>
                  <w14:lightRig w14:rig="threePt" w14:dir="t">
                    <w14:rot w14:lat="0" w14:lon="0" w14:rev="0"/>
                  </w14:lightRig>
                </w14:scene3d>
              </w:rPr>
              <w:t>5.1.1</w:t>
            </w:r>
            <w:r w:rsidR="00BD6A06">
              <w:rPr>
                <w:rFonts w:eastAsiaTheme="minorEastAsia" w:cstheme="minorBidi"/>
                <w:i w:val="0"/>
                <w:iCs w:val="0"/>
                <w:noProof/>
                <w:sz w:val="24"/>
                <w:szCs w:val="24"/>
              </w:rPr>
              <w:tab/>
            </w:r>
            <w:r w:rsidR="00BD6A06" w:rsidRPr="00E8201C">
              <w:rPr>
                <w:rStyle w:val="Hyperlink"/>
                <w:noProof/>
              </w:rPr>
              <w:t>Creating the Submission Package</w:t>
            </w:r>
            <w:r w:rsidR="00BD6A06">
              <w:rPr>
                <w:noProof/>
                <w:webHidden/>
              </w:rPr>
              <w:tab/>
            </w:r>
            <w:r w:rsidR="00BD6A06">
              <w:rPr>
                <w:noProof/>
                <w:webHidden/>
              </w:rPr>
              <w:fldChar w:fldCharType="begin"/>
            </w:r>
            <w:r w:rsidR="00BD6A06">
              <w:rPr>
                <w:noProof/>
                <w:webHidden/>
              </w:rPr>
              <w:instrText xml:space="preserve"> PAGEREF _Toc51075561 \h </w:instrText>
            </w:r>
            <w:r w:rsidR="00BD6A06">
              <w:rPr>
                <w:noProof/>
                <w:webHidden/>
              </w:rPr>
            </w:r>
            <w:r w:rsidR="00BD6A06">
              <w:rPr>
                <w:noProof/>
                <w:webHidden/>
              </w:rPr>
              <w:fldChar w:fldCharType="separate"/>
            </w:r>
            <w:r w:rsidR="00BD6A06">
              <w:rPr>
                <w:noProof/>
                <w:webHidden/>
              </w:rPr>
              <w:t>26</w:t>
            </w:r>
            <w:r w:rsidR="00BD6A06">
              <w:rPr>
                <w:noProof/>
                <w:webHidden/>
              </w:rPr>
              <w:fldChar w:fldCharType="end"/>
            </w:r>
          </w:hyperlink>
        </w:p>
        <w:p w14:paraId="59CF73AE" w14:textId="70154DA8" w:rsidR="00BD6A06" w:rsidRDefault="00D24546">
          <w:pPr>
            <w:pStyle w:val="TOC2"/>
            <w:tabs>
              <w:tab w:val="left" w:pos="800"/>
              <w:tab w:val="right" w:leader="dot" w:pos="9350"/>
            </w:tabs>
            <w:rPr>
              <w:rFonts w:eastAsiaTheme="minorEastAsia" w:cstheme="minorBidi"/>
              <w:smallCaps w:val="0"/>
              <w:noProof/>
              <w:sz w:val="24"/>
              <w:szCs w:val="24"/>
            </w:rPr>
          </w:pPr>
          <w:hyperlink w:anchor="_Toc51075562" w:history="1">
            <w:r w:rsidR="00BD6A06" w:rsidRPr="00E8201C">
              <w:rPr>
                <w:rStyle w:val="Hyperlink"/>
                <w:noProof/>
              </w:rPr>
              <w:t>5.2</w:t>
            </w:r>
            <w:r w:rsidR="00BD6A06">
              <w:rPr>
                <w:rFonts w:eastAsiaTheme="minorEastAsia" w:cstheme="minorBidi"/>
                <w:smallCaps w:val="0"/>
                <w:noProof/>
                <w:sz w:val="24"/>
                <w:szCs w:val="24"/>
              </w:rPr>
              <w:tab/>
            </w:r>
            <w:r w:rsidR="00BD6A06" w:rsidRPr="00E8201C">
              <w:rPr>
                <w:rStyle w:val="Hyperlink"/>
                <w:noProof/>
              </w:rPr>
              <w:t>Submitting Results</w:t>
            </w:r>
            <w:r w:rsidR="00BD6A06">
              <w:rPr>
                <w:noProof/>
                <w:webHidden/>
              </w:rPr>
              <w:tab/>
            </w:r>
            <w:r w:rsidR="00BD6A06">
              <w:rPr>
                <w:noProof/>
                <w:webHidden/>
              </w:rPr>
              <w:fldChar w:fldCharType="begin"/>
            </w:r>
            <w:r w:rsidR="00BD6A06">
              <w:rPr>
                <w:noProof/>
                <w:webHidden/>
              </w:rPr>
              <w:instrText xml:space="preserve"> PAGEREF _Toc51075562 \h </w:instrText>
            </w:r>
            <w:r w:rsidR="00BD6A06">
              <w:rPr>
                <w:noProof/>
                <w:webHidden/>
              </w:rPr>
            </w:r>
            <w:r w:rsidR="00BD6A06">
              <w:rPr>
                <w:noProof/>
                <w:webHidden/>
              </w:rPr>
              <w:fldChar w:fldCharType="separate"/>
            </w:r>
            <w:r w:rsidR="00BD6A06">
              <w:rPr>
                <w:noProof/>
                <w:webHidden/>
              </w:rPr>
              <w:t>27</w:t>
            </w:r>
            <w:r w:rsidR="00BD6A06">
              <w:rPr>
                <w:noProof/>
                <w:webHidden/>
              </w:rPr>
              <w:fldChar w:fldCharType="end"/>
            </w:r>
          </w:hyperlink>
        </w:p>
        <w:p w14:paraId="0695C403" w14:textId="4AF82A21" w:rsidR="00BD6A06" w:rsidRDefault="00D24546">
          <w:pPr>
            <w:pStyle w:val="TOC1"/>
            <w:tabs>
              <w:tab w:val="left" w:pos="400"/>
              <w:tab w:val="right" w:leader="dot" w:pos="9350"/>
            </w:tabs>
            <w:rPr>
              <w:rFonts w:eastAsiaTheme="minorEastAsia" w:cstheme="minorBidi"/>
              <w:b w:val="0"/>
              <w:bCs w:val="0"/>
              <w:caps w:val="0"/>
              <w:noProof/>
              <w:sz w:val="24"/>
              <w:szCs w:val="24"/>
            </w:rPr>
          </w:pPr>
          <w:hyperlink w:anchor="_Toc51075563" w:history="1">
            <w:r w:rsidR="00BD6A06" w:rsidRPr="00E8201C">
              <w:rPr>
                <w:rStyle w:val="Hyperlink"/>
                <w:noProof/>
              </w:rPr>
              <w:t>6</w:t>
            </w:r>
            <w:r w:rsidR="00BD6A06">
              <w:rPr>
                <w:rFonts w:eastAsiaTheme="minorEastAsia" w:cstheme="minorBidi"/>
                <w:b w:val="0"/>
                <w:bCs w:val="0"/>
                <w:caps w:val="0"/>
                <w:noProof/>
                <w:sz w:val="24"/>
                <w:szCs w:val="24"/>
              </w:rPr>
              <w:tab/>
            </w:r>
            <w:r w:rsidR="00BD6A06" w:rsidRPr="00E8201C">
              <w:rPr>
                <w:rStyle w:val="Hyperlink"/>
                <w:noProof/>
              </w:rPr>
              <w:t>Workload Definitions</w:t>
            </w:r>
            <w:r w:rsidR="00BD6A06">
              <w:rPr>
                <w:noProof/>
                <w:webHidden/>
              </w:rPr>
              <w:tab/>
            </w:r>
            <w:r w:rsidR="00BD6A06">
              <w:rPr>
                <w:noProof/>
                <w:webHidden/>
              </w:rPr>
              <w:fldChar w:fldCharType="begin"/>
            </w:r>
            <w:r w:rsidR="00BD6A06">
              <w:rPr>
                <w:noProof/>
                <w:webHidden/>
              </w:rPr>
              <w:instrText xml:space="preserve"> PAGEREF _Toc51075563 \h </w:instrText>
            </w:r>
            <w:r w:rsidR="00BD6A06">
              <w:rPr>
                <w:noProof/>
                <w:webHidden/>
              </w:rPr>
            </w:r>
            <w:r w:rsidR="00BD6A06">
              <w:rPr>
                <w:noProof/>
                <w:webHidden/>
              </w:rPr>
              <w:fldChar w:fldCharType="separate"/>
            </w:r>
            <w:r w:rsidR="00BD6A06">
              <w:rPr>
                <w:noProof/>
                <w:webHidden/>
              </w:rPr>
              <w:t>27</w:t>
            </w:r>
            <w:r w:rsidR="00BD6A06">
              <w:rPr>
                <w:noProof/>
                <w:webHidden/>
              </w:rPr>
              <w:fldChar w:fldCharType="end"/>
            </w:r>
          </w:hyperlink>
        </w:p>
        <w:p w14:paraId="3A8D6CD9" w14:textId="4AA8F1CA" w:rsidR="00BD6A06" w:rsidRDefault="00D24546">
          <w:pPr>
            <w:pStyle w:val="TOC2"/>
            <w:tabs>
              <w:tab w:val="left" w:pos="800"/>
              <w:tab w:val="right" w:leader="dot" w:pos="9350"/>
            </w:tabs>
            <w:rPr>
              <w:rFonts w:eastAsiaTheme="minorEastAsia" w:cstheme="minorBidi"/>
              <w:smallCaps w:val="0"/>
              <w:noProof/>
              <w:sz w:val="24"/>
              <w:szCs w:val="24"/>
            </w:rPr>
          </w:pPr>
          <w:hyperlink w:anchor="_Toc51075564" w:history="1">
            <w:r w:rsidR="00BD6A06" w:rsidRPr="00E8201C">
              <w:rPr>
                <w:rStyle w:val="Hyperlink"/>
                <w:noProof/>
              </w:rPr>
              <w:t>6.1</w:t>
            </w:r>
            <w:r w:rsidR="00BD6A06">
              <w:rPr>
                <w:rFonts w:eastAsiaTheme="minorEastAsia" w:cstheme="minorBidi"/>
                <w:smallCaps w:val="0"/>
                <w:noProof/>
                <w:sz w:val="24"/>
                <w:szCs w:val="24"/>
              </w:rPr>
              <w:tab/>
            </w:r>
            <w:r w:rsidR="00BD6A06" w:rsidRPr="00E8201C">
              <w:rPr>
                <w:rStyle w:val="Hyperlink"/>
                <w:noProof/>
              </w:rPr>
              <w:t>Software Build (SWBUILD) Benchmark</w:t>
            </w:r>
            <w:r w:rsidR="00BD6A06">
              <w:rPr>
                <w:noProof/>
                <w:webHidden/>
              </w:rPr>
              <w:tab/>
            </w:r>
            <w:r w:rsidR="00BD6A06">
              <w:rPr>
                <w:noProof/>
                <w:webHidden/>
              </w:rPr>
              <w:fldChar w:fldCharType="begin"/>
            </w:r>
            <w:r w:rsidR="00BD6A06">
              <w:rPr>
                <w:noProof/>
                <w:webHidden/>
              </w:rPr>
              <w:instrText xml:space="preserve"> PAGEREF _Toc51075564 \h </w:instrText>
            </w:r>
            <w:r w:rsidR="00BD6A06">
              <w:rPr>
                <w:noProof/>
                <w:webHidden/>
              </w:rPr>
            </w:r>
            <w:r w:rsidR="00BD6A06">
              <w:rPr>
                <w:noProof/>
                <w:webHidden/>
              </w:rPr>
              <w:fldChar w:fldCharType="separate"/>
            </w:r>
            <w:r w:rsidR="00BD6A06">
              <w:rPr>
                <w:noProof/>
                <w:webHidden/>
              </w:rPr>
              <w:t>27</w:t>
            </w:r>
            <w:r w:rsidR="00BD6A06">
              <w:rPr>
                <w:noProof/>
                <w:webHidden/>
              </w:rPr>
              <w:fldChar w:fldCharType="end"/>
            </w:r>
          </w:hyperlink>
        </w:p>
        <w:p w14:paraId="5E959ECA" w14:textId="635A0995" w:rsidR="00BD6A06" w:rsidRDefault="00D24546">
          <w:pPr>
            <w:pStyle w:val="TOC3"/>
            <w:tabs>
              <w:tab w:val="left" w:pos="1200"/>
              <w:tab w:val="right" w:leader="dot" w:pos="9350"/>
            </w:tabs>
            <w:rPr>
              <w:rFonts w:eastAsiaTheme="minorEastAsia" w:cstheme="minorBidi"/>
              <w:i w:val="0"/>
              <w:iCs w:val="0"/>
              <w:noProof/>
              <w:sz w:val="24"/>
              <w:szCs w:val="24"/>
            </w:rPr>
          </w:pPr>
          <w:hyperlink w:anchor="_Toc51075565" w:history="1">
            <w:r w:rsidR="00BD6A06" w:rsidRPr="00E8201C">
              <w:rPr>
                <w:rStyle w:val="Hyperlink"/>
                <w:noProof/>
                <w14:scene3d>
                  <w14:camera w14:prst="orthographicFront"/>
                  <w14:lightRig w14:rig="threePt" w14:dir="t">
                    <w14:rot w14:lat="0" w14:lon="0" w14:rev="0"/>
                  </w14:lightRig>
                </w14:scene3d>
              </w:rPr>
              <w:t>6.1.1</w:t>
            </w:r>
            <w:r w:rsidR="00BD6A06">
              <w:rPr>
                <w:rFonts w:eastAsiaTheme="minorEastAsia" w:cstheme="minorBidi"/>
                <w:i w:val="0"/>
                <w:iCs w:val="0"/>
                <w:noProof/>
                <w:sz w:val="24"/>
                <w:szCs w:val="24"/>
              </w:rPr>
              <w:tab/>
            </w:r>
            <w:r w:rsidR="00BD6A06" w:rsidRPr="00E8201C">
              <w:rPr>
                <w:rStyle w:val="Hyperlink"/>
                <w:noProof/>
              </w:rPr>
              <w:t>SWBUILD Workload Description</w:t>
            </w:r>
            <w:r w:rsidR="00BD6A06">
              <w:rPr>
                <w:noProof/>
                <w:webHidden/>
              </w:rPr>
              <w:tab/>
            </w:r>
            <w:r w:rsidR="00BD6A06">
              <w:rPr>
                <w:noProof/>
                <w:webHidden/>
              </w:rPr>
              <w:fldChar w:fldCharType="begin"/>
            </w:r>
            <w:r w:rsidR="00BD6A06">
              <w:rPr>
                <w:noProof/>
                <w:webHidden/>
              </w:rPr>
              <w:instrText xml:space="preserve"> PAGEREF _Toc51075565 \h </w:instrText>
            </w:r>
            <w:r w:rsidR="00BD6A06">
              <w:rPr>
                <w:noProof/>
                <w:webHidden/>
              </w:rPr>
            </w:r>
            <w:r w:rsidR="00BD6A06">
              <w:rPr>
                <w:noProof/>
                <w:webHidden/>
              </w:rPr>
              <w:fldChar w:fldCharType="separate"/>
            </w:r>
            <w:r w:rsidR="00BD6A06">
              <w:rPr>
                <w:noProof/>
                <w:webHidden/>
              </w:rPr>
              <w:t>27</w:t>
            </w:r>
            <w:r w:rsidR="00BD6A06">
              <w:rPr>
                <w:noProof/>
                <w:webHidden/>
              </w:rPr>
              <w:fldChar w:fldCharType="end"/>
            </w:r>
          </w:hyperlink>
        </w:p>
        <w:p w14:paraId="2CF9A30B" w14:textId="1D61EB31" w:rsidR="00BD6A06" w:rsidRDefault="00D24546">
          <w:pPr>
            <w:pStyle w:val="TOC3"/>
            <w:tabs>
              <w:tab w:val="left" w:pos="1200"/>
              <w:tab w:val="right" w:leader="dot" w:pos="9350"/>
            </w:tabs>
            <w:rPr>
              <w:rFonts w:eastAsiaTheme="minorEastAsia" w:cstheme="minorBidi"/>
              <w:i w:val="0"/>
              <w:iCs w:val="0"/>
              <w:noProof/>
              <w:sz w:val="24"/>
              <w:szCs w:val="24"/>
            </w:rPr>
          </w:pPr>
          <w:hyperlink w:anchor="_Toc51075566" w:history="1">
            <w:r w:rsidR="00BD6A06" w:rsidRPr="00E8201C">
              <w:rPr>
                <w:rStyle w:val="Hyperlink"/>
                <w:noProof/>
                <w14:scene3d>
                  <w14:camera w14:prst="orthographicFront"/>
                  <w14:lightRig w14:rig="threePt" w14:dir="t">
                    <w14:rot w14:lat="0" w14:lon="0" w14:rev="0"/>
                  </w14:lightRig>
                </w14:scene3d>
              </w:rPr>
              <w:t>6.1.2</w:t>
            </w:r>
            <w:r w:rsidR="00BD6A06">
              <w:rPr>
                <w:rFonts w:eastAsiaTheme="minorEastAsia" w:cstheme="minorBidi"/>
                <w:i w:val="0"/>
                <w:iCs w:val="0"/>
                <w:noProof/>
                <w:sz w:val="24"/>
                <w:szCs w:val="24"/>
              </w:rPr>
              <w:tab/>
            </w:r>
            <w:r w:rsidR="00BD6A06" w:rsidRPr="00E8201C">
              <w:rPr>
                <w:rStyle w:val="Hyperlink"/>
                <w:noProof/>
              </w:rPr>
              <w:t>SWBUILD Workload Definition</w:t>
            </w:r>
            <w:r w:rsidR="00BD6A06">
              <w:rPr>
                <w:noProof/>
                <w:webHidden/>
              </w:rPr>
              <w:tab/>
            </w:r>
            <w:r w:rsidR="00BD6A06">
              <w:rPr>
                <w:noProof/>
                <w:webHidden/>
              </w:rPr>
              <w:fldChar w:fldCharType="begin"/>
            </w:r>
            <w:r w:rsidR="00BD6A06">
              <w:rPr>
                <w:noProof/>
                <w:webHidden/>
              </w:rPr>
              <w:instrText xml:space="preserve"> PAGEREF _Toc51075566 \h </w:instrText>
            </w:r>
            <w:r w:rsidR="00BD6A06">
              <w:rPr>
                <w:noProof/>
                <w:webHidden/>
              </w:rPr>
            </w:r>
            <w:r w:rsidR="00BD6A06">
              <w:rPr>
                <w:noProof/>
                <w:webHidden/>
              </w:rPr>
              <w:fldChar w:fldCharType="separate"/>
            </w:r>
            <w:r w:rsidR="00BD6A06">
              <w:rPr>
                <w:noProof/>
                <w:webHidden/>
              </w:rPr>
              <w:t>28</w:t>
            </w:r>
            <w:r w:rsidR="00BD6A06">
              <w:rPr>
                <w:noProof/>
                <w:webHidden/>
              </w:rPr>
              <w:fldChar w:fldCharType="end"/>
            </w:r>
          </w:hyperlink>
        </w:p>
        <w:p w14:paraId="7FF0B9E7" w14:textId="5E5811D5" w:rsidR="00BD6A06" w:rsidRDefault="00D24546">
          <w:pPr>
            <w:pStyle w:val="TOC2"/>
            <w:tabs>
              <w:tab w:val="left" w:pos="800"/>
              <w:tab w:val="right" w:leader="dot" w:pos="9350"/>
            </w:tabs>
            <w:rPr>
              <w:rFonts w:eastAsiaTheme="minorEastAsia" w:cstheme="minorBidi"/>
              <w:smallCaps w:val="0"/>
              <w:noProof/>
              <w:sz w:val="24"/>
              <w:szCs w:val="24"/>
            </w:rPr>
          </w:pPr>
          <w:hyperlink w:anchor="_Toc51075567" w:history="1">
            <w:r w:rsidR="00BD6A06" w:rsidRPr="00E8201C">
              <w:rPr>
                <w:rStyle w:val="Hyperlink"/>
                <w:noProof/>
              </w:rPr>
              <w:t>6.2</w:t>
            </w:r>
            <w:r w:rsidR="00BD6A06">
              <w:rPr>
                <w:rFonts w:eastAsiaTheme="minorEastAsia" w:cstheme="minorBidi"/>
                <w:smallCaps w:val="0"/>
                <w:noProof/>
                <w:sz w:val="24"/>
                <w:szCs w:val="24"/>
              </w:rPr>
              <w:tab/>
            </w:r>
            <w:r w:rsidR="00BD6A06" w:rsidRPr="00E8201C">
              <w:rPr>
                <w:rStyle w:val="Hyperlink"/>
                <w:noProof/>
              </w:rPr>
              <w:t>Video Data Acquisition (VDA) Benchmark</w:t>
            </w:r>
            <w:r w:rsidR="00BD6A06">
              <w:rPr>
                <w:noProof/>
                <w:webHidden/>
              </w:rPr>
              <w:tab/>
            </w:r>
            <w:r w:rsidR="00BD6A06">
              <w:rPr>
                <w:noProof/>
                <w:webHidden/>
              </w:rPr>
              <w:fldChar w:fldCharType="begin"/>
            </w:r>
            <w:r w:rsidR="00BD6A06">
              <w:rPr>
                <w:noProof/>
                <w:webHidden/>
              </w:rPr>
              <w:instrText xml:space="preserve"> PAGEREF _Toc51075567 \h </w:instrText>
            </w:r>
            <w:r w:rsidR="00BD6A06">
              <w:rPr>
                <w:noProof/>
                <w:webHidden/>
              </w:rPr>
            </w:r>
            <w:r w:rsidR="00BD6A06">
              <w:rPr>
                <w:noProof/>
                <w:webHidden/>
              </w:rPr>
              <w:fldChar w:fldCharType="separate"/>
            </w:r>
            <w:r w:rsidR="00BD6A06">
              <w:rPr>
                <w:noProof/>
                <w:webHidden/>
              </w:rPr>
              <w:t>28</w:t>
            </w:r>
            <w:r w:rsidR="00BD6A06">
              <w:rPr>
                <w:noProof/>
                <w:webHidden/>
              </w:rPr>
              <w:fldChar w:fldCharType="end"/>
            </w:r>
          </w:hyperlink>
        </w:p>
        <w:p w14:paraId="5118DC1C" w14:textId="5525889E" w:rsidR="00BD6A06" w:rsidRDefault="00D24546">
          <w:pPr>
            <w:pStyle w:val="TOC3"/>
            <w:tabs>
              <w:tab w:val="left" w:pos="1200"/>
              <w:tab w:val="right" w:leader="dot" w:pos="9350"/>
            </w:tabs>
            <w:rPr>
              <w:rFonts w:eastAsiaTheme="minorEastAsia" w:cstheme="minorBidi"/>
              <w:i w:val="0"/>
              <w:iCs w:val="0"/>
              <w:noProof/>
              <w:sz w:val="24"/>
              <w:szCs w:val="24"/>
            </w:rPr>
          </w:pPr>
          <w:hyperlink w:anchor="_Toc51075568" w:history="1">
            <w:r w:rsidR="00BD6A06" w:rsidRPr="00E8201C">
              <w:rPr>
                <w:rStyle w:val="Hyperlink"/>
                <w:noProof/>
                <w14:scene3d>
                  <w14:camera w14:prst="orthographicFront"/>
                  <w14:lightRig w14:rig="threePt" w14:dir="t">
                    <w14:rot w14:lat="0" w14:lon="0" w14:rev="0"/>
                  </w14:lightRig>
                </w14:scene3d>
              </w:rPr>
              <w:t>6.2.1</w:t>
            </w:r>
            <w:r w:rsidR="00BD6A06">
              <w:rPr>
                <w:rFonts w:eastAsiaTheme="minorEastAsia" w:cstheme="minorBidi"/>
                <w:i w:val="0"/>
                <w:iCs w:val="0"/>
                <w:noProof/>
                <w:sz w:val="24"/>
                <w:szCs w:val="24"/>
              </w:rPr>
              <w:tab/>
            </w:r>
            <w:r w:rsidR="00BD6A06" w:rsidRPr="00E8201C">
              <w:rPr>
                <w:rStyle w:val="Hyperlink"/>
                <w:noProof/>
              </w:rPr>
              <w:t>VDA Workload Description</w:t>
            </w:r>
            <w:r w:rsidR="00BD6A06">
              <w:rPr>
                <w:noProof/>
                <w:webHidden/>
              </w:rPr>
              <w:tab/>
            </w:r>
            <w:r w:rsidR="00BD6A06">
              <w:rPr>
                <w:noProof/>
                <w:webHidden/>
              </w:rPr>
              <w:fldChar w:fldCharType="begin"/>
            </w:r>
            <w:r w:rsidR="00BD6A06">
              <w:rPr>
                <w:noProof/>
                <w:webHidden/>
              </w:rPr>
              <w:instrText xml:space="preserve"> PAGEREF _Toc51075568 \h </w:instrText>
            </w:r>
            <w:r w:rsidR="00BD6A06">
              <w:rPr>
                <w:noProof/>
                <w:webHidden/>
              </w:rPr>
            </w:r>
            <w:r w:rsidR="00BD6A06">
              <w:rPr>
                <w:noProof/>
                <w:webHidden/>
              </w:rPr>
              <w:fldChar w:fldCharType="separate"/>
            </w:r>
            <w:r w:rsidR="00BD6A06">
              <w:rPr>
                <w:noProof/>
                <w:webHidden/>
              </w:rPr>
              <w:t>28</w:t>
            </w:r>
            <w:r w:rsidR="00BD6A06">
              <w:rPr>
                <w:noProof/>
                <w:webHidden/>
              </w:rPr>
              <w:fldChar w:fldCharType="end"/>
            </w:r>
          </w:hyperlink>
        </w:p>
        <w:p w14:paraId="41C10E7D" w14:textId="7D42B5DB" w:rsidR="00BD6A06" w:rsidRDefault="00D24546">
          <w:pPr>
            <w:pStyle w:val="TOC3"/>
            <w:tabs>
              <w:tab w:val="left" w:pos="1200"/>
              <w:tab w:val="right" w:leader="dot" w:pos="9350"/>
            </w:tabs>
            <w:rPr>
              <w:rFonts w:eastAsiaTheme="minorEastAsia" w:cstheme="minorBidi"/>
              <w:i w:val="0"/>
              <w:iCs w:val="0"/>
              <w:noProof/>
              <w:sz w:val="24"/>
              <w:szCs w:val="24"/>
            </w:rPr>
          </w:pPr>
          <w:hyperlink w:anchor="_Toc51075569" w:history="1">
            <w:r w:rsidR="00BD6A06" w:rsidRPr="00E8201C">
              <w:rPr>
                <w:rStyle w:val="Hyperlink"/>
                <w:noProof/>
                <w14:scene3d>
                  <w14:camera w14:prst="orthographicFront"/>
                  <w14:lightRig w14:rig="threePt" w14:dir="t">
                    <w14:rot w14:lat="0" w14:lon="0" w14:rev="0"/>
                  </w14:lightRig>
                </w14:scene3d>
              </w:rPr>
              <w:t>6.2.2</w:t>
            </w:r>
            <w:r w:rsidR="00BD6A06">
              <w:rPr>
                <w:rFonts w:eastAsiaTheme="minorEastAsia" w:cstheme="minorBidi"/>
                <w:i w:val="0"/>
                <w:iCs w:val="0"/>
                <w:noProof/>
                <w:sz w:val="24"/>
                <w:szCs w:val="24"/>
              </w:rPr>
              <w:tab/>
            </w:r>
            <w:r w:rsidR="00BD6A06" w:rsidRPr="00E8201C">
              <w:rPr>
                <w:rStyle w:val="Hyperlink"/>
                <w:noProof/>
              </w:rPr>
              <w:t>VDA1 Workload Definition (subcomponent)</w:t>
            </w:r>
            <w:r w:rsidR="00BD6A06">
              <w:rPr>
                <w:noProof/>
                <w:webHidden/>
              </w:rPr>
              <w:tab/>
            </w:r>
            <w:r w:rsidR="00BD6A06">
              <w:rPr>
                <w:noProof/>
                <w:webHidden/>
              </w:rPr>
              <w:fldChar w:fldCharType="begin"/>
            </w:r>
            <w:r w:rsidR="00BD6A06">
              <w:rPr>
                <w:noProof/>
                <w:webHidden/>
              </w:rPr>
              <w:instrText xml:space="preserve"> PAGEREF _Toc51075569 \h </w:instrText>
            </w:r>
            <w:r w:rsidR="00BD6A06">
              <w:rPr>
                <w:noProof/>
                <w:webHidden/>
              </w:rPr>
            </w:r>
            <w:r w:rsidR="00BD6A06">
              <w:rPr>
                <w:noProof/>
                <w:webHidden/>
              </w:rPr>
              <w:fldChar w:fldCharType="separate"/>
            </w:r>
            <w:r w:rsidR="00BD6A06">
              <w:rPr>
                <w:noProof/>
                <w:webHidden/>
              </w:rPr>
              <w:t>29</w:t>
            </w:r>
            <w:r w:rsidR="00BD6A06">
              <w:rPr>
                <w:noProof/>
                <w:webHidden/>
              </w:rPr>
              <w:fldChar w:fldCharType="end"/>
            </w:r>
          </w:hyperlink>
        </w:p>
        <w:p w14:paraId="2655B5F7" w14:textId="2A3DA1F4" w:rsidR="00BD6A06" w:rsidRDefault="00D24546">
          <w:pPr>
            <w:pStyle w:val="TOC3"/>
            <w:tabs>
              <w:tab w:val="left" w:pos="1200"/>
              <w:tab w:val="right" w:leader="dot" w:pos="9350"/>
            </w:tabs>
            <w:rPr>
              <w:rFonts w:eastAsiaTheme="minorEastAsia" w:cstheme="minorBidi"/>
              <w:i w:val="0"/>
              <w:iCs w:val="0"/>
              <w:noProof/>
              <w:sz w:val="24"/>
              <w:szCs w:val="24"/>
            </w:rPr>
          </w:pPr>
          <w:hyperlink w:anchor="_Toc51075570" w:history="1">
            <w:r w:rsidR="00BD6A06" w:rsidRPr="00E8201C">
              <w:rPr>
                <w:rStyle w:val="Hyperlink"/>
                <w:noProof/>
                <w14:scene3d>
                  <w14:camera w14:prst="orthographicFront"/>
                  <w14:lightRig w14:rig="threePt" w14:dir="t">
                    <w14:rot w14:lat="0" w14:lon="0" w14:rev="0"/>
                  </w14:lightRig>
                </w14:scene3d>
              </w:rPr>
              <w:t>6.2.3</w:t>
            </w:r>
            <w:r w:rsidR="00BD6A06">
              <w:rPr>
                <w:rFonts w:eastAsiaTheme="minorEastAsia" w:cstheme="minorBidi"/>
                <w:i w:val="0"/>
                <w:iCs w:val="0"/>
                <w:noProof/>
                <w:sz w:val="24"/>
                <w:szCs w:val="24"/>
              </w:rPr>
              <w:tab/>
            </w:r>
            <w:r w:rsidR="00BD6A06" w:rsidRPr="00E8201C">
              <w:rPr>
                <w:rStyle w:val="Hyperlink"/>
                <w:noProof/>
              </w:rPr>
              <w:t>VDA2 Workload Definition (subcomponent)</w:t>
            </w:r>
            <w:r w:rsidR="00BD6A06">
              <w:rPr>
                <w:noProof/>
                <w:webHidden/>
              </w:rPr>
              <w:tab/>
            </w:r>
            <w:r w:rsidR="00BD6A06">
              <w:rPr>
                <w:noProof/>
                <w:webHidden/>
              </w:rPr>
              <w:fldChar w:fldCharType="begin"/>
            </w:r>
            <w:r w:rsidR="00BD6A06">
              <w:rPr>
                <w:noProof/>
                <w:webHidden/>
              </w:rPr>
              <w:instrText xml:space="preserve"> PAGEREF _Toc51075570 \h </w:instrText>
            </w:r>
            <w:r w:rsidR="00BD6A06">
              <w:rPr>
                <w:noProof/>
                <w:webHidden/>
              </w:rPr>
            </w:r>
            <w:r w:rsidR="00BD6A06">
              <w:rPr>
                <w:noProof/>
                <w:webHidden/>
              </w:rPr>
              <w:fldChar w:fldCharType="separate"/>
            </w:r>
            <w:r w:rsidR="00BD6A06">
              <w:rPr>
                <w:noProof/>
                <w:webHidden/>
              </w:rPr>
              <w:t>30</w:t>
            </w:r>
            <w:r w:rsidR="00BD6A06">
              <w:rPr>
                <w:noProof/>
                <w:webHidden/>
              </w:rPr>
              <w:fldChar w:fldCharType="end"/>
            </w:r>
          </w:hyperlink>
        </w:p>
        <w:p w14:paraId="4132956E" w14:textId="0008137B" w:rsidR="00BD6A06" w:rsidRDefault="00D24546">
          <w:pPr>
            <w:pStyle w:val="TOC2"/>
            <w:tabs>
              <w:tab w:val="left" w:pos="800"/>
              <w:tab w:val="right" w:leader="dot" w:pos="9350"/>
            </w:tabs>
            <w:rPr>
              <w:rFonts w:eastAsiaTheme="minorEastAsia" w:cstheme="minorBidi"/>
              <w:smallCaps w:val="0"/>
              <w:noProof/>
              <w:sz w:val="24"/>
              <w:szCs w:val="24"/>
            </w:rPr>
          </w:pPr>
          <w:hyperlink w:anchor="_Toc51075571" w:history="1">
            <w:r w:rsidR="00BD6A06" w:rsidRPr="00E8201C">
              <w:rPr>
                <w:rStyle w:val="Hyperlink"/>
                <w:noProof/>
              </w:rPr>
              <w:t>6.3</w:t>
            </w:r>
            <w:r w:rsidR="00BD6A06">
              <w:rPr>
                <w:rFonts w:eastAsiaTheme="minorEastAsia" w:cstheme="minorBidi"/>
                <w:smallCaps w:val="0"/>
                <w:noProof/>
                <w:sz w:val="24"/>
                <w:szCs w:val="24"/>
              </w:rPr>
              <w:tab/>
            </w:r>
            <w:r w:rsidR="00BD6A06" w:rsidRPr="00E8201C">
              <w:rPr>
                <w:rStyle w:val="Hyperlink"/>
                <w:noProof/>
              </w:rPr>
              <w:t>Electronic Design Automation (EDA_BLENDED) Benchmark</w:t>
            </w:r>
            <w:r w:rsidR="00BD6A06">
              <w:rPr>
                <w:noProof/>
                <w:webHidden/>
              </w:rPr>
              <w:tab/>
            </w:r>
            <w:r w:rsidR="00BD6A06">
              <w:rPr>
                <w:noProof/>
                <w:webHidden/>
              </w:rPr>
              <w:fldChar w:fldCharType="begin"/>
            </w:r>
            <w:r w:rsidR="00BD6A06">
              <w:rPr>
                <w:noProof/>
                <w:webHidden/>
              </w:rPr>
              <w:instrText xml:space="preserve"> PAGEREF _Toc51075571 \h </w:instrText>
            </w:r>
            <w:r w:rsidR="00BD6A06">
              <w:rPr>
                <w:noProof/>
                <w:webHidden/>
              </w:rPr>
            </w:r>
            <w:r w:rsidR="00BD6A06">
              <w:rPr>
                <w:noProof/>
                <w:webHidden/>
              </w:rPr>
              <w:fldChar w:fldCharType="separate"/>
            </w:r>
            <w:r w:rsidR="00BD6A06">
              <w:rPr>
                <w:noProof/>
                <w:webHidden/>
              </w:rPr>
              <w:t>30</w:t>
            </w:r>
            <w:r w:rsidR="00BD6A06">
              <w:rPr>
                <w:noProof/>
                <w:webHidden/>
              </w:rPr>
              <w:fldChar w:fldCharType="end"/>
            </w:r>
          </w:hyperlink>
        </w:p>
        <w:p w14:paraId="4C9B687D" w14:textId="4DCC3B18" w:rsidR="00BD6A06" w:rsidRDefault="00D24546">
          <w:pPr>
            <w:pStyle w:val="TOC3"/>
            <w:tabs>
              <w:tab w:val="left" w:pos="1200"/>
              <w:tab w:val="right" w:leader="dot" w:pos="9350"/>
            </w:tabs>
            <w:rPr>
              <w:rFonts w:eastAsiaTheme="minorEastAsia" w:cstheme="minorBidi"/>
              <w:i w:val="0"/>
              <w:iCs w:val="0"/>
              <w:noProof/>
              <w:sz w:val="24"/>
              <w:szCs w:val="24"/>
            </w:rPr>
          </w:pPr>
          <w:hyperlink w:anchor="_Toc51075572" w:history="1">
            <w:r w:rsidR="00BD6A06" w:rsidRPr="00E8201C">
              <w:rPr>
                <w:rStyle w:val="Hyperlink"/>
                <w:noProof/>
                <w14:scene3d>
                  <w14:camera w14:prst="orthographicFront"/>
                  <w14:lightRig w14:rig="threePt" w14:dir="t">
                    <w14:rot w14:lat="0" w14:lon="0" w14:rev="0"/>
                  </w14:lightRig>
                </w14:scene3d>
              </w:rPr>
              <w:t>6.3.1</w:t>
            </w:r>
            <w:r w:rsidR="00BD6A06">
              <w:rPr>
                <w:rFonts w:eastAsiaTheme="minorEastAsia" w:cstheme="minorBidi"/>
                <w:i w:val="0"/>
                <w:iCs w:val="0"/>
                <w:noProof/>
                <w:sz w:val="24"/>
                <w:szCs w:val="24"/>
              </w:rPr>
              <w:tab/>
            </w:r>
            <w:r w:rsidR="00BD6A06" w:rsidRPr="00E8201C">
              <w:rPr>
                <w:rStyle w:val="Hyperlink"/>
                <w:noProof/>
              </w:rPr>
              <w:t>EDA_BLENDED Workload Description</w:t>
            </w:r>
            <w:r w:rsidR="00BD6A06">
              <w:rPr>
                <w:noProof/>
                <w:webHidden/>
              </w:rPr>
              <w:tab/>
            </w:r>
            <w:r w:rsidR="00BD6A06">
              <w:rPr>
                <w:noProof/>
                <w:webHidden/>
              </w:rPr>
              <w:fldChar w:fldCharType="begin"/>
            </w:r>
            <w:r w:rsidR="00BD6A06">
              <w:rPr>
                <w:noProof/>
                <w:webHidden/>
              </w:rPr>
              <w:instrText xml:space="preserve"> PAGEREF _Toc51075572 \h </w:instrText>
            </w:r>
            <w:r w:rsidR="00BD6A06">
              <w:rPr>
                <w:noProof/>
                <w:webHidden/>
              </w:rPr>
            </w:r>
            <w:r w:rsidR="00BD6A06">
              <w:rPr>
                <w:noProof/>
                <w:webHidden/>
              </w:rPr>
              <w:fldChar w:fldCharType="separate"/>
            </w:r>
            <w:r w:rsidR="00BD6A06">
              <w:rPr>
                <w:noProof/>
                <w:webHidden/>
              </w:rPr>
              <w:t>30</w:t>
            </w:r>
            <w:r w:rsidR="00BD6A06">
              <w:rPr>
                <w:noProof/>
                <w:webHidden/>
              </w:rPr>
              <w:fldChar w:fldCharType="end"/>
            </w:r>
          </w:hyperlink>
        </w:p>
        <w:p w14:paraId="010460DA" w14:textId="2C091E97" w:rsidR="00BD6A06" w:rsidRDefault="00D24546">
          <w:pPr>
            <w:pStyle w:val="TOC3"/>
            <w:tabs>
              <w:tab w:val="left" w:pos="1200"/>
              <w:tab w:val="right" w:leader="dot" w:pos="9350"/>
            </w:tabs>
            <w:rPr>
              <w:rFonts w:eastAsiaTheme="minorEastAsia" w:cstheme="minorBidi"/>
              <w:i w:val="0"/>
              <w:iCs w:val="0"/>
              <w:noProof/>
              <w:sz w:val="24"/>
              <w:szCs w:val="24"/>
            </w:rPr>
          </w:pPr>
          <w:hyperlink w:anchor="_Toc51075573" w:history="1">
            <w:r w:rsidR="00BD6A06" w:rsidRPr="00E8201C">
              <w:rPr>
                <w:rStyle w:val="Hyperlink"/>
                <w:noProof/>
                <w14:scene3d>
                  <w14:camera w14:prst="orthographicFront"/>
                  <w14:lightRig w14:rig="threePt" w14:dir="t">
                    <w14:rot w14:lat="0" w14:lon="0" w14:rev="0"/>
                  </w14:lightRig>
                </w14:scene3d>
              </w:rPr>
              <w:t>6.3.2</w:t>
            </w:r>
            <w:r w:rsidR="00BD6A06">
              <w:rPr>
                <w:rFonts w:eastAsiaTheme="minorEastAsia" w:cstheme="minorBidi"/>
                <w:i w:val="0"/>
                <w:iCs w:val="0"/>
                <w:noProof/>
                <w:sz w:val="24"/>
                <w:szCs w:val="24"/>
              </w:rPr>
              <w:tab/>
            </w:r>
            <w:r w:rsidR="00BD6A06" w:rsidRPr="00E8201C">
              <w:rPr>
                <w:rStyle w:val="Hyperlink"/>
                <w:noProof/>
              </w:rPr>
              <w:t>EDA_FRONTEND Workload Definition (subcomponent)</w:t>
            </w:r>
            <w:r w:rsidR="00BD6A06">
              <w:rPr>
                <w:noProof/>
                <w:webHidden/>
              </w:rPr>
              <w:tab/>
            </w:r>
            <w:r w:rsidR="00BD6A06">
              <w:rPr>
                <w:noProof/>
                <w:webHidden/>
              </w:rPr>
              <w:fldChar w:fldCharType="begin"/>
            </w:r>
            <w:r w:rsidR="00BD6A06">
              <w:rPr>
                <w:noProof/>
                <w:webHidden/>
              </w:rPr>
              <w:instrText xml:space="preserve"> PAGEREF _Toc51075573 \h </w:instrText>
            </w:r>
            <w:r w:rsidR="00BD6A06">
              <w:rPr>
                <w:noProof/>
                <w:webHidden/>
              </w:rPr>
            </w:r>
            <w:r w:rsidR="00BD6A06">
              <w:rPr>
                <w:noProof/>
                <w:webHidden/>
              </w:rPr>
              <w:fldChar w:fldCharType="separate"/>
            </w:r>
            <w:r w:rsidR="00BD6A06">
              <w:rPr>
                <w:noProof/>
                <w:webHidden/>
              </w:rPr>
              <w:t>31</w:t>
            </w:r>
            <w:r w:rsidR="00BD6A06">
              <w:rPr>
                <w:noProof/>
                <w:webHidden/>
              </w:rPr>
              <w:fldChar w:fldCharType="end"/>
            </w:r>
          </w:hyperlink>
        </w:p>
        <w:p w14:paraId="20042BB7" w14:textId="6319F361" w:rsidR="00BD6A06" w:rsidRDefault="00D24546">
          <w:pPr>
            <w:pStyle w:val="TOC3"/>
            <w:tabs>
              <w:tab w:val="left" w:pos="1200"/>
              <w:tab w:val="right" w:leader="dot" w:pos="9350"/>
            </w:tabs>
            <w:rPr>
              <w:rFonts w:eastAsiaTheme="minorEastAsia" w:cstheme="minorBidi"/>
              <w:i w:val="0"/>
              <w:iCs w:val="0"/>
              <w:noProof/>
              <w:sz w:val="24"/>
              <w:szCs w:val="24"/>
            </w:rPr>
          </w:pPr>
          <w:hyperlink w:anchor="_Toc51075574" w:history="1">
            <w:r w:rsidR="00BD6A06" w:rsidRPr="00E8201C">
              <w:rPr>
                <w:rStyle w:val="Hyperlink"/>
                <w:noProof/>
                <w14:scene3d>
                  <w14:camera w14:prst="orthographicFront"/>
                  <w14:lightRig w14:rig="threePt" w14:dir="t">
                    <w14:rot w14:lat="0" w14:lon="0" w14:rev="0"/>
                  </w14:lightRig>
                </w14:scene3d>
              </w:rPr>
              <w:t>6.3.3</w:t>
            </w:r>
            <w:r w:rsidR="00BD6A06">
              <w:rPr>
                <w:rFonts w:eastAsiaTheme="minorEastAsia" w:cstheme="minorBidi"/>
                <w:i w:val="0"/>
                <w:iCs w:val="0"/>
                <w:noProof/>
                <w:sz w:val="24"/>
                <w:szCs w:val="24"/>
              </w:rPr>
              <w:tab/>
            </w:r>
            <w:r w:rsidR="00BD6A06" w:rsidRPr="00E8201C">
              <w:rPr>
                <w:rStyle w:val="Hyperlink"/>
                <w:noProof/>
              </w:rPr>
              <w:t>EDA_BACKEND Workload Definition (subcomponent)</w:t>
            </w:r>
            <w:r w:rsidR="00BD6A06">
              <w:rPr>
                <w:noProof/>
                <w:webHidden/>
              </w:rPr>
              <w:tab/>
            </w:r>
            <w:r w:rsidR="00BD6A06">
              <w:rPr>
                <w:noProof/>
                <w:webHidden/>
              </w:rPr>
              <w:fldChar w:fldCharType="begin"/>
            </w:r>
            <w:r w:rsidR="00BD6A06">
              <w:rPr>
                <w:noProof/>
                <w:webHidden/>
              </w:rPr>
              <w:instrText xml:space="preserve"> PAGEREF _Toc51075574 \h </w:instrText>
            </w:r>
            <w:r w:rsidR="00BD6A06">
              <w:rPr>
                <w:noProof/>
                <w:webHidden/>
              </w:rPr>
            </w:r>
            <w:r w:rsidR="00BD6A06">
              <w:rPr>
                <w:noProof/>
                <w:webHidden/>
              </w:rPr>
              <w:fldChar w:fldCharType="separate"/>
            </w:r>
            <w:r w:rsidR="00BD6A06">
              <w:rPr>
                <w:noProof/>
                <w:webHidden/>
              </w:rPr>
              <w:t>32</w:t>
            </w:r>
            <w:r w:rsidR="00BD6A06">
              <w:rPr>
                <w:noProof/>
                <w:webHidden/>
              </w:rPr>
              <w:fldChar w:fldCharType="end"/>
            </w:r>
          </w:hyperlink>
        </w:p>
        <w:p w14:paraId="5B0DDEE0" w14:textId="3E12AC69" w:rsidR="00BD6A06" w:rsidRDefault="00D24546">
          <w:pPr>
            <w:pStyle w:val="TOC2"/>
            <w:tabs>
              <w:tab w:val="left" w:pos="800"/>
              <w:tab w:val="right" w:leader="dot" w:pos="9350"/>
            </w:tabs>
            <w:rPr>
              <w:rFonts w:eastAsiaTheme="minorEastAsia" w:cstheme="minorBidi"/>
              <w:smallCaps w:val="0"/>
              <w:noProof/>
              <w:sz w:val="24"/>
              <w:szCs w:val="24"/>
            </w:rPr>
          </w:pPr>
          <w:hyperlink w:anchor="_Toc51075575" w:history="1">
            <w:r w:rsidR="00BD6A06" w:rsidRPr="00E8201C">
              <w:rPr>
                <w:rStyle w:val="Hyperlink"/>
                <w:noProof/>
              </w:rPr>
              <w:t>6.4</w:t>
            </w:r>
            <w:r w:rsidR="00BD6A06">
              <w:rPr>
                <w:rFonts w:eastAsiaTheme="minorEastAsia" w:cstheme="minorBidi"/>
                <w:smallCaps w:val="0"/>
                <w:noProof/>
                <w:sz w:val="24"/>
                <w:szCs w:val="24"/>
              </w:rPr>
              <w:tab/>
            </w:r>
            <w:r w:rsidR="00BD6A06" w:rsidRPr="00E8201C">
              <w:rPr>
                <w:rStyle w:val="Hyperlink"/>
                <w:noProof/>
              </w:rPr>
              <w:t>AI_IMAGE (AI_IMAGE) Benchmark</w:t>
            </w:r>
            <w:r w:rsidR="00BD6A06">
              <w:rPr>
                <w:noProof/>
                <w:webHidden/>
              </w:rPr>
              <w:tab/>
            </w:r>
            <w:r w:rsidR="00BD6A06">
              <w:rPr>
                <w:noProof/>
                <w:webHidden/>
              </w:rPr>
              <w:fldChar w:fldCharType="begin"/>
            </w:r>
            <w:r w:rsidR="00BD6A06">
              <w:rPr>
                <w:noProof/>
                <w:webHidden/>
              </w:rPr>
              <w:instrText xml:space="preserve"> PAGEREF _Toc51075575 \h </w:instrText>
            </w:r>
            <w:r w:rsidR="00BD6A06">
              <w:rPr>
                <w:noProof/>
                <w:webHidden/>
              </w:rPr>
            </w:r>
            <w:r w:rsidR="00BD6A06">
              <w:rPr>
                <w:noProof/>
                <w:webHidden/>
              </w:rPr>
              <w:fldChar w:fldCharType="separate"/>
            </w:r>
            <w:r w:rsidR="00BD6A06">
              <w:rPr>
                <w:noProof/>
                <w:webHidden/>
              </w:rPr>
              <w:t>32</w:t>
            </w:r>
            <w:r w:rsidR="00BD6A06">
              <w:rPr>
                <w:noProof/>
                <w:webHidden/>
              </w:rPr>
              <w:fldChar w:fldCharType="end"/>
            </w:r>
          </w:hyperlink>
        </w:p>
        <w:p w14:paraId="3E2C2316" w14:textId="600A5DCB" w:rsidR="00BD6A06" w:rsidRDefault="00D24546">
          <w:pPr>
            <w:pStyle w:val="TOC3"/>
            <w:tabs>
              <w:tab w:val="left" w:pos="1200"/>
              <w:tab w:val="right" w:leader="dot" w:pos="9350"/>
            </w:tabs>
            <w:rPr>
              <w:rFonts w:eastAsiaTheme="minorEastAsia" w:cstheme="minorBidi"/>
              <w:i w:val="0"/>
              <w:iCs w:val="0"/>
              <w:noProof/>
              <w:sz w:val="24"/>
              <w:szCs w:val="24"/>
            </w:rPr>
          </w:pPr>
          <w:hyperlink w:anchor="_Toc51075576" w:history="1">
            <w:r w:rsidR="00BD6A06" w:rsidRPr="00E8201C">
              <w:rPr>
                <w:rStyle w:val="Hyperlink"/>
                <w:noProof/>
                <w14:scene3d>
                  <w14:camera w14:prst="orthographicFront"/>
                  <w14:lightRig w14:rig="threePt" w14:dir="t">
                    <w14:rot w14:lat="0" w14:lon="0" w14:rev="0"/>
                  </w14:lightRig>
                </w14:scene3d>
              </w:rPr>
              <w:t>6.4.1</w:t>
            </w:r>
            <w:r w:rsidR="00BD6A06">
              <w:rPr>
                <w:rFonts w:eastAsiaTheme="minorEastAsia" w:cstheme="minorBidi"/>
                <w:i w:val="0"/>
                <w:iCs w:val="0"/>
                <w:noProof/>
                <w:sz w:val="24"/>
                <w:szCs w:val="24"/>
              </w:rPr>
              <w:tab/>
            </w:r>
            <w:r w:rsidR="00BD6A06" w:rsidRPr="00E8201C">
              <w:rPr>
                <w:rStyle w:val="Hyperlink"/>
                <w:noProof/>
              </w:rPr>
              <w:t>AI_IMAGE Workload Description</w:t>
            </w:r>
            <w:r w:rsidR="00BD6A06">
              <w:rPr>
                <w:noProof/>
                <w:webHidden/>
              </w:rPr>
              <w:tab/>
            </w:r>
            <w:r w:rsidR="00BD6A06">
              <w:rPr>
                <w:noProof/>
                <w:webHidden/>
              </w:rPr>
              <w:fldChar w:fldCharType="begin"/>
            </w:r>
            <w:r w:rsidR="00BD6A06">
              <w:rPr>
                <w:noProof/>
                <w:webHidden/>
              </w:rPr>
              <w:instrText xml:space="preserve"> PAGEREF _Toc51075576 \h </w:instrText>
            </w:r>
            <w:r w:rsidR="00BD6A06">
              <w:rPr>
                <w:noProof/>
                <w:webHidden/>
              </w:rPr>
            </w:r>
            <w:r w:rsidR="00BD6A06">
              <w:rPr>
                <w:noProof/>
                <w:webHidden/>
              </w:rPr>
              <w:fldChar w:fldCharType="separate"/>
            </w:r>
            <w:r w:rsidR="00BD6A06">
              <w:rPr>
                <w:noProof/>
                <w:webHidden/>
              </w:rPr>
              <w:t>32</w:t>
            </w:r>
            <w:r w:rsidR="00BD6A06">
              <w:rPr>
                <w:noProof/>
                <w:webHidden/>
              </w:rPr>
              <w:fldChar w:fldCharType="end"/>
            </w:r>
          </w:hyperlink>
        </w:p>
        <w:p w14:paraId="3E4ACDC5" w14:textId="6318F71B" w:rsidR="00BD6A06" w:rsidRDefault="00D24546">
          <w:pPr>
            <w:pStyle w:val="TOC3"/>
            <w:tabs>
              <w:tab w:val="left" w:pos="1200"/>
              <w:tab w:val="right" w:leader="dot" w:pos="9350"/>
            </w:tabs>
            <w:rPr>
              <w:rFonts w:eastAsiaTheme="minorEastAsia" w:cstheme="minorBidi"/>
              <w:i w:val="0"/>
              <w:iCs w:val="0"/>
              <w:noProof/>
              <w:sz w:val="24"/>
              <w:szCs w:val="24"/>
            </w:rPr>
          </w:pPr>
          <w:hyperlink w:anchor="_Toc51075577" w:history="1">
            <w:r w:rsidR="00BD6A06" w:rsidRPr="00E8201C">
              <w:rPr>
                <w:rStyle w:val="Hyperlink"/>
                <w:noProof/>
                <w14:scene3d>
                  <w14:camera w14:prst="orthographicFront"/>
                  <w14:lightRig w14:rig="threePt" w14:dir="t">
                    <w14:rot w14:lat="0" w14:lon="0" w14:rev="0"/>
                  </w14:lightRig>
                </w14:scene3d>
              </w:rPr>
              <w:t>6.4.2</w:t>
            </w:r>
            <w:r w:rsidR="00BD6A06">
              <w:rPr>
                <w:rFonts w:eastAsiaTheme="minorEastAsia" w:cstheme="minorBidi"/>
                <w:i w:val="0"/>
                <w:iCs w:val="0"/>
                <w:noProof/>
                <w:sz w:val="24"/>
                <w:szCs w:val="24"/>
              </w:rPr>
              <w:tab/>
            </w:r>
            <w:r w:rsidR="00BD6A06" w:rsidRPr="00E8201C">
              <w:rPr>
                <w:rStyle w:val="Hyperlink"/>
                <w:noProof/>
              </w:rPr>
              <w:t>AI_SF Workload Definition (subcomponent)</w:t>
            </w:r>
            <w:r w:rsidR="00BD6A06">
              <w:rPr>
                <w:noProof/>
                <w:webHidden/>
              </w:rPr>
              <w:tab/>
            </w:r>
            <w:r w:rsidR="00BD6A06">
              <w:rPr>
                <w:noProof/>
                <w:webHidden/>
              </w:rPr>
              <w:fldChar w:fldCharType="begin"/>
            </w:r>
            <w:r w:rsidR="00BD6A06">
              <w:rPr>
                <w:noProof/>
                <w:webHidden/>
              </w:rPr>
              <w:instrText xml:space="preserve"> PAGEREF _Toc51075577 \h </w:instrText>
            </w:r>
            <w:r w:rsidR="00BD6A06">
              <w:rPr>
                <w:noProof/>
                <w:webHidden/>
              </w:rPr>
            </w:r>
            <w:r w:rsidR="00BD6A06">
              <w:rPr>
                <w:noProof/>
                <w:webHidden/>
              </w:rPr>
              <w:fldChar w:fldCharType="separate"/>
            </w:r>
            <w:r w:rsidR="00BD6A06">
              <w:rPr>
                <w:noProof/>
                <w:webHidden/>
              </w:rPr>
              <w:t>33</w:t>
            </w:r>
            <w:r w:rsidR="00BD6A06">
              <w:rPr>
                <w:noProof/>
                <w:webHidden/>
              </w:rPr>
              <w:fldChar w:fldCharType="end"/>
            </w:r>
          </w:hyperlink>
        </w:p>
        <w:p w14:paraId="56C4E30B" w14:textId="13AAB6E6" w:rsidR="00BD6A06" w:rsidRDefault="00D24546">
          <w:pPr>
            <w:pStyle w:val="TOC3"/>
            <w:tabs>
              <w:tab w:val="left" w:pos="1200"/>
              <w:tab w:val="right" w:leader="dot" w:pos="9350"/>
            </w:tabs>
            <w:rPr>
              <w:rFonts w:eastAsiaTheme="minorEastAsia" w:cstheme="minorBidi"/>
              <w:i w:val="0"/>
              <w:iCs w:val="0"/>
              <w:noProof/>
              <w:sz w:val="24"/>
              <w:szCs w:val="24"/>
            </w:rPr>
          </w:pPr>
          <w:hyperlink w:anchor="_Toc51075578" w:history="1">
            <w:r w:rsidR="00BD6A06" w:rsidRPr="00E8201C">
              <w:rPr>
                <w:rStyle w:val="Hyperlink"/>
                <w:noProof/>
                <w14:scene3d>
                  <w14:camera w14:prst="orthographicFront"/>
                  <w14:lightRig w14:rig="threePt" w14:dir="t">
                    <w14:rot w14:lat="0" w14:lon="0" w14:rev="0"/>
                  </w14:lightRig>
                </w14:scene3d>
              </w:rPr>
              <w:t>6.4.3</w:t>
            </w:r>
            <w:r w:rsidR="00BD6A06">
              <w:rPr>
                <w:rFonts w:eastAsiaTheme="minorEastAsia" w:cstheme="minorBidi"/>
                <w:i w:val="0"/>
                <w:iCs w:val="0"/>
                <w:noProof/>
                <w:sz w:val="24"/>
                <w:szCs w:val="24"/>
              </w:rPr>
              <w:tab/>
            </w:r>
            <w:r w:rsidR="00BD6A06" w:rsidRPr="00E8201C">
              <w:rPr>
                <w:rStyle w:val="Hyperlink"/>
                <w:noProof/>
              </w:rPr>
              <w:t>AI_TF Workload Definition (subcomponent)</w:t>
            </w:r>
            <w:r w:rsidR="00BD6A06">
              <w:rPr>
                <w:noProof/>
                <w:webHidden/>
              </w:rPr>
              <w:tab/>
            </w:r>
            <w:r w:rsidR="00BD6A06">
              <w:rPr>
                <w:noProof/>
                <w:webHidden/>
              </w:rPr>
              <w:fldChar w:fldCharType="begin"/>
            </w:r>
            <w:r w:rsidR="00BD6A06">
              <w:rPr>
                <w:noProof/>
                <w:webHidden/>
              </w:rPr>
              <w:instrText xml:space="preserve"> PAGEREF _Toc51075578 \h </w:instrText>
            </w:r>
            <w:r w:rsidR="00BD6A06">
              <w:rPr>
                <w:noProof/>
                <w:webHidden/>
              </w:rPr>
            </w:r>
            <w:r w:rsidR="00BD6A06">
              <w:rPr>
                <w:noProof/>
                <w:webHidden/>
              </w:rPr>
              <w:fldChar w:fldCharType="separate"/>
            </w:r>
            <w:r w:rsidR="00BD6A06">
              <w:rPr>
                <w:noProof/>
                <w:webHidden/>
              </w:rPr>
              <w:t>34</w:t>
            </w:r>
            <w:r w:rsidR="00BD6A06">
              <w:rPr>
                <w:noProof/>
                <w:webHidden/>
              </w:rPr>
              <w:fldChar w:fldCharType="end"/>
            </w:r>
          </w:hyperlink>
        </w:p>
        <w:p w14:paraId="5A470D16" w14:textId="38BABD09" w:rsidR="00BD6A06" w:rsidRDefault="00D24546">
          <w:pPr>
            <w:pStyle w:val="TOC3"/>
            <w:tabs>
              <w:tab w:val="left" w:pos="1200"/>
              <w:tab w:val="right" w:leader="dot" w:pos="9350"/>
            </w:tabs>
            <w:rPr>
              <w:rFonts w:eastAsiaTheme="minorEastAsia" w:cstheme="minorBidi"/>
              <w:i w:val="0"/>
              <w:iCs w:val="0"/>
              <w:noProof/>
              <w:sz w:val="24"/>
              <w:szCs w:val="24"/>
            </w:rPr>
          </w:pPr>
          <w:hyperlink w:anchor="_Toc51075579" w:history="1">
            <w:r w:rsidR="00BD6A06" w:rsidRPr="00E8201C">
              <w:rPr>
                <w:rStyle w:val="Hyperlink"/>
                <w:noProof/>
                <w14:scene3d>
                  <w14:camera w14:prst="orthographicFront"/>
                  <w14:lightRig w14:rig="threePt" w14:dir="t">
                    <w14:rot w14:lat="0" w14:lon="0" w14:rev="0"/>
                  </w14:lightRig>
                </w14:scene3d>
              </w:rPr>
              <w:t>6.4.4</w:t>
            </w:r>
            <w:r w:rsidR="00BD6A06">
              <w:rPr>
                <w:rFonts w:eastAsiaTheme="minorEastAsia" w:cstheme="minorBidi"/>
                <w:i w:val="0"/>
                <w:iCs w:val="0"/>
                <w:noProof/>
                <w:sz w:val="24"/>
                <w:szCs w:val="24"/>
              </w:rPr>
              <w:tab/>
            </w:r>
            <w:r w:rsidR="00BD6A06" w:rsidRPr="00E8201C">
              <w:rPr>
                <w:rStyle w:val="Hyperlink"/>
                <w:noProof/>
              </w:rPr>
              <w:t>AI_TR Workload Definition (subcomponent)</w:t>
            </w:r>
            <w:r w:rsidR="00BD6A06">
              <w:rPr>
                <w:noProof/>
                <w:webHidden/>
              </w:rPr>
              <w:tab/>
            </w:r>
            <w:r w:rsidR="00BD6A06">
              <w:rPr>
                <w:noProof/>
                <w:webHidden/>
              </w:rPr>
              <w:fldChar w:fldCharType="begin"/>
            </w:r>
            <w:r w:rsidR="00BD6A06">
              <w:rPr>
                <w:noProof/>
                <w:webHidden/>
              </w:rPr>
              <w:instrText xml:space="preserve"> PAGEREF _Toc51075579 \h </w:instrText>
            </w:r>
            <w:r w:rsidR="00BD6A06">
              <w:rPr>
                <w:noProof/>
                <w:webHidden/>
              </w:rPr>
            </w:r>
            <w:r w:rsidR="00BD6A06">
              <w:rPr>
                <w:noProof/>
                <w:webHidden/>
              </w:rPr>
              <w:fldChar w:fldCharType="separate"/>
            </w:r>
            <w:r w:rsidR="00BD6A06">
              <w:rPr>
                <w:noProof/>
                <w:webHidden/>
              </w:rPr>
              <w:t>35</w:t>
            </w:r>
            <w:r w:rsidR="00BD6A06">
              <w:rPr>
                <w:noProof/>
                <w:webHidden/>
              </w:rPr>
              <w:fldChar w:fldCharType="end"/>
            </w:r>
          </w:hyperlink>
        </w:p>
        <w:p w14:paraId="72CDFB00" w14:textId="36B3AE7E" w:rsidR="00BD6A06" w:rsidRDefault="00D24546">
          <w:pPr>
            <w:pStyle w:val="TOC3"/>
            <w:tabs>
              <w:tab w:val="left" w:pos="1200"/>
              <w:tab w:val="right" w:leader="dot" w:pos="9350"/>
            </w:tabs>
            <w:rPr>
              <w:rFonts w:eastAsiaTheme="minorEastAsia" w:cstheme="minorBidi"/>
              <w:i w:val="0"/>
              <w:iCs w:val="0"/>
              <w:noProof/>
              <w:sz w:val="24"/>
              <w:szCs w:val="24"/>
            </w:rPr>
          </w:pPr>
          <w:hyperlink w:anchor="_Toc51075580" w:history="1">
            <w:r w:rsidR="00BD6A06" w:rsidRPr="00E8201C">
              <w:rPr>
                <w:rStyle w:val="Hyperlink"/>
                <w:noProof/>
                <w14:scene3d>
                  <w14:camera w14:prst="orthographicFront"/>
                  <w14:lightRig w14:rig="threePt" w14:dir="t">
                    <w14:rot w14:lat="0" w14:lon="0" w14:rev="0"/>
                  </w14:lightRig>
                </w14:scene3d>
              </w:rPr>
              <w:t>6.4.5</w:t>
            </w:r>
            <w:r w:rsidR="00BD6A06">
              <w:rPr>
                <w:rFonts w:eastAsiaTheme="minorEastAsia" w:cstheme="minorBidi"/>
                <w:i w:val="0"/>
                <w:iCs w:val="0"/>
                <w:noProof/>
                <w:sz w:val="24"/>
                <w:szCs w:val="24"/>
              </w:rPr>
              <w:tab/>
            </w:r>
            <w:r w:rsidR="00BD6A06" w:rsidRPr="00E8201C">
              <w:rPr>
                <w:rStyle w:val="Hyperlink"/>
                <w:noProof/>
              </w:rPr>
              <w:t>AI_CP Workload Definition (subcomponent)</w:t>
            </w:r>
            <w:r w:rsidR="00BD6A06">
              <w:rPr>
                <w:noProof/>
                <w:webHidden/>
              </w:rPr>
              <w:tab/>
            </w:r>
            <w:r w:rsidR="00BD6A06">
              <w:rPr>
                <w:noProof/>
                <w:webHidden/>
              </w:rPr>
              <w:fldChar w:fldCharType="begin"/>
            </w:r>
            <w:r w:rsidR="00BD6A06">
              <w:rPr>
                <w:noProof/>
                <w:webHidden/>
              </w:rPr>
              <w:instrText xml:space="preserve"> PAGEREF _Toc51075580 \h </w:instrText>
            </w:r>
            <w:r w:rsidR="00BD6A06">
              <w:rPr>
                <w:noProof/>
                <w:webHidden/>
              </w:rPr>
            </w:r>
            <w:r w:rsidR="00BD6A06">
              <w:rPr>
                <w:noProof/>
                <w:webHidden/>
              </w:rPr>
              <w:fldChar w:fldCharType="separate"/>
            </w:r>
            <w:r w:rsidR="00BD6A06">
              <w:rPr>
                <w:noProof/>
                <w:webHidden/>
              </w:rPr>
              <w:t>36</w:t>
            </w:r>
            <w:r w:rsidR="00BD6A06">
              <w:rPr>
                <w:noProof/>
                <w:webHidden/>
              </w:rPr>
              <w:fldChar w:fldCharType="end"/>
            </w:r>
          </w:hyperlink>
        </w:p>
        <w:p w14:paraId="6323326C" w14:textId="55F57D4F" w:rsidR="00BD6A06" w:rsidRDefault="00D24546">
          <w:pPr>
            <w:pStyle w:val="TOC2"/>
            <w:tabs>
              <w:tab w:val="left" w:pos="800"/>
              <w:tab w:val="right" w:leader="dot" w:pos="9350"/>
            </w:tabs>
            <w:rPr>
              <w:rFonts w:eastAsiaTheme="minorEastAsia" w:cstheme="minorBidi"/>
              <w:smallCaps w:val="0"/>
              <w:noProof/>
              <w:sz w:val="24"/>
              <w:szCs w:val="24"/>
            </w:rPr>
          </w:pPr>
          <w:hyperlink w:anchor="_Toc51075581" w:history="1">
            <w:r w:rsidR="00BD6A06" w:rsidRPr="00E8201C">
              <w:rPr>
                <w:rStyle w:val="Hyperlink"/>
                <w:noProof/>
              </w:rPr>
              <w:t>6.5</w:t>
            </w:r>
            <w:r w:rsidR="00BD6A06">
              <w:rPr>
                <w:rFonts w:eastAsiaTheme="minorEastAsia" w:cstheme="minorBidi"/>
                <w:smallCaps w:val="0"/>
                <w:noProof/>
                <w:sz w:val="24"/>
                <w:szCs w:val="24"/>
              </w:rPr>
              <w:tab/>
            </w:r>
            <w:r w:rsidR="00BD6A06" w:rsidRPr="00E8201C">
              <w:rPr>
                <w:rStyle w:val="Hyperlink"/>
                <w:noProof/>
              </w:rPr>
              <w:t>Genomics (GENOMICS) Benchmark</w:t>
            </w:r>
            <w:r w:rsidR="00BD6A06">
              <w:rPr>
                <w:noProof/>
                <w:webHidden/>
              </w:rPr>
              <w:tab/>
            </w:r>
            <w:r w:rsidR="00BD6A06">
              <w:rPr>
                <w:noProof/>
                <w:webHidden/>
              </w:rPr>
              <w:fldChar w:fldCharType="begin"/>
            </w:r>
            <w:r w:rsidR="00BD6A06">
              <w:rPr>
                <w:noProof/>
                <w:webHidden/>
              </w:rPr>
              <w:instrText xml:space="preserve"> PAGEREF _Toc51075581 \h </w:instrText>
            </w:r>
            <w:r w:rsidR="00BD6A06">
              <w:rPr>
                <w:noProof/>
                <w:webHidden/>
              </w:rPr>
            </w:r>
            <w:r w:rsidR="00BD6A06">
              <w:rPr>
                <w:noProof/>
                <w:webHidden/>
              </w:rPr>
              <w:fldChar w:fldCharType="separate"/>
            </w:r>
            <w:r w:rsidR="00BD6A06">
              <w:rPr>
                <w:noProof/>
                <w:webHidden/>
              </w:rPr>
              <w:t>36</w:t>
            </w:r>
            <w:r w:rsidR="00BD6A06">
              <w:rPr>
                <w:noProof/>
                <w:webHidden/>
              </w:rPr>
              <w:fldChar w:fldCharType="end"/>
            </w:r>
          </w:hyperlink>
        </w:p>
        <w:p w14:paraId="58524A26" w14:textId="726CEC2B" w:rsidR="00BD6A06" w:rsidRDefault="00D24546">
          <w:pPr>
            <w:pStyle w:val="TOC3"/>
            <w:tabs>
              <w:tab w:val="left" w:pos="1200"/>
              <w:tab w:val="right" w:leader="dot" w:pos="9350"/>
            </w:tabs>
            <w:rPr>
              <w:rFonts w:eastAsiaTheme="minorEastAsia" w:cstheme="minorBidi"/>
              <w:i w:val="0"/>
              <w:iCs w:val="0"/>
              <w:noProof/>
              <w:sz w:val="24"/>
              <w:szCs w:val="24"/>
            </w:rPr>
          </w:pPr>
          <w:hyperlink w:anchor="_Toc51075582" w:history="1">
            <w:r w:rsidR="00BD6A06" w:rsidRPr="00E8201C">
              <w:rPr>
                <w:rStyle w:val="Hyperlink"/>
                <w:noProof/>
                <w14:scene3d>
                  <w14:camera w14:prst="orthographicFront"/>
                  <w14:lightRig w14:rig="threePt" w14:dir="t">
                    <w14:rot w14:lat="0" w14:lon="0" w14:rev="0"/>
                  </w14:lightRig>
                </w14:scene3d>
              </w:rPr>
              <w:t>6.5.1</w:t>
            </w:r>
            <w:r w:rsidR="00BD6A06">
              <w:rPr>
                <w:rFonts w:eastAsiaTheme="minorEastAsia" w:cstheme="minorBidi"/>
                <w:i w:val="0"/>
                <w:iCs w:val="0"/>
                <w:noProof/>
                <w:sz w:val="24"/>
                <w:szCs w:val="24"/>
              </w:rPr>
              <w:tab/>
            </w:r>
            <w:r w:rsidR="00BD6A06" w:rsidRPr="00E8201C">
              <w:rPr>
                <w:rStyle w:val="Hyperlink"/>
                <w:noProof/>
              </w:rPr>
              <w:t>Genomics Workload Description</w:t>
            </w:r>
            <w:r w:rsidR="00BD6A06">
              <w:rPr>
                <w:noProof/>
                <w:webHidden/>
              </w:rPr>
              <w:tab/>
            </w:r>
            <w:r w:rsidR="00BD6A06">
              <w:rPr>
                <w:noProof/>
                <w:webHidden/>
              </w:rPr>
              <w:fldChar w:fldCharType="begin"/>
            </w:r>
            <w:r w:rsidR="00BD6A06">
              <w:rPr>
                <w:noProof/>
                <w:webHidden/>
              </w:rPr>
              <w:instrText xml:space="preserve"> PAGEREF _Toc51075582 \h </w:instrText>
            </w:r>
            <w:r w:rsidR="00BD6A06">
              <w:rPr>
                <w:noProof/>
                <w:webHidden/>
              </w:rPr>
            </w:r>
            <w:r w:rsidR="00BD6A06">
              <w:rPr>
                <w:noProof/>
                <w:webHidden/>
              </w:rPr>
              <w:fldChar w:fldCharType="separate"/>
            </w:r>
            <w:r w:rsidR="00BD6A06">
              <w:rPr>
                <w:noProof/>
                <w:webHidden/>
              </w:rPr>
              <w:t>36</w:t>
            </w:r>
            <w:r w:rsidR="00BD6A06">
              <w:rPr>
                <w:noProof/>
                <w:webHidden/>
              </w:rPr>
              <w:fldChar w:fldCharType="end"/>
            </w:r>
          </w:hyperlink>
        </w:p>
        <w:p w14:paraId="67F389BD" w14:textId="7917F973" w:rsidR="00BD6A06" w:rsidRDefault="00D24546">
          <w:pPr>
            <w:pStyle w:val="TOC3"/>
            <w:tabs>
              <w:tab w:val="left" w:pos="1200"/>
              <w:tab w:val="right" w:leader="dot" w:pos="9350"/>
            </w:tabs>
            <w:rPr>
              <w:rFonts w:eastAsiaTheme="minorEastAsia" w:cstheme="minorBidi"/>
              <w:i w:val="0"/>
              <w:iCs w:val="0"/>
              <w:noProof/>
              <w:sz w:val="24"/>
              <w:szCs w:val="24"/>
            </w:rPr>
          </w:pPr>
          <w:hyperlink w:anchor="_Toc51075583" w:history="1">
            <w:r w:rsidR="00BD6A06" w:rsidRPr="00E8201C">
              <w:rPr>
                <w:rStyle w:val="Hyperlink"/>
                <w:noProof/>
                <w14:scene3d>
                  <w14:camera w14:prst="orthographicFront"/>
                  <w14:lightRig w14:rig="threePt" w14:dir="t">
                    <w14:rot w14:lat="0" w14:lon="0" w14:rev="0"/>
                  </w14:lightRig>
                </w14:scene3d>
              </w:rPr>
              <w:t>6.5.2</w:t>
            </w:r>
            <w:r w:rsidR="00BD6A06">
              <w:rPr>
                <w:rFonts w:eastAsiaTheme="minorEastAsia" w:cstheme="minorBidi"/>
                <w:i w:val="0"/>
                <w:iCs w:val="0"/>
                <w:noProof/>
                <w:sz w:val="24"/>
                <w:szCs w:val="24"/>
              </w:rPr>
              <w:tab/>
            </w:r>
            <w:r w:rsidR="00BD6A06" w:rsidRPr="00E8201C">
              <w:rPr>
                <w:rStyle w:val="Hyperlink"/>
                <w:noProof/>
              </w:rPr>
              <w:t>GENOMICS Workload Definition</w:t>
            </w:r>
            <w:r w:rsidR="00BD6A06">
              <w:rPr>
                <w:noProof/>
                <w:webHidden/>
              </w:rPr>
              <w:tab/>
            </w:r>
            <w:r w:rsidR="00BD6A06">
              <w:rPr>
                <w:noProof/>
                <w:webHidden/>
              </w:rPr>
              <w:fldChar w:fldCharType="begin"/>
            </w:r>
            <w:r w:rsidR="00BD6A06">
              <w:rPr>
                <w:noProof/>
                <w:webHidden/>
              </w:rPr>
              <w:instrText xml:space="preserve"> PAGEREF _Toc51075583 \h </w:instrText>
            </w:r>
            <w:r w:rsidR="00BD6A06">
              <w:rPr>
                <w:noProof/>
                <w:webHidden/>
              </w:rPr>
            </w:r>
            <w:r w:rsidR="00BD6A06">
              <w:rPr>
                <w:noProof/>
                <w:webHidden/>
              </w:rPr>
              <w:fldChar w:fldCharType="separate"/>
            </w:r>
            <w:r w:rsidR="00BD6A06">
              <w:rPr>
                <w:noProof/>
                <w:webHidden/>
              </w:rPr>
              <w:t>37</w:t>
            </w:r>
            <w:r w:rsidR="00BD6A06">
              <w:rPr>
                <w:noProof/>
                <w:webHidden/>
              </w:rPr>
              <w:fldChar w:fldCharType="end"/>
            </w:r>
          </w:hyperlink>
        </w:p>
        <w:p w14:paraId="04F8141F" w14:textId="51EE6EC9" w:rsidR="00BD6A06" w:rsidRDefault="00D24546">
          <w:pPr>
            <w:pStyle w:val="TOC1"/>
            <w:tabs>
              <w:tab w:val="left" w:pos="400"/>
              <w:tab w:val="right" w:leader="dot" w:pos="9350"/>
            </w:tabs>
            <w:rPr>
              <w:rFonts w:eastAsiaTheme="minorEastAsia" w:cstheme="minorBidi"/>
              <w:b w:val="0"/>
              <w:bCs w:val="0"/>
              <w:caps w:val="0"/>
              <w:noProof/>
              <w:sz w:val="24"/>
              <w:szCs w:val="24"/>
            </w:rPr>
          </w:pPr>
          <w:hyperlink w:anchor="_Toc51075584" w:history="1">
            <w:r w:rsidR="00BD6A06" w:rsidRPr="00E8201C">
              <w:rPr>
                <w:rStyle w:val="Hyperlink"/>
                <w:noProof/>
              </w:rPr>
              <w:t>7</w:t>
            </w:r>
            <w:r w:rsidR="00BD6A06">
              <w:rPr>
                <w:rFonts w:eastAsiaTheme="minorEastAsia" w:cstheme="minorBidi"/>
                <w:b w:val="0"/>
                <w:bCs w:val="0"/>
                <w:caps w:val="0"/>
                <w:noProof/>
                <w:sz w:val="24"/>
                <w:szCs w:val="24"/>
              </w:rPr>
              <w:tab/>
            </w:r>
            <w:r w:rsidR="00BD6A06" w:rsidRPr="00E8201C">
              <w:rPr>
                <w:rStyle w:val="Hyperlink"/>
                <w:noProof/>
              </w:rPr>
              <w:t>FAQ</w:t>
            </w:r>
            <w:r w:rsidR="00BD6A06">
              <w:rPr>
                <w:noProof/>
                <w:webHidden/>
              </w:rPr>
              <w:tab/>
            </w:r>
            <w:r w:rsidR="00BD6A06">
              <w:rPr>
                <w:noProof/>
                <w:webHidden/>
              </w:rPr>
              <w:fldChar w:fldCharType="begin"/>
            </w:r>
            <w:r w:rsidR="00BD6A06">
              <w:rPr>
                <w:noProof/>
                <w:webHidden/>
              </w:rPr>
              <w:instrText xml:space="preserve"> PAGEREF _Toc51075584 \h </w:instrText>
            </w:r>
            <w:r w:rsidR="00BD6A06">
              <w:rPr>
                <w:noProof/>
                <w:webHidden/>
              </w:rPr>
            </w:r>
            <w:r w:rsidR="00BD6A06">
              <w:rPr>
                <w:noProof/>
                <w:webHidden/>
              </w:rPr>
              <w:fldChar w:fldCharType="separate"/>
            </w:r>
            <w:r w:rsidR="00BD6A06">
              <w:rPr>
                <w:noProof/>
                <w:webHidden/>
              </w:rPr>
              <w:t>38</w:t>
            </w:r>
            <w:r w:rsidR="00BD6A06">
              <w:rPr>
                <w:noProof/>
                <w:webHidden/>
              </w:rPr>
              <w:fldChar w:fldCharType="end"/>
            </w:r>
          </w:hyperlink>
        </w:p>
        <w:p w14:paraId="3C28916D" w14:textId="3EA96FAB" w:rsidR="00BD6A06" w:rsidRDefault="00D24546">
          <w:pPr>
            <w:pStyle w:val="TOC2"/>
            <w:tabs>
              <w:tab w:val="left" w:pos="800"/>
              <w:tab w:val="right" w:leader="dot" w:pos="9350"/>
            </w:tabs>
            <w:rPr>
              <w:rFonts w:eastAsiaTheme="minorEastAsia" w:cstheme="minorBidi"/>
              <w:smallCaps w:val="0"/>
              <w:noProof/>
              <w:sz w:val="24"/>
              <w:szCs w:val="24"/>
            </w:rPr>
          </w:pPr>
          <w:hyperlink w:anchor="_Toc51075585" w:history="1">
            <w:r w:rsidR="00BD6A06" w:rsidRPr="00E8201C">
              <w:rPr>
                <w:rStyle w:val="Hyperlink"/>
                <w:noProof/>
              </w:rPr>
              <w:t>7.1</w:t>
            </w:r>
            <w:r w:rsidR="00BD6A06">
              <w:rPr>
                <w:rFonts w:eastAsiaTheme="minorEastAsia" w:cstheme="minorBidi"/>
                <w:smallCaps w:val="0"/>
                <w:noProof/>
                <w:sz w:val="24"/>
                <w:szCs w:val="24"/>
              </w:rPr>
              <w:tab/>
            </w:r>
            <w:r w:rsidR="00BD6A06" w:rsidRPr="00E8201C">
              <w:rPr>
                <w:rStyle w:val="Hyperlink"/>
                <w:noProof/>
              </w:rPr>
              <w:t>SPECstorage Solution 2020 Benchmark Press Release</w:t>
            </w:r>
            <w:r w:rsidR="00BD6A06">
              <w:rPr>
                <w:noProof/>
                <w:webHidden/>
              </w:rPr>
              <w:tab/>
            </w:r>
            <w:r w:rsidR="00BD6A06">
              <w:rPr>
                <w:noProof/>
                <w:webHidden/>
              </w:rPr>
              <w:fldChar w:fldCharType="begin"/>
            </w:r>
            <w:r w:rsidR="00BD6A06">
              <w:rPr>
                <w:noProof/>
                <w:webHidden/>
              </w:rPr>
              <w:instrText xml:space="preserve"> PAGEREF _Toc51075585 \h </w:instrText>
            </w:r>
            <w:r w:rsidR="00BD6A06">
              <w:rPr>
                <w:noProof/>
                <w:webHidden/>
              </w:rPr>
            </w:r>
            <w:r w:rsidR="00BD6A06">
              <w:rPr>
                <w:noProof/>
                <w:webHidden/>
              </w:rPr>
              <w:fldChar w:fldCharType="separate"/>
            </w:r>
            <w:r w:rsidR="00BD6A06">
              <w:rPr>
                <w:noProof/>
                <w:webHidden/>
              </w:rPr>
              <w:t>38</w:t>
            </w:r>
            <w:r w:rsidR="00BD6A06">
              <w:rPr>
                <w:noProof/>
                <w:webHidden/>
              </w:rPr>
              <w:fldChar w:fldCharType="end"/>
            </w:r>
          </w:hyperlink>
        </w:p>
        <w:p w14:paraId="7B5FC3DB" w14:textId="0A62F706" w:rsidR="00BD6A06" w:rsidRDefault="00D24546">
          <w:pPr>
            <w:pStyle w:val="TOC2"/>
            <w:tabs>
              <w:tab w:val="left" w:pos="800"/>
              <w:tab w:val="right" w:leader="dot" w:pos="9350"/>
            </w:tabs>
            <w:rPr>
              <w:rFonts w:eastAsiaTheme="minorEastAsia" w:cstheme="minorBidi"/>
              <w:smallCaps w:val="0"/>
              <w:noProof/>
              <w:sz w:val="24"/>
              <w:szCs w:val="24"/>
            </w:rPr>
          </w:pPr>
          <w:hyperlink w:anchor="_Toc51075586" w:history="1">
            <w:r w:rsidR="00BD6A06" w:rsidRPr="00E8201C">
              <w:rPr>
                <w:rStyle w:val="Hyperlink"/>
                <w:noProof/>
              </w:rPr>
              <w:t>7.2</w:t>
            </w:r>
            <w:r w:rsidR="00BD6A06">
              <w:rPr>
                <w:rFonts w:eastAsiaTheme="minorEastAsia" w:cstheme="minorBidi"/>
                <w:smallCaps w:val="0"/>
                <w:noProof/>
                <w:sz w:val="24"/>
                <w:szCs w:val="24"/>
              </w:rPr>
              <w:tab/>
            </w:r>
            <w:r w:rsidR="00BD6A06" w:rsidRPr="00E8201C">
              <w:rPr>
                <w:rStyle w:val="Hyperlink"/>
                <w:noProof/>
              </w:rPr>
              <w:t>Tuning the Solution</w:t>
            </w:r>
            <w:r w:rsidR="00BD6A06">
              <w:rPr>
                <w:noProof/>
                <w:webHidden/>
              </w:rPr>
              <w:tab/>
            </w:r>
            <w:r w:rsidR="00BD6A06">
              <w:rPr>
                <w:noProof/>
                <w:webHidden/>
              </w:rPr>
              <w:fldChar w:fldCharType="begin"/>
            </w:r>
            <w:r w:rsidR="00BD6A06">
              <w:rPr>
                <w:noProof/>
                <w:webHidden/>
              </w:rPr>
              <w:instrText xml:space="preserve"> PAGEREF _Toc51075586 \h </w:instrText>
            </w:r>
            <w:r w:rsidR="00BD6A06">
              <w:rPr>
                <w:noProof/>
                <w:webHidden/>
              </w:rPr>
            </w:r>
            <w:r w:rsidR="00BD6A06">
              <w:rPr>
                <w:noProof/>
                <w:webHidden/>
              </w:rPr>
              <w:fldChar w:fldCharType="separate"/>
            </w:r>
            <w:r w:rsidR="00BD6A06">
              <w:rPr>
                <w:noProof/>
                <w:webHidden/>
              </w:rPr>
              <w:t>42</w:t>
            </w:r>
            <w:r w:rsidR="00BD6A06">
              <w:rPr>
                <w:noProof/>
                <w:webHidden/>
              </w:rPr>
              <w:fldChar w:fldCharType="end"/>
            </w:r>
          </w:hyperlink>
        </w:p>
        <w:p w14:paraId="23E9B0C8" w14:textId="7A436655" w:rsidR="00BD6A06" w:rsidRDefault="00D24546">
          <w:pPr>
            <w:pStyle w:val="TOC2"/>
            <w:tabs>
              <w:tab w:val="left" w:pos="800"/>
              <w:tab w:val="right" w:leader="dot" w:pos="9350"/>
            </w:tabs>
            <w:rPr>
              <w:rFonts w:eastAsiaTheme="minorEastAsia" w:cstheme="minorBidi"/>
              <w:smallCaps w:val="0"/>
              <w:noProof/>
              <w:sz w:val="24"/>
              <w:szCs w:val="24"/>
            </w:rPr>
          </w:pPr>
          <w:hyperlink w:anchor="_Toc51075587" w:history="1">
            <w:r w:rsidR="00BD6A06" w:rsidRPr="00E8201C">
              <w:rPr>
                <w:rStyle w:val="Hyperlink"/>
                <w:noProof/>
              </w:rPr>
              <w:t>7.3</w:t>
            </w:r>
            <w:r w:rsidR="00BD6A06">
              <w:rPr>
                <w:rFonts w:eastAsiaTheme="minorEastAsia" w:cstheme="minorBidi"/>
                <w:smallCaps w:val="0"/>
                <w:noProof/>
                <w:sz w:val="24"/>
                <w:szCs w:val="24"/>
              </w:rPr>
              <w:tab/>
            </w:r>
            <w:r w:rsidR="00BD6A06" w:rsidRPr="00E8201C">
              <w:rPr>
                <w:rStyle w:val="Hyperlink"/>
                <w:noProof/>
              </w:rPr>
              <w:t>Submission of Results</w:t>
            </w:r>
            <w:r w:rsidR="00BD6A06">
              <w:rPr>
                <w:noProof/>
                <w:webHidden/>
              </w:rPr>
              <w:tab/>
            </w:r>
            <w:r w:rsidR="00BD6A06">
              <w:rPr>
                <w:noProof/>
                <w:webHidden/>
              </w:rPr>
              <w:fldChar w:fldCharType="begin"/>
            </w:r>
            <w:r w:rsidR="00BD6A06">
              <w:rPr>
                <w:noProof/>
                <w:webHidden/>
              </w:rPr>
              <w:instrText xml:space="preserve"> PAGEREF _Toc51075587 \h </w:instrText>
            </w:r>
            <w:r w:rsidR="00BD6A06">
              <w:rPr>
                <w:noProof/>
                <w:webHidden/>
              </w:rPr>
            </w:r>
            <w:r w:rsidR="00BD6A06">
              <w:rPr>
                <w:noProof/>
                <w:webHidden/>
              </w:rPr>
              <w:fldChar w:fldCharType="separate"/>
            </w:r>
            <w:r w:rsidR="00BD6A06">
              <w:rPr>
                <w:noProof/>
                <w:webHidden/>
              </w:rPr>
              <w:t>42</w:t>
            </w:r>
            <w:r w:rsidR="00BD6A06">
              <w:rPr>
                <w:noProof/>
                <w:webHidden/>
              </w:rPr>
              <w:fldChar w:fldCharType="end"/>
            </w:r>
          </w:hyperlink>
        </w:p>
        <w:p w14:paraId="572FA4D3" w14:textId="4BB5B16D" w:rsidR="00BD6A06" w:rsidRDefault="00D24546">
          <w:pPr>
            <w:pStyle w:val="TOC1"/>
            <w:tabs>
              <w:tab w:val="left" w:pos="400"/>
              <w:tab w:val="right" w:leader="dot" w:pos="9350"/>
            </w:tabs>
            <w:rPr>
              <w:rFonts w:eastAsiaTheme="minorEastAsia" w:cstheme="minorBidi"/>
              <w:b w:val="0"/>
              <w:bCs w:val="0"/>
              <w:caps w:val="0"/>
              <w:noProof/>
              <w:sz w:val="24"/>
              <w:szCs w:val="24"/>
            </w:rPr>
          </w:pPr>
          <w:hyperlink w:anchor="_Toc51075588" w:history="1">
            <w:r w:rsidR="00BD6A06" w:rsidRPr="00E8201C">
              <w:rPr>
                <w:rStyle w:val="Hyperlink"/>
                <w:noProof/>
              </w:rPr>
              <w:t>8</w:t>
            </w:r>
            <w:r w:rsidR="00BD6A06">
              <w:rPr>
                <w:rFonts w:eastAsiaTheme="minorEastAsia" w:cstheme="minorBidi"/>
                <w:b w:val="0"/>
                <w:bCs w:val="0"/>
                <w:caps w:val="0"/>
                <w:noProof/>
                <w:sz w:val="24"/>
                <w:szCs w:val="24"/>
              </w:rPr>
              <w:tab/>
            </w:r>
            <w:r w:rsidR="00BD6A06" w:rsidRPr="00E8201C">
              <w:rPr>
                <w:rStyle w:val="Hyperlink"/>
                <w:noProof/>
              </w:rPr>
              <w:t>Trademarks</w:t>
            </w:r>
            <w:r w:rsidR="00BD6A06">
              <w:rPr>
                <w:noProof/>
                <w:webHidden/>
              </w:rPr>
              <w:tab/>
            </w:r>
            <w:r w:rsidR="00BD6A06">
              <w:rPr>
                <w:noProof/>
                <w:webHidden/>
              </w:rPr>
              <w:fldChar w:fldCharType="begin"/>
            </w:r>
            <w:r w:rsidR="00BD6A06">
              <w:rPr>
                <w:noProof/>
                <w:webHidden/>
              </w:rPr>
              <w:instrText xml:space="preserve"> PAGEREF _Toc51075588 \h </w:instrText>
            </w:r>
            <w:r w:rsidR="00BD6A06">
              <w:rPr>
                <w:noProof/>
                <w:webHidden/>
              </w:rPr>
            </w:r>
            <w:r w:rsidR="00BD6A06">
              <w:rPr>
                <w:noProof/>
                <w:webHidden/>
              </w:rPr>
              <w:fldChar w:fldCharType="separate"/>
            </w:r>
            <w:r w:rsidR="00BD6A06">
              <w:rPr>
                <w:noProof/>
                <w:webHidden/>
              </w:rPr>
              <w:t>42</w:t>
            </w:r>
            <w:r w:rsidR="00BD6A06">
              <w:rPr>
                <w:noProof/>
                <w:webHidden/>
              </w:rPr>
              <w:fldChar w:fldCharType="end"/>
            </w:r>
          </w:hyperlink>
        </w:p>
        <w:p w14:paraId="59D30705" w14:textId="639DB52E" w:rsidR="00BD6A06" w:rsidRDefault="00D24546">
          <w:pPr>
            <w:pStyle w:val="TOC1"/>
            <w:tabs>
              <w:tab w:val="left" w:pos="400"/>
              <w:tab w:val="right" w:leader="dot" w:pos="9350"/>
            </w:tabs>
            <w:rPr>
              <w:rFonts w:eastAsiaTheme="minorEastAsia" w:cstheme="minorBidi"/>
              <w:b w:val="0"/>
              <w:bCs w:val="0"/>
              <w:caps w:val="0"/>
              <w:noProof/>
              <w:sz w:val="24"/>
              <w:szCs w:val="24"/>
            </w:rPr>
          </w:pPr>
          <w:hyperlink w:anchor="_Toc51075589" w:history="1">
            <w:r w:rsidR="00BD6A06" w:rsidRPr="00E8201C">
              <w:rPr>
                <w:rStyle w:val="Hyperlink"/>
                <w:noProof/>
              </w:rPr>
              <w:t>9</w:t>
            </w:r>
            <w:r w:rsidR="00BD6A06">
              <w:rPr>
                <w:rFonts w:eastAsiaTheme="minorEastAsia" w:cstheme="minorBidi"/>
                <w:b w:val="0"/>
                <w:bCs w:val="0"/>
                <w:caps w:val="0"/>
                <w:noProof/>
                <w:sz w:val="24"/>
                <w:szCs w:val="24"/>
              </w:rPr>
              <w:tab/>
            </w:r>
            <w:r w:rsidR="00BD6A06" w:rsidRPr="00E8201C">
              <w:rPr>
                <w:rStyle w:val="Hyperlink"/>
                <w:noProof/>
              </w:rPr>
              <w:t>Research corner</w:t>
            </w:r>
            <w:r w:rsidR="00BD6A06">
              <w:rPr>
                <w:noProof/>
                <w:webHidden/>
              </w:rPr>
              <w:tab/>
            </w:r>
            <w:r w:rsidR="00BD6A06">
              <w:rPr>
                <w:noProof/>
                <w:webHidden/>
              </w:rPr>
              <w:fldChar w:fldCharType="begin"/>
            </w:r>
            <w:r w:rsidR="00BD6A06">
              <w:rPr>
                <w:noProof/>
                <w:webHidden/>
              </w:rPr>
              <w:instrText xml:space="preserve"> PAGEREF _Toc51075589 \h </w:instrText>
            </w:r>
            <w:r w:rsidR="00BD6A06">
              <w:rPr>
                <w:noProof/>
                <w:webHidden/>
              </w:rPr>
            </w:r>
            <w:r w:rsidR="00BD6A06">
              <w:rPr>
                <w:noProof/>
                <w:webHidden/>
              </w:rPr>
              <w:fldChar w:fldCharType="separate"/>
            </w:r>
            <w:r w:rsidR="00BD6A06">
              <w:rPr>
                <w:noProof/>
                <w:webHidden/>
              </w:rPr>
              <w:t>43</w:t>
            </w:r>
            <w:r w:rsidR="00BD6A06">
              <w:rPr>
                <w:noProof/>
                <w:webHidden/>
              </w:rPr>
              <w:fldChar w:fldCharType="end"/>
            </w:r>
          </w:hyperlink>
        </w:p>
        <w:p w14:paraId="0FC138E4" w14:textId="2B80BAE2" w:rsidR="00BD6A06" w:rsidRDefault="00D24546">
          <w:pPr>
            <w:pStyle w:val="TOC2"/>
            <w:tabs>
              <w:tab w:val="left" w:pos="800"/>
              <w:tab w:val="right" w:leader="dot" w:pos="9350"/>
            </w:tabs>
            <w:rPr>
              <w:rFonts w:eastAsiaTheme="minorEastAsia" w:cstheme="minorBidi"/>
              <w:smallCaps w:val="0"/>
              <w:noProof/>
              <w:sz w:val="24"/>
              <w:szCs w:val="24"/>
            </w:rPr>
          </w:pPr>
          <w:hyperlink w:anchor="_Toc51075590" w:history="1">
            <w:r w:rsidR="00BD6A06" w:rsidRPr="00E8201C">
              <w:rPr>
                <w:rStyle w:val="Hyperlink"/>
                <w:noProof/>
              </w:rPr>
              <w:t>9.1</w:t>
            </w:r>
            <w:r w:rsidR="00BD6A06">
              <w:rPr>
                <w:rFonts w:eastAsiaTheme="minorEastAsia" w:cstheme="minorBidi"/>
                <w:smallCaps w:val="0"/>
                <w:noProof/>
                <w:sz w:val="24"/>
                <w:szCs w:val="24"/>
              </w:rPr>
              <w:tab/>
            </w:r>
            <w:r w:rsidR="00BD6A06" w:rsidRPr="00E8201C">
              <w:rPr>
                <w:rStyle w:val="Hyperlink"/>
                <w:noProof/>
              </w:rPr>
              <w:t>Custom changes to storage2020.yml file to add new workloads.</w:t>
            </w:r>
            <w:r w:rsidR="00BD6A06">
              <w:rPr>
                <w:noProof/>
                <w:webHidden/>
              </w:rPr>
              <w:tab/>
            </w:r>
            <w:r w:rsidR="00BD6A06">
              <w:rPr>
                <w:noProof/>
                <w:webHidden/>
              </w:rPr>
              <w:fldChar w:fldCharType="begin"/>
            </w:r>
            <w:r w:rsidR="00BD6A06">
              <w:rPr>
                <w:noProof/>
                <w:webHidden/>
              </w:rPr>
              <w:instrText xml:space="preserve"> PAGEREF _Toc51075590 \h </w:instrText>
            </w:r>
            <w:r w:rsidR="00BD6A06">
              <w:rPr>
                <w:noProof/>
                <w:webHidden/>
              </w:rPr>
            </w:r>
            <w:r w:rsidR="00BD6A06">
              <w:rPr>
                <w:noProof/>
                <w:webHidden/>
              </w:rPr>
              <w:fldChar w:fldCharType="separate"/>
            </w:r>
            <w:r w:rsidR="00BD6A06">
              <w:rPr>
                <w:noProof/>
                <w:webHidden/>
              </w:rPr>
              <w:t>43</w:t>
            </w:r>
            <w:r w:rsidR="00BD6A06">
              <w:rPr>
                <w:noProof/>
                <w:webHidden/>
              </w:rPr>
              <w:fldChar w:fldCharType="end"/>
            </w:r>
          </w:hyperlink>
        </w:p>
        <w:p w14:paraId="02B02FCA" w14:textId="0A83A7B1" w:rsidR="00BD6A06" w:rsidRDefault="00D24546">
          <w:pPr>
            <w:pStyle w:val="TOC2"/>
            <w:tabs>
              <w:tab w:val="left" w:pos="800"/>
              <w:tab w:val="right" w:leader="dot" w:pos="9350"/>
            </w:tabs>
            <w:rPr>
              <w:rFonts w:eastAsiaTheme="minorEastAsia" w:cstheme="minorBidi"/>
              <w:smallCaps w:val="0"/>
              <w:noProof/>
              <w:sz w:val="24"/>
              <w:szCs w:val="24"/>
            </w:rPr>
          </w:pPr>
          <w:hyperlink w:anchor="_Toc51075591" w:history="1">
            <w:r w:rsidR="00BD6A06" w:rsidRPr="00E8201C">
              <w:rPr>
                <w:rStyle w:val="Hyperlink"/>
                <w:noProof/>
              </w:rPr>
              <w:t>9.2</w:t>
            </w:r>
            <w:r w:rsidR="00BD6A06">
              <w:rPr>
                <w:rFonts w:eastAsiaTheme="minorEastAsia" w:cstheme="minorBidi"/>
                <w:smallCaps w:val="0"/>
                <w:noProof/>
                <w:sz w:val="24"/>
                <w:szCs w:val="24"/>
              </w:rPr>
              <w:tab/>
            </w:r>
            <w:r w:rsidR="00BD6A06" w:rsidRPr="00E8201C">
              <w:rPr>
                <w:rStyle w:val="Hyperlink"/>
                <w:noProof/>
              </w:rPr>
              <w:t>Custom workload objects</w:t>
            </w:r>
            <w:r w:rsidR="00BD6A06">
              <w:rPr>
                <w:noProof/>
                <w:webHidden/>
              </w:rPr>
              <w:tab/>
            </w:r>
            <w:r w:rsidR="00BD6A06">
              <w:rPr>
                <w:noProof/>
                <w:webHidden/>
              </w:rPr>
              <w:fldChar w:fldCharType="begin"/>
            </w:r>
            <w:r w:rsidR="00BD6A06">
              <w:rPr>
                <w:noProof/>
                <w:webHidden/>
              </w:rPr>
              <w:instrText xml:space="preserve"> PAGEREF _Toc51075591 \h </w:instrText>
            </w:r>
            <w:r w:rsidR="00BD6A06">
              <w:rPr>
                <w:noProof/>
                <w:webHidden/>
              </w:rPr>
            </w:r>
            <w:r w:rsidR="00BD6A06">
              <w:rPr>
                <w:noProof/>
                <w:webHidden/>
              </w:rPr>
              <w:fldChar w:fldCharType="separate"/>
            </w:r>
            <w:r w:rsidR="00BD6A06">
              <w:rPr>
                <w:noProof/>
                <w:webHidden/>
              </w:rPr>
              <w:t>43</w:t>
            </w:r>
            <w:r w:rsidR="00BD6A06">
              <w:rPr>
                <w:noProof/>
                <w:webHidden/>
              </w:rPr>
              <w:fldChar w:fldCharType="end"/>
            </w:r>
          </w:hyperlink>
        </w:p>
        <w:p w14:paraId="3C260B42" w14:textId="46A81629" w:rsidR="00BD6A06" w:rsidRDefault="00D24546">
          <w:pPr>
            <w:pStyle w:val="TOC2"/>
            <w:tabs>
              <w:tab w:val="left" w:pos="800"/>
              <w:tab w:val="right" w:leader="dot" w:pos="9350"/>
            </w:tabs>
            <w:rPr>
              <w:rFonts w:eastAsiaTheme="minorEastAsia" w:cstheme="minorBidi"/>
              <w:smallCaps w:val="0"/>
              <w:noProof/>
              <w:sz w:val="24"/>
              <w:szCs w:val="24"/>
            </w:rPr>
          </w:pPr>
          <w:hyperlink w:anchor="_Toc51075592" w:history="1">
            <w:r w:rsidR="00BD6A06" w:rsidRPr="00E8201C">
              <w:rPr>
                <w:rStyle w:val="Hyperlink"/>
                <w:noProof/>
              </w:rPr>
              <w:t>9.3</w:t>
            </w:r>
            <w:r w:rsidR="00BD6A06">
              <w:rPr>
                <w:rFonts w:eastAsiaTheme="minorEastAsia" w:cstheme="minorBidi"/>
                <w:smallCaps w:val="0"/>
                <w:noProof/>
                <w:sz w:val="24"/>
                <w:szCs w:val="24"/>
              </w:rPr>
              <w:tab/>
            </w:r>
            <w:r w:rsidR="00BD6A06" w:rsidRPr="00E8201C">
              <w:rPr>
                <w:rStyle w:val="Hyperlink"/>
                <w:noProof/>
              </w:rPr>
              <w:t>Statistics Collection via PDSM</w:t>
            </w:r>
            <w:r w:rsidR="00BD6A06">
              <w:rPr>
                <w:noProof/>
                <w:webHidden/>
              </w:rPr>
              <w:tab/>
            </w:r>
            <w:r w:rsidR="00BD6A06">
              <w:rPr>
                <w:noProof/>
                <w:webHidden/>
              </w:rPr>
              <w:fldChar w:fldCharType="begin"/>
            </w:r>
            <w:r w:rsidR="00BD6A06">
              <w:rPr>
                <w:noProof/>
                <w:webHidden/>
              </w:rPr>
              <w:instrText xml:space="preserve"> PAGEREF _Toc51075592 \h </w:instrText>
            </w:r>
            <w:r w:rsidR="00BD6A06">
              <w:rPr>
                <w:noProof/>
                <w:webHidden/>
              </w:rPr>
            </w:r>
            <w:r w:rsidR="00BD6A06">
              <w:rPr>
                <w:noProof/>
                <w:webHidden/>
              </w:rPr>
              <w:fldChar w:fldCharType="separate"/>
            </w:r>
            <w:r w:rsidR="00BD6A06">
              <w:rPr>
                <w:noProof/>
                <w:webHidden/>
              </w:rPr>
              <w:t>43</w:t>
            </w:r>
            <w:r w:rsidR="00BD6A06">
              <w:rPr>
                <w:noProof/>
                <w:webHidden/>
              </w:rPr>
              <w:fldChar w:fldCharType="end"/>
            </w:r>
          </w:hyperlink>
        </w:p>
        <w:p w14:paraId="1A8AC9A2" w14:textId="07291B91" w:rsidR="00BD6A06" w:rsidRDefault="00D24546">
          <w:pPr>
            <w:pStyle w:val="TOC3"/>
            <w:tabs>
              <w:tab w:val="left" w:pos="1200"/>
              <w:tab w:val="right" w:leader="dot" w:pos="9350"/>
            </w:tabs>
            <w:rPr>
              <w:rFonts w:eastAsiaTheme="minorEastAsia" w:cstheme="minorBidi"/>
              <w:i w:val="0"/>
              <w:iCs w:val="0"/>
              <w:noProof/>
              <w:sz w:val="24"/>
              <w:szCs w:val="24"/>
            </w:rPr>
          </w:pPr>
          <w:hyperlink w:anchor="_Toc51075593" w:history="1">
            <w:r w:rsidR="00BD6A06" w:rsidRPr="00E8201C">
              <w:rPr>
                <w:rStyle w:val="Hyperlink"/>
                <w:noProof/>
                <w14:scene3d>
                  <w14:camera w14:prst="orthographicFront"/>
                  <w14:lightRig w14:rig="threePt" w14:dir="t">
                    <w14:rot w14:lat="0" w14:lon="0" w14:rev="0"/>
                  </w14:lightRig>
                </w14:scene3d>
              </w:rPr>
              <w:t>9.3.1</w:t>
            </w:r>
            <w:r w:rsidR="00BD6A06">
              <w:rPr>
                <w:rFonts w:eastAsiaTheme="minorEastAsia" w:cstheme="minorBidi"/>
                <w:i w:val="0"/>
                <w:iCs w:val="0"/>
                <w:noProof/>
                <w:sz w:val="24"/>
                <w:szCs w:val="24"/>
              </w:rPr>
              <w:tab/>
            </w:r>
            <w:r w:rsidR="00BD6A06" w:rsidRPr="00E8201C">
              <w:rPr>
                <w:rStyle w:val="Hyperlink"/>
                <w:noProof/>
              </w:rPr>
              <w:t>Configuring PDSM</w:t>
            </w:r>
            <w:r w:rsidR="00BD6A06">
              <w:rPr>
                <w:noProof/>
                <w:webHidden/>
              </w:rPr>
              <w:tab/>
            </w:r>
            <w:r w:rsidR="00BD6A06">
              <w:rPr>
                <w:noProof/>
                <w:webHidden/>
              </w:rPr>
              <w:fldChar w:fldCharType="begin"/>
            </w:r>
            <w:r w:rsidR="00BD6A06">
              <w:rPr>
                <w:noProof/>
                <w:webHidden/>
              </w:rPr>
              <w:instrText xml:space="preserve"> PAGEREF _Toc51075593 \h </w:instrText>
            </w:r>
            <w:r w:rsidR="00BD6A06">
              <w:rPr>
                <w:noProof/>
                <w:webHidden/>
              </w:rPr>
            </w:r>
            <w:r w:rsidR="00BD6A06">
              <w:rPr>
                <w:noProof/>
                <w:webHidden/>
              </w:rPr>
              <w:fldChar w:fldCharType="separate"/>
            </w:r>
            <w:r w:rsidR="00BD6A06">
              <w:rPr>
                <w:noProof/>
                <w:webHidden/>
              </w:rPr>
              <w:t>43</w:t>
            </w:r>
            <w:r w:rsidR="00BD6A06">
              <w:rPr>
                <w:noProof/>
                <w:webHidden/>
              </w:rPr>
              <w:fldChar w:fldCharType="end"/>
            </w:r>
          </w:hyperlink>
        </w:p>
        <w:p w14:paraId="5966107C" w14:textId="6DB755FA" w:rsidR="00BD6A06" w:rsidRDefault="00D24546">
          <w:pPr>
            <w:pStyle w:val="TOC3"/>
            <w:tabs>
              <w:tab w:val="left" w:pos="1200"/>
              <w:tab w:val="right" w:leader="dot" w:pos="9350"/>
            </w:tabs>
            <w:rPr>
              <w:rFonts w:eastAsiaTheme="minorEastAsia" w:cstheme="minorBidi"/>
              <w:i w:val="0"/>
              <w:iCs w:val="0"/>
              <w:noProof/>
              <w:sz w:val="24"/>
              <w:szCs w:val="24"/>
            </w:rPr>
          </w:pPr>
          <w:hyperlink w:anchor="_Toc51075594" w:history="1">
            <w:r w:rsidR="00BD6A06" w:rsidRPr="00E8201C">
              <w:rPr>
                <w:rStyle w:val="Hyperlink"/>
                <w:noProof/>
                <w14:scene3d>
                  <w14:camera w14:prst="orthographicFront"/>
                  <w14:lightRig w14:rig="threePt" w14:dir="t">
                    <w14:rot w14:lat="0" w14:lon="0" w14:rev="0"/>
                  </w14:lightRig>
                </w14:scene3d>
              </w:rPr>
              <w:t>9.3.2</w:t>
            </w:r>
            <w:r w:rsidR="00BD6A06">
              <w:rPr>
                <w:rFonts w:eastAsiaTheme="minorEastAsia" w:cstheme="minorBidi"/>
                <w:i w:val="0"/>
                <w:iCs w:val="0"/>
                <w:noProof/>
                <w:sz w:val="24"/>
                <w:szCs w:val="24"/>
              </w:rPr>
              <w:tab/>
            </w:r>
            <w:r w:rsidR="00BD6A06" w:rsidRPr="00E8201C">
              <w:rPr>
                <w:rStyle w:val="Hyperlink"/>
                <w:noProof/>
              </w:rPr>
              <w:t>Configuring Carbon</w:t>
            </w:r>
            <w:r w:rsidR="00BD6A06">
              <w:rPr>
                <w:noProof/>
                <w:webHidden/>
              </w:rPr>
              <w:tab/>
            </w:r>
            <w:r w:rsidR="00BD6A06">
              <w:rPr>
                <w:noProof/>
                <w:webHidden/>
              </w:rPr>
              <w:fldChar w:fldCharType="begin"/>
            </w:r>
            <w:r w:rsidR="00BD6A06">
              <w:rPr>
                <w:noProof/>
                <w:webHidden/>
              </w:rPr>
              <w:instrText xml:space="preserve"> PAGEREF _Toc51075594 \h </w:instrText>
            </w:r>
            <w:r w:rsidR="00BD6A06">
              <w:rPr>
                <w:noProof/>
                <w:webHidden/>
              </w:rPr>
            </w:r>
            <w:r w:rsidR="00BD6A06">
              <w:rPr>
                <w:noProof/>
                <w:webHidden/>
              </w:rPr>
              <w:fldChar w:fldCharType="separate"/>
            </w:r>
            <w:r w:rsidR="00BD6A06">
              <w:rPr>
                <w:noProof/>
                <w:webHidden/>
              </w:rPr>
              <w:t>44</w:t>
            </w:r>
            <w:r w:rsidR="00BD6A06">
              <w:rPr>
                <w:noProof/>
                <w:webHidden/>
              </w:rPr>
              <w:fldChar w:fldCharType="end"/>
            </w:r>
          </w:hyperlink>
        </w:p>
        <w:p w14:paraId="3B934D93" w14:textId="07CC028B" w:rsidR="00BD6A06" w:rsidRDefault="00D24546">
          <w:pPr>
            <w:pStyle w:val="TOC1"/>
            <w:tabs>
              <w:tab w:val="left" w:pos="1000"/>
              <w:tab w:val="right" w:leader="dot" w:pos="9350"/>
            </w:tabs>
            <w:rPr>
              <w:rFonts w:eastAsiaTheme="minorEastAsia" w:cstheme="minorBidi"/>
              <w:b w:val="0"/>
              <w:bCs w:val="0"/>
              <w:caps w:val="0"/>
              <w:noProof/>
              <w:sz w:val="24"/>
              <w:szCs w:val="24"/>
            </w:rPr>
          </w:pPr>
          <w:hyperlink w:anchor="_Toc51075595" w:history="1">
            <w:r w:rsidR="00BD6A06" w:rsidRPr="00E8201C">
              <w:rPr>
                <w:rStyle w:val="Hyperlink"/>
                <w:i/>
                <w:iCs/>
                <w:noProof/>
              </w:rPr>
              <w:t>9.3.2.2</w:t>
            </w:r>
            <w:r w:rsidR="00BD6A06">
              <w:rPr>
                <w:rFonts w:eastAsiaTheme="minorEastAsia" w:cstheme="minorBidi"/>
                <w:b w:val="0"/>
                <w:bCs w:val="0"/>
                <w:caps w:val="0"/>
                <w:noProof/>
                <w:sz w:val="24"/>
                <w:szCs w:val="24"/>
              </w:rPr>
              <w:tab/>
            </w:r>
            <w:r w:rsidR="00BD6A06" w:rsidRPr="00E8201C">
              <w:rPr>
                <w:rStyle w:val="Hyperlink"/>
                <w:i/>
                <w:iCs/>
                <w:noProof/>
              </w:rPr>
              <w:t>Prerequisite</w:t>
            </w:r>
            <w:r w:rsidR="00BD6A06">
              <w:rPr>
                <w:noProof/>
                <w:webHidden/>
              </w:rPr>
              <w:tab/>
            </w:r>
            <w:r w:rsidR="00BD6A06">
              <w:rPr>
                <w:noProof/>
                <w:webHidden/>
              </w:rPr>
              <w:fldChar w:fldCharType="begin"/>
            </w:r>
            <w:r w:rsidR="00BD6A06">
              <w:rPr>
                <w:noProof/>
                <w:webHidden/>
              </w:rPr>
              <w:instrText xml:space="preserve"> PAGEREF _Toc51075595 \h </w:instrText>
            </w:r>
            <w:r w:rsidR="00BD6A06">
              <w:rPr>
                <w:noProof/>
                <w:webHidden/>
              </w:rPr>
            </w:r>
            <w:r w:rsidR="00BD6A06">
              <w:rPr>
                <w:noProof/>
                <w:webHidden/>
              </w:rPr>
              <w:fldChar w:fldCharType="separate"/>
            </w:r>
            <w:r w:rsidR="00BD6A06">
              <w:rPr>
                <w:noProof/>
                <w:webHidden/>
              </w:rPr>
              <w:t>44</w:t>
            </w:r>
            <w:r w:rsidR="00BD6A06">
              <w:rPr>
                <w:noProof/>
                <w:webHidden/>
              </w:rPr>
              <w:fldChar w:fldCharType="end"/>
            </w:r>
          </w:hyperlink>
        </w:p>
        <w:p w14:paraId="1D13C2CB" w14:textId="5AE8C2EE" w:rsidR="00BD6A06" w:rsidRDefault="00D24546">
          <w:pPr>
            <w:pStyle w:val="TOC3"/>
            <w:tabs>
              <w:tab w:val="left" w:pos="1200"/>
              <w:tab w:val="right" w:leader="dot" w:pos="9350"/>
            </w:tabs>
            <w:rPr>
              <w:rFonts w:eastAsiaTheme="minorEastAsia" w:cstheme="minorBidi"/>
              <w:i w:val="0"/>
              <w:iCs w:val="0"/>
              <w:noProof/>
              <w:sz w:val="24"/>
              <w:szCs w:val="24"/>
            </w:rPr>
          </w:pPr>
          <w:hyperlink w:anchor="_Toc51075596" w:history="1">
            <w:r w:rsidR="00BD6A06" w:rsidRPr="00E8201C">
              <w:rPr>
                <w:rStyle w:val="Hyperlink"/>
                <w:noProof/>
                <w14:scene3d>
                  <w14:camera w14:prst="orthographicFront"/>
                  <w14:lightRig w14:rig="threePt" w14:dir="t">
                    <w14:rot w14:lat="0" w14:lon="0" w14:rev="0"/>
                  </w14:lightRig>
                </w14:scene3d>
              </w:rPr>
              <w:t>9.3.3</w:t>
            </w:r>
            <w:r w:rsidR="00BD6A06">
              <w:rPr>
                <w:rFonts w:eastAsiaTheme="minorEastAsia" w:cstheme="minorBidi"/>
                <w:i w:val="0"/>
                <w:iCs w:val="0"/>
                <w:noProof/>
                <w:sz w:val="24"/>
                <w:szCs w:val="24"/>
              </w:rPr>
              <w:tab/>
            </w:r>
            <w:r w:rsidR="00BD6A06" w:rsidRPr="00E8201C">
              <w:rPr>
                <w:rStyle w:val="Hyperlink"/>
                <w:noProof/>
              </w:rPr>
              <w:t>Visualizing the data</w:t>
            </w:r>
            <w:r w:rsidR="00BD6A06">
              <w:rPr>
                <w:noProof/>
                <w:webHidden/>
              </w:rPr>
              <w:tab/>
            </w:r>
            <w:r w:rsidR="00BD6A06">
              <w:rPr>
                <w:noProof/>
                <w:webHidden/>
              </w:rPr>
              <w:fldChar w:fldCharType="begin"/>
            </w:r>
            <w:r w:rsidR="00BD6A06">
              <w:rPr>
                <w:noProof/>
                <w:webHidden/>
              </w:rPr>
              <w:instrText xml:space="preserve"> PAGEREF _Toc51075596 \h </w:instrText>
            </w:r>
            <w:r w:rsidR="00BD6A06">
              <w:rPr>
                <w:noProof/>
                <w:webHidden/>
              </w:rPr>
            </w:r>
            <w:r w:rsidR="00BD6A06">
              <w:rPr>
                <w:noProof/>
                <w:webHidden/>
              </w:rPr>
              <w:fldChar w:fldCharType="separate"/>
            </w:r>
            <w:r w:rsidR="00BD6A06">
              <w:rPr>
                <w:noProof/>
                <w:webHidden/>
              </w:rPr>
              <w:t>46</w:t>
            </w:r>
            <w:r w:rsidR="00BD6A06">
              <w:rPr>
                <w:noProof/>
                <w:webHidden/>
              </w:rPr>
              <w:fldChar w:fldCharType="end"/>
            </w:r>
          </w:hyperlink>
        </w:p>
        <w:p w14:paraId="1A2496AD" w14:textId="0F8F6A2A" w:rsidR="00BD6A06" w:rsidRDefault="00D24546">
          <w:pPr>
            <w:pStyle w:val="TOC1"/>
            <w:tabs>
              <w:tab w:val="left" w:pos="600"/>
              <w:tab w:val="right" w:leader="dot" w:pos="9350"/>
            </w:tabs>
            <w:rPr>
              <w:rFonts w:eastAsiaTheme="minorEastAsia" w:cstheme="minorBidi"/>
              <w:b w:val="0"/>
              <w:bCs w:val="0"/>
              <w:caps w:val="0"/>
              <w:noProof/>
              <w:sz w:val="24"/>
              <w:szCs w:val="24"/>
            </w:rPr>
          </w:pPr>
          <w:hyperlink w:anchor="_Toc51075597" w:history="1">
            <w:r w:rsidR="00BD6A06" w:rsidRPr="00E8201C">
              <w:rPr>
                <w:rStyle w:val="Hyperlink"/>
                <w:noProof/>
              </w:rPr>
              <w:t>10</w:t>
            </w:r>
            <w:r w:rsidR="00BD6A06">
              <w:rPr>
                <w:rFonts w:eastAsiaTheme="minorEastAsia" w:cstheme="minorBidi"/>
                <w:b w:val="0"/>
                <w:bCs w:val="0"/>
                <w:caps w:val="0"/>
                <w:noProof/>
                <w:sz w:val="24"/>
                <w:szCs w:val="24"/>
              </w:rPr>
              <w:tab/>
            </w:r>
            <w:r w:rsidR="00BD6A06" w:rsidRPr="00E8201C">
              <w:rPr>
                <w:rStyle w:val="Hyperlink"/>
                <w:noProof/>
              </w:rPr>
              <w:t>Appendix A – Building the Benchmark Components</w:t>
            </w:r>
            <w:r w:rsidR="00BD6A06">
              <w:rPr>
                <w:noProof/>
                <w:webHidden/>
              </w:rPr>
              <w:tab/>
            </w:r>
            <w:r w:rsidR="00BD6A06">
              <w:rPr>
                <w:noProof/>
                <w:webHidden/>
              </w:rPr>
              <w:fldChar w:fldCharType="begin"/>
            </w:r>
            <w:r w:rsidR="00BD6A06">
              <w:rPr>
                <w:noProof/>
                <w:webHidden/>
              </w:rPr>
              <w:instrText xml:space="preserve"> PAGEREF _Toc51075597 \h </w:instrText>
            </w:r>
            <w:r w:rsidR="00BD6A06">
              <w:rPr>
                <w:noProof/>
                <w:webHidden/>
              </w:rPr>
            </w:r>
            <w:r w:rsidR="00BD6A06">
              <w:rPr>
                <w:noProof/>
                <w:webHidden/>
              </w:rPr>
              <w:fldChar w:fldCharType="separate"/>
            </w:r>
            <w:r w:rsidR="00BD6A06">
              <w:rPr>
                <w:noProof/>
                <w:webHidden/>
              </w:rPr>
              <w:t>51</w:t>
            </w:r>
            <w:r w:rsidR="00BD6A06">
              <w:rPr>
                <w:noProof/>
                <w:webHidden/>
              </w:rPr>
              <w:fldChar w:fldCharType="end"/>
            </w:r>
          </w:hyperlink>
        </w:p>
        <w:p w14:paraId="08B535C8" w14:textId="4278B670" w:rsidR="00BD6A06" w:rsidRDefault="00D24546">
          <w:pPr>
            <w:pStyle w:val="TOC2"/>
            <w:tabs>
              <w:tab w:val="left" w:pos="800"/>
              <w:tab w:val="right" w:leader="dot" w:pos="9350"/>
            </w:tabs>
            <w:rPr>
              <w:rFonts w:eastAsiaTheme="minorEastAsia" w:cstheme="minorBidi"/>
              <w:smallCaps w:val="0"/>
              <w:noProof/>
              <w:sz w:val="24"/>
              <w:szCs w:val="24"/>
            </w:rPr>
          </w:pPr>
          <w:hyperlink w:anchor="_Toc51075598" w:history="1">
            <w:r w:rsidR="00BD6A06" w:rsidRPr="00E8201C">
              <w:rPr>
                <w:rStyle w:val="Hyperlink"/>
                <w:noProof/>
              </w:rPr>
              <w:t>10.1</w:t>
            </w:r>
            <w:r w:rsidR="00BD6A06">
              <w:rPr>
                <w:rFonts w:eastAsiaTheme="minorEastAsia" w:cstheme="minorBidi"/>
                <w:smallCaps w:val="0"/>
                <w:noProof/>
                <w:sz w:val="24"/>
                <w:szCs w:val="24"/>
              </w:rPr>
              <w:tab/>
            </w:r>
            <w:r w:rsidR="00BD6A06" w:rsidRPr="00E8201C">
              <w:rPr>
                <w:rStyle w:val="Hyperlink"/>
                <w:noProof/>
              </w:rPr>
              <w:t>Building the SPECstorage Solution 2020 benchmark for UNIX</w:t>
            </w:r>
            <w:r w:rsidR="00BD6A06">
              <w:rPr>
                <w:noProof/>
                <w:webHidden/>
              </w:rPr>
              <w:tab/>
            </w:r>
            <w:r w:rsidR="00BD6A06">
              <w:rPr>
                <w:noProof/>
                <w:webHidden/>
              </w:rPr>
              <w:fldChar w:fldCharType="begin"/>
            </w:r>
            <w:r w:rsidR="00BD6A06">
              <w:rPr>
                <w:noProof/>
                <w:webHidden/>
              </w:rPr>
              <w:instrText xml:space="preserve"> PAGEREF _Toc51075598 \h </w:instrText>
            </w:r>
            <w:r w:rsidR="00BD6A06">
              <w:rPr>
                <w:noProof/>
                <w:webHidden/>
              </w:rPr>
            </w:r>
            <w:r w:rsidR="00BD6A06">
              <w:rPr>
                <w:noProof/>
                <w:webHidden/>
              </w:rPr>
              <w:fldChar w:fldCharType="separate"/>
            </w:r>
            <w:r w:rsidR="00BD6A06">
              <w:rPr>
                <w:noProof/>
                <w:webHidden/>
              </w:rPr>
              <w:t>51</w:t>
            </w:r>
            <w:r w:rsidR="00BD6A06">
              <w:rPr>
                <w:noProof/>
                <w:webHidden/>
              </w:rPr>
              <w:fldChar w:fldCharType="end"/>
            </w:r>
          </w:hyperlink>
        </w:p>
        <w:p w14:paraId="2ADCDF59" w14:textId="4704D26D" w:rsidR="00BD6A06" w:rsidRDefault="00D24546">
          <w:pPr>
            <w:pStyle w:val="TOC3"/>
            <w:tabs>
              <w:tab w:val="left" w:pos="1200"/>
              <w:tab w:val="right" w:leader="dot" w:pos="9350"/>
            </w:tabs>
            <w:rPr>
              <w:rFonts w:eastAsiaTheme="minorEastAsia" w:cstheme="minorBidi"/>
              <w:i w:val="0"/>
              <w:iCs w:val="0"/>
              <w:noProof/>
              <w:sz w:val="24"/>
              <w:szCs w:val="24"/>
            </w:rPr>
          </w:pPr>
          <w:hyperlink w:anchor="_Toc51075599" w:history="1">
            <w:r w:rsidR="00BD6A06" w:rsidRPr="00E8201C">
              <w:rPr>
                <w:rStyle w:val="Hyperlink"/>
                <w:noProof/>
                <w14:scene3d>
                  <w14:camera w14:prst="orthographicFront"/>
                  <w14:lightRig w14:rig="threePt" w14:dir="t">
                    <w14:rot w14:lat="0" w14:lon="0" w14:rev="0"/>
                  </w14:lightRig>
                </w14:scene3d>
              </w:rPr>
              <w:t>10.1.1</w:t>
            </w:r>
            <w:r w:rsidR="00BD6A06">
              <w:rPr>
                <w:rFonts w:eastAsiaTheme="minorEastAsia" w:cstheme="minorBidi"/>
                <w:i w:val="0"/>
                <w:iCs w:val="0"/>
                <w:noProof/>
                <w:sz w:val="24"/>
                <w:szCs w:val="24"/>
              </w:rPr>
              <w:tab/>
            </w:r>
            <w:r w:rsidR="00BD6A06" w:rsidRPr="00E8201C">
              <w:rPr>
                <w:rStyle w:val="Hyperlink"/>
                <w:noProof/>
              </w:rPr>
              <w:t>How to build SPECstorage2020 on Unix. i.e. Linux, FreeBSD, MacOS, Solaris</w:t>
            </w:r>
            <w:r w:rsidR="00BD6A06">
              <w:rPr>
                <w:noProof/>
                <w:webHidden/>
              </w:rPr>
              <w:tab/>
            </w:r>
            <w:r w:rsidR="00BD6A06">
              <w:rPr>
                <w:noProof/>
                <w:webHidden/>
              </w:rPr>
              <w:fldChar w:fldCharType="begin"/>
            </w:r>
            <w:r w:rsidR="00BD6A06">
              <w:rPr>
                <w:noProof/>
                <w:webHidden/>
              </w:rPr>
              <w:instrText xml:space="preserve"> PAGEREF _Toc51075599 \h </w:instrText>
            </w:r>
            <w:r w:rsidR="00BD6A06">
              <w:rPr>
                <w:noProof/>
                <w:webHidden/>
              </w:rPr>
            </w:r>
            <w:r w:rsidR="00BD6A06">
              <w:rPr>
                <w:noProof/>
                <w:webHidden/>
              </w:rPr>
              <w:fldChar w:fldCharType="separate"/>
            </w:r>
            <w:r w:rsidR="00BD6A06">
              <w:rPr>
                <w:noProof/>
                <w:webHidden/>
              </w:rPr>
              <w:t>51</w:t>
            </w:r>
            <w:r w:rsidR="00BD6A06">
              <w:rPr>
                <w:noProof/>
                <w:webHidden/>
              </w:rPr>
              <w:fldChar w:fldCharType="end"/>
            </w:r>
          </w:hyperlink>
        </w:p>
        <w:p w14:paraId="76711AD1" w14:textId="5CF19F4E" w:rsidR="00BD6A06" w:rsidRDefault="00D24546">
          <w:pPr>
            <w:pStyle w:val="TOC2"/>
            <w:tabs>
              <w:tab w:val="left" w:pos="800"/>
              <w:tab w:val="right" w:leader="dot" w:pos="9350"/>
            </w:tabs>
            <w:rPr>
              <w:rFonts w:eastAsiaTheme="minorEastAsia" w:cstheme="minorBidi"/>
              <w:smallCaps w:val="0"/>
              <w:noProof/>
              <w:sz w:val="24"/>
              <w:szCs w:val="24"/>
            </w:rPr>
          </w:pPr>
          <w:hyperlink w:anchor="_Toc51075600" w:history="1">
            <w:r w:rsidR="00BD6A06" w:rsidRPr="00E8201C">
              <w:rPr>
                <w:rStyle w:val="Hyperlink"/>
                <w:noProof/>
              </w:rPr>
              <w:t>10.2</w:t>
            </w:r>
            <w:r w:rsidR="00BD6A06">
              <w:rPr>
                <w:rFonts w:eastAsiaTheme="minorEastAsia" w:cstheme="minorBidi"/>
                <w:smallCaps w:val="0"/>
                <w:noProof/>
                <w:sz w:val="24"/>
                <w:szCs w:val="24"/>
              </w:rPr>
              <w:tab/>
            </w:r>
            <w:r w:rsidR="00BD6A06" w:rsidRPr="00E8201C">
              <w:rPr>
                <w:rStyle w:val="Hyperlink"/>
                <w:noProof/>
              </w:rPr>
              <w:t>Building the SPECstorage Solution 2020 benchmark for Windows</w:t>
            </w:r>
            <w:r w:rsidR="00BD6A06">
              <w:rPr>
                <w:noProof/>
                <w:webHidden/>
              </w:rPr>
              <w:tab/>
            </w:r>
            <w:r w:rsidR="00BD6A06">
              <w:rPr>
                <w:noProof/>
                <w:webHidden/>
              </w:rPr>
              <w:fldChar w:fldCharType="begin"/>
            </w:r>
            <w:r w:rsidR="00BD6A06">
              <w:rPr>
                <w:noProof/>
                <w:webHidden/>
              </w:rPr>
              <w:instrText xml:space="preserve"> PAGEREF _Toc51075600 \h </w:instrText>
            </w:r>
            <w:r w:rsidR="00BD6A06">
              <w:rPr>
                <w:noProof/>
                <w:webHidden/>
              </w:rPr>
            </w:r>
            <w:r w:rsidR="00BD6A06">
              <w:rPr>
                <w:noProof/>
                <w:webHidden/>
              </w:rPr>
              <w:fldChar w:fldCharType="separate"/>
            </w:r>
            <w:r w:rsidR="00BD6A06">
              <w:rPr>
                <w:noProof/>
                <w:webHidden/>
              </w:rPr>
              <w:t>51</w:t>
            </w:r>
            <w:r w:rsidR="00BD6A06">
              <w:rPr>
                <w:noProof/>
                <w:webHidden/>
              </w:rPr>
              <w:fldChar w:fldCharType="end"/>
            </w:r>
          </w:hyperlink>
        </w:p>
        <w:p w14:paraId="6C1EBAAF" w14:textId="638F3728" w:rsidR="00BD6A06" w:rsidRDefault="00D24546">
          <w:pPr>
            <w:pStyle w:val="TOC3"/>
            <w:tabs>
              <w:tab w:val="left" w:pos="1200"/>
              <w:tab w:val="right" w:leader="dot" w:pos="9350"/>
            </w:tabs>
            <w:rPr>
              <w:rFonts w:eastAsiaTheme="minorEastAsia" w:cstheme="minorBidi"/>
              <w:i w:val="0"/>
              <w:iCs w:val="0"/>
              <w:noProof/>
              <w:sz w:val="24"/>
              <w:szCs w:val="24"/>
            </w:rPr>
          </w:pPr>
          <w:hyperlink w:anchor="_Toc51075601" w:history="1">
            <w:r w:rsidR="00BD6A06" w:rsidRPr="00E8201C">
              <w:rPr>
                <w:rStyle w:val="Hyperlink"/>
                <w:noProof/>
                <w14:scene3d>
                  <w14:camera w14:prst="orthographicFront"/>
                  <w14:lightRig w14:rig="threePt" w14:dir="t">
                    <w14:rot w14:lat="0" w14:lon="0" w14:rev="0"/>
                  </w14:lightRig>
                </w14:scene3d>
              </w:rPr>
              <w:t>10.2.1</w:t>
            </w:r>
            <w:r w:rsidR="00BD6A06">
              <w:rPr>
                <w:rFonts w:eastAsiaTheme="minorEastAsia" w:cstheme="minorBidi"/>
                <w:i w:val="0"/>
                <w:iCs w:val="0"/>
                <w:noProof/>
                <w:sz w:val="24"/>
                <w:szCs w:val="24"/>
              </w:rPr>
              <w:tab/>
            </w:r>
            <w:r w:rsidR="00BD6A06" w:rsidRPr="00E8201C">
              <w:rPr>
                <w:rStyle w:val="Hyperlink"/>
                <w:noProof/>
              </w:rPr>
              <w:t>Build the individual project files</w:t>
            </w:r>
            <w:r w:rsidR="00BD6A06">
              <w:rPr>
                <w:noProof/>
                <w:webHidden/>
              </w:rPr>
              <w:tab/>
            </w:r>
            <w:r w:rsidR="00BD6A06">
              <w:rPr>
                <w:noProof/>
                <w:webHidden/>
              </w:rPr>
              <w:fldChar w:fldCharType="begin"/>
            </w:r>
            <w:r w:rsidR="00BD6A06">
              <w:rPr>
                <w:noProof/>
                <w:webHidden/>
              </w:rPr>
              <w:instrText xml:space="preserve"> PAGEREF _Toc51075601 \h </w:instrText>
            </w:r>
            <w:r w:rsidR="00BD6A06">
              <w:rPr>
                <w:noProof/>
                <w:webHidden/>
              </w:rPr>
            </w:r>
            <w:r w:rsidR="00BD6A06">
              <w:rPr>
                <w:noProof/>
                <w:webHidden/>
              </w:rPr>
              <w:fldChar w:fldCharType="separate"/>
            </w:r>
            <w:r w:rsidR="00BD6A06">
              <w:rPr>
                <w:noProof/>
                <w:webHidden/>
              </w:rPr>
              <w:t>52</w:t>
            </w:r>
            <w:r w:rsidR="00BD6A06">
              <w:rPr>
                <w:noProof/>
                <w:webHidden/>
              </w:rPr>
              <w:fldChar w:fldCharType="end"/>
            </w:r>
          </w:hyperlink>
        </w:p>
        <w:p w14:paraId="71ECC807" w14:textId="2E24A415" w:rsidR="00BD6A06" w:rsidRDefault="00D24546">
          <w:pPr>
            <w:pStyle w:val="TOC1"/>
            <w:tabs>
              <w:tab w:val="left" w:pos="600"/>
              <w:tab w:val="right" w:leader="dot" w:pos="9350"/>
            </w:tabs>
            <w:rPr>
              <w:rFonts w:eastAsiaTheme="minorEastAsia" w:cstheme="minorBidi"/>
              <w:b w:val="0"/>
              <w:bCs w:val="0"/>
              <w:caps w:val="0"/>
              <w:noProof/>
              <w:sz w:val="24"/>
              <w:szCs w:val="24"/>
            </w:rPr>
          </w:pPr>
          <w:hyperlink w:anchor="_Toc51075602" w:history="1">
            <w:r w:rsidR="00BD6A06" w:rsidRPr="00E8201C">
              <w:rPr>
                <w:rStyle w:val="Hyperlink"/>
                <w:iCs/>
                <w:noProof/>
              </w:rPr>
              <w:t>11</w:t>
            </w:r>
            <w:r w:rsidR="00BD6A06">
              <w:rPr>
                <w:rFonts w:eastAsiaTheme="minorEastAsia" w:cstheme="minorBidi"/>
                <w:b w:val="0"/>
                <w:bCs w:val="0"/>
                <w:caps w:val="0"/>
                <w:noProof/>
                <w:sz w:val="24"/>
                <w:szCs w:val="24"/>
              </w:rPr>
              <w:tab/>
            </w:r>
            <w:r w:rsidR="00BD6A06" w:rsidRPr="00E8201C">
              <w:rPr>
                <w:rStyle w:val="Hyperlink"/>
                <w:noProof/>
              </w:rPr>
              <w:t>Appendix B – Setting up password-less SSH</w:t>
            </w:r>
            <w:r w:rsidR="00BD6A06">
              <w:rPr>
                <w:noProof/>
                <w:webHidden/>
              </w:rPr>
              <w:tab/>
            </w:r>
            <w:r w:rsidR="00BD6A06">
              <w:rPr>
                <w:noProof/>
                <w:webHidden/>
              </w:rPr>
              <w:fldChar w:fldCharType="begin"/>
            </w:r>
            <w:r w:rsidR="00BD6A06">
              <w:rPr>
                <w:noProof/>
                <w:webHidden/>
              </w:rPr>
              <w:instrText xml:space="preserve"> PAGEREF _Toc51075602 \h </w:instrText>
            </w:r>
            <w:r w:rsidR="00BD6A06">
              <w:rPr>
                <w:noProof/>
                <w:webHidden/>
              </w:rPr>
            </w:r>
            <w:r w:rsidR="00BD6A06">
              <w:rPr>
                <w:noProof/>
                <w:webHidden/>
              </w:rPr>
              <w:fldChar w:fldCharType="separate"/>
            </w:r>
            <w:r w:rsidR="00BD6A06">
              <w:rPr>
                <w:noProof/>
                <w:webHidden/>
              </w:rPr>
              <w:t>53</w:t>
            </w:r>
            <w:r w:rsidR="00BD6A06">
              <w:rPr>
                <w:noProof/>
                <w:webHidden/>
              </w:rPr>
              <w:fldChar w:fldCharType="end"/>
            </w:r>
          </w:hyperlink>
        </w:p>
        <w:p w14:paraId="23C2A982" w14:textId="47FB480F" w:rsidR="00BD6A06" w:rsidRDefault="00D24546">
          <w:pPr>
            <w:pStyle w:val="TOC2"/>
            <w:tabs>
              <w:tab w:val="left" w:pos="800"/>
              <w:tab w:val="right" w:leader="dot" w:pos="9350"/>
            </w:tabs>
            <w:rPr>
              <w:rFonts w:eastAsiaTheme="minorEastAsia" w:cstheme="minorBidi"/>
              <w:smallCaps w:val="0"/>
              <w:noProof/>
              <w:sz w:val="24"/>
              <w:szCs w:val="24"/>
            </w:rPr>
          </w:pPr>
          <w:hyperlink w:anchor="_Toc51075603" w:history="1">
            <w:r w:rsidR="00BD6A06" w:rsidRPr="00E8201C">
              <w:rPr>
                <w:rStyle w:val="Hyperlink"/>
                <w:noProof/>
              </w:rPr>
              <w:t>11.1</w:t>
            </w:r>
            <w:r w:rsidR="00BD6A06">
              <w:rPr>
                <w:rFonts w:eastAsiaTheme="minorEastAsia" w:cstheme="minorBidi"/>
                <w:smallCaps w:val="0"/>
                <w:noProof/>
                <w:sz w:val="24"/>
                <w:szCs w:val="24"/>
              </w:rPr>
              <w:tab/>
            </w:r>
            <w:r w:rsidR="00BD6A06" w:rsidRPr="00E8201C">
              <w:rPr>
                <w:rStyle w:val="Hyperlink"/>
                <w:noProof/>
              </w:rPr>
              <w:t>Setting up Openssh on Windows</w:t>
            </w:r>
            <w:r w:rsidR="00BD6A06">
              <w:rPr>
                <w:noProof/>
                <w:webHidden/>
              </w:rPr>
              <w:tab/>
            </w:r>
            <w:r w:rsidR="00BD6A06">
              <w:rPr>
                <w:noProof/>
                <w:webHidden/>
              </w:rPr>
              <w:fldChar w:fldCharType="begin"/>
            </w:r>
            <w:r w:rsidR="00BD6A06">
              <w:rPr>
                <w:noProof/>
                <w:webHidden/>
              </w:rPr>
              <w:instrText xml:space="preserve"> PAGEREF _Toc51075603 \h </w:instrText>
            </w:r>
            <w:r w:rsidR="00BD6A06">
              <w:rPr>
                <w:noProof/>
                <w:webHidden/>
              </w:rPr>
            </w:r>
            <w:r w:rsidR="00BD6A06">
              <w:rPr>
                <w:noProof/>
                <w:webHidden/>
              </w:rPr>
              <w:fldChar w:fldCharType="separate"/>
            </w:r>
            <w:r w:rsidR="00BD6A06">
              <w:rPr>
                <w:noProof/>
                <w:webHidden/>
              </w:rPr>
              <w:t>53</w:t>
            </w:r>
            <w:r w:rsidR="00BD6A06">
              <w:rPr>
                <w:noProof/>
                <w:webHidden/>
              </w:rPr>
              <w:fldChar w:fldCharType="end"/>
            </w:r>
          </w:hyperlink>
        </w:p>
        <w:p w14:paraId="7DEDA887" w14:textId="26CA8F1E" w:rsidR="00BD6A06" w:rsidRDefault="00D24546">
          <w:pPr>
            <w:pStyle w:val="TOC1"/>
            <w:tabs>
              <w:tab w:val="left" w:pos="600"/>
              <w:tab w:val="right" w:leader="dot" w:pos="9350"/>
            </w:tabs>
            <w:rPr>
              <w:rFonts w:eastAsiaTheme="minorEastAsia" w:cstheme="minorBidi"/>
              <w:b w:val="0"/>
              <w:bCs w:val="0"/>
              <w:caps w:val="0"/>
              <w:noProof/>
              <w:sz w:val="24"/>
              <w:szCs w:val="24"/>
            </w:rPr>
          </w:pPr>
          <w:hyperlink w:anchor="_Toc51075604" w:history="1">
            <w:r w:rsidR="00BD6A06" w:rsidRPr="00E8201C">
              <w:rPr>
                <w:rStyle w:val="Hyperlink"/>
                <w:noProof/>
              </w:rPr>
              <w:t>12</w:t>
            </w:r>
            <w:r w:rsidR="00BD6A06">
              <w:rPr>
                <w:rFonts w:eastAsiaTheme="minorEastAsia" w:cstheme="minorBidi"/>
                <w:b w:val="0"/>
                <w:bCs w:val="0"/>
                <w:caps w:val="0"/>
                <w:noProof/>
                <w:sz w:val="24"/>
                <w:szCs w:val="24"/>
              </w:rPr>
              <w:tab/>
            </w:r>
            <w:r w:rsidR="00BD6A06" w:rsidRPr="00E8201C">
              <w:rPr>
                <w:rStyle w:val="Hyperlink"/>
                <w:noProof/>
              </w:rPr>
              <w:t>Appendix C – Tunes for the load generators</w:t>
            </w:r>
            <w:r w:rsidR="00BD6A06">
              <w:rPr>
                <w:noProof/>
                <w:webHidden/>
              </w:rPr>
              <w:tab/>
            </w:r>
            <w:r w:rsidR="00BD6A06">
              <w:rPr>
                <w:noProof/>
                <w:webHidden/>
              </w:rPr>
              <w:fldChar w:fldCharType="begin"/>
            </w:r>
            <w:r w:rsidR="00BD6A06">
              <w:rPr>
                <w:noProof/>
                <w:webHidden/>
              </w:rPr>
              <w:instrText xml:space="preserve"> PAGEREF _Toc51075604 \h </w:instrText>
            </w:r>
            <w:r w:rsidR="00BD6A06">
              <w:rPr>
                <w:noProof/>
                <w:webHidden/>
              </w:rPr>
            </w:r>
            <w:r w:rsidR="00BD6A06">
              <w:rPr>
                <w:noProof/>
                <w:webHidden/>
              </w:rPr>
              <w:fldChar w:fldCharType="separate"/>
            </w:r>
            <w:r w:rsidR="00BD6A06">
              <w:rPr>
                <w:noProof/>
                <w:webHidden/>
              </w:rPr>
              <w:t>54</w:t>
            </w:r>
            <w:r w:rsidR="00BD6A06">
              <w:rPr>
                <w:noProof/>
                <w:webHidden/>
              </w:rPr>
              <w:fldChar w:fldCharType="end"/>
            </w:r>
          </w:hyperlink>
        </w:p>
        <w:p w14:paraId="21674E1D" w14:textId="043F14D9" w:rsidR="00BD6A06" w:rsidRDefault="00D24546">
          <w:pPr>
            <w:pStyle w:val="TOC2"/>
            <w:tabs>
              <w:tab w:val="left" w:pos="800"/>
              <w:tab w:val="right" w:leader="dot" w:pos="9350"/>
            </w:tabs>
            <w:rPr>
              <w:rFonts w:eastAsiaTheme="minorEastAsia" w:cstheme="minorBidi"/>
              <w:smallCaps w:val="0"/>
              <w:noProof/>
              <w:sz w:val="24"/>
              <w:szCs w:val="24"/>
            </w:rPr>
          </w:pPr>
          <w:hyperlink w:anchor="_Toc51075605" w:history="1">
            <w:r w:rsidR="00BD6A06" w:rsidRPr="00E8201C">
              <w:rPr>
                <w:rStyle w:val="Hyperlink"/>
                <w:noProof/>
              </w:rPr>
              <w:t>12.1</w:t>
            </w:r>
            <w:r w:rsidR="00BD6A06">
              <w:rPr>
                <w:rFonts w:eastAsiaTheme="minorEastAsia" w:cstheme="minorBidi"/>
                <w:smallCaps w:val="0"/>
                <w:noProof/>
                <w:sz w:val="24"/>
                <w:szCs w:val="24"/>
              </w:rPr>
              <w:tab/>
            </w:r>
            <w:r w:rsidR="00BD6A06" w:rsidRPr="00E8201C">
              <w:rPr>
                <w:rStyle w:val="Hyperlink"/>
                <w:noProof/>
              </w:rPr>
              <w:t>Linux tunes</w:t>
            </w:r>
            <w:r w:rsidR="00BD6A06">
              <w:rPr>
                <w:noProof/>
                <w:webHidden/>
              </w:rPr>
              <w:tab/>
            </w:r>
            <w:r w:rsidR="00BD6A06">
              <w:rPr>
                <w:noProof/>
                <w:webHidden/>
              </w:rPr>
              <w:fldChar w:fldCharType="begin"/>
            </w:r>
            <w:r w:rsidR="00BD6A06">
              <w:rPr>
                <w:noProof/>
                <w:webHidden/>
              </w:rPr>
              <w:instrText xml:space="preserve"> PAGEREF _Toc51075605 \h </w:instrText>
            </w:r>
            <w:r w:rsidR="00BD6A06">
              <w:rPr>
                <w:noProof/>
                <w:webHidden/>
              </w:rPr>
            </w:r>
            <w:r w:rsidR="00BD6A06">
              <w:rPr>
                <w:noProof/>
                <w:webHidden/>
              </w:rPr>
              <w:fldChar w:fldCharType="separate"/>
            </w:r>
            <w:r w:rsidR="00BD6A06">
              <w:rPr>
                <w:noProof/>
                <w:webHidden/>
              </w:rPr>
              <w:t>54</w:t>
            </w:r>
            <w:r w:rsidR="00BD6A06">
              <w:rPr>
                <w:noProof/>
                <w:webHidden/>
              </w:rPr>
              <w:fldChar w:fldCharType="end"/>
            </w:r>
          </w:hyperlink>
        </w:p>
        <w:p w14:paraId="132C66CF" w14:textId="4B78D0E2" w:rsidR="00BD6A06" w:rsidRDefault="00D24546">
          <w:pPr>
            <w:pStyle w:val="TOC3"/>
            <w:tabs>
              <w:tab w:val="left" w:pos="1200"/>
              <w:tab w:val="right" w:leader="dot" w:pos="9350"/>
            </w:tabs>
            <w:rPr>
              <w:rFonts w:eastAsiaTheme="minorEastAsia" w:cstheme="minorBidi"/>
              <w:i w:val="0"/>
              <w:iCs w:val="0"/>
              <w:noProof/>
              <w:sz w:val="24"/>
              <w:szCs w:val="24"/>
            </w:rPr>
          </w:pPr>
          <w:hyperlink w:anchor="_Toc51075606" w:history="1">
            <w:r w:rsidR="00BD6A06" w:rsidRPr="00E8201C">
              <w:rPr>
                <w:rStyle w:val="Hyperlink"/>
                <w:noProof/>
                <w14:scene3d>
                  <w14:camera w14:prst="orthographicFront"/>
                  <w14:lightRig w14:rig="threePt" w14:dir="t">
                    <w14:rot w14:lat="0" w14:lon="0" w14:rev="0"/>
                  </w14:lightRig>
                </w14:scene3d>
              </w:rPr>
              <w:t>12.1.1</w:t>
            </w:r>
            <w:r w:rsidR="00BD6A06">
              <w:rPr>
                <w:rFonts w:eastAsiaTheme="minorEastAsia" w:cstheme="minorBidi"/>
                <w:i w:val="0"/>
                <w:iCs w:val="0"/>
                <w:noProof/>
                <w:sz w:val="24"/>
                <w:szCs w:val="24"/>
              </w:rPr>
              <w:tab/>
            </w:r>
            <w:r w:rsidR="00BD6A06" w:rsidRPr="00E8201C">
              <w:rPr>
                <w:rStyle w:val="Hyperlink"/>
                <w:noProof/>
              </w:rPr>
              <w:t>Limiting RAM in the client</w:t>
            </w:r>
            <w:r w:rsidR="00BD6A06">
              <w:rPr>
                <w:noProof/>
                <w:webHidden/>
              </w:rPr>
              <w:tab/>
            </w:r>
            <w:r w:rsidR="00BD6A06">
              <w:rPr>
                <w:noProof/>
                <w:webHidden/>
              </w:rPr>
              <w:fldChar w:fldCharType="begin"/>
            </w:r>
            <w:r w:rsidR="00BD6A06">
              <w:rPr>
                <w:noProof/>
                <w:webHidden/>
              </w:rPr>
              <w:instrText xml:space="preserve"> PAGEREF _Toc51075606 \h </w:instrText>
            </w:r>
            <w:r w:rsidR="00BD6A06">
              <w:rPr>
                <w:noProof/>
                <w:webHidden/>
              </w:rPr>
            </w:r>
            <w:r w:rsidR="00BD6A06">
              <w:rPr>
                <w:noProof/>
                <w:webHidden/>
              </w:rPr>
              <w:fldChar w:fldCharType="separate"/>
            </w:r>
            <w:r w:rsidR="00BD6A06">
              <w:rPr>
                <w:noProof/>
                <w:webHidden/>
              </w:rPr>
              <w:t>55</w:t>
            </w:r>
            <w:r w:rsidR="00BD6A06">
              <w:rPr>
                <w:noProof/>
                <w:webHidden/>
              </w:rPr>
              <w:fldChar w:fldCharType="end"/>
            </w:r>
          </w:hyperlink>
        </w:p>
        <w:p w14:paraId="2970D67D" w14:textId="0FB57CFC" w:rsidR="00BD6A06" w:rsidRDefault="00D24546">
          <w:pPr>
            <w:pStyle w:val="TOC2"/>
            <w:tabs>
              <w:tab w:val="left" w:pos="800"/>
              <w:tab w:val="right" w:leader="dot" w:pos="9350"/>
            </w:tabs>
            <w:rPr>
              <w:rFonts w:eastAsiaTheme="minorEastAsia" w:cstheme="minorBidi"/>
              <w:smallCaps w:val="0"/>
              <w:noProof/>
              <w:sz w:val="24"/>
              <w:szCs w:val="24"/>
            </w:rPr>
          </w:pPr>
          <w:hyperlink w:anchor="_Toc51075607" w:history="1">
            <w:r w:rsidR="00BD6A06" w:rsidRPr="00E8201C">
              <w:rPr>
                <w:rStyle w:val="Hyperlink"/>
                <w:noProof/>
              </w:rPr>
              <w:t>12.2</w:t>
            </w:r>
            <w:r w:rsidR="00BD6A06">
              <w:rPr>
                <w:rFonts w:eastAsiaTheme="minorEastAsia" w:cstheme="minorBidi"/>
                <w:smallCaps w:val="0"/>
                <w:noProof/>
                <w:sz w:val="24"/>
                <w:szCs w:val="24"/>
              </w:rPr>
              <w:tab/>
            </w:r>
            <w:r w:rsidR="00BD6A06" w:rsidRPr="00E8201C">
              <w:rPr>
                <w:rStyle w:val="Hyperlink"/>
                <w:noProof/>
              </w:rPr>
              <w:t>Windows tunes</w:t>
            </w:r>
            <w:r w:rsidR="00BD6A06">
              <w:rPr>
                <w:noProof/>
                <w:webHidden/>
              </w:rPr>
              <w:tab/>
            </w:r>
            <w:r w:rsidR="00BD6A06">
              <w:rPr>
                <w:noProof/>
                <w:webHidden/>
              </w:rPr>
              <w:fldChar w:fldCharType="begin"/>
            </w:r>
            <w:r w:rsidR="00BD6A06">
              <w:rPr>
                <w:noProof/>
                <w:webHidden/>
              </w:rPr>
              <w:instrText xml:space="preserve"> PAGEREF _Toc51075607 \h </w:instrText>
            </w:r>
            <w:r w:rsidR="00BD6A06">
              <w:rPr>
                <w:noProof/>
                <w:webHidden/>
              </w:rPr>
            </w:r>
            <w:r w:rsidR="00BD6A06">
              <w:rPr>
                <w:noProof/>
                <w:webHidden/>
              </w:rPr>
              <w:fldChar w:fldCharType="separate"/>
            </w:r>
            <w:r w:rsidR="00BD6A06">
              <w:rPr>
                <w:noProof/>
                <w:webHidden/>
              </w:rPr>
              <w:t>55</w:t>
            </w:r>
            <w:r w:rsidR="00BD6A06">
              <w:rPr>
                <w:noProof/>
                <w:webHidden/>
              </w:rPr>
              <w:fldChar w:fldCharType="end"/>
            </w:r>
          </w:hyperlink>
        </w:p>
        <w:p w14:paraId="68E1313B" w14:textId="55122217" w:rsidR="00BD6A06" w:rsidRDefault="00D24546">
          <w:pPr>
            <w:pStyle w:val="TOC3"/>
            <w:tabs>
              <w:tab w:val="left" w:pos="1200"/>
              <w:tab w:val="right" w:leader="dot" w:pos="9350"/>
            </w:tabs>
            <w:rPr>
              <w:rFonts w:eastAsiaTheme="minorEastAsia" w:cstheme="minorBidi"/>
              <w:i w:val="0"/>
              <w:iCs w:val="0"/>
              <w:noProof/>
              <w:sz w:val="24"/>
              <w:szCs w:val="24"/>
            </w:rPr>
          </w:pPr>
          <w:hyperlink w:anchor="_Toc51075608" w:history="1">
            <w:r w:rsidR="00BD6A06" w:rsidRPr="00E8201C">
              <w:rPr>
                <w:rStyle w:val="Hyperlink"/>
                <w:noProof/>
                <w14:scene3d>
                  <w14:camera w14:prst="orthographicFront"/>
                  <w14:lightRig w14:rig="threePt" w14:dir="t">
                    <w14:rot w14:lat="0" w14:lon="0" w14:rev="0"/>
                  </w14:lightRig>
                </w14:scene3d>
              </w:rPr>
              <w:t>12.2.1</w:t>
            </w:r>
            <w:r w:rsidR="00BD6A06">
              <w:rPr>
                <w:rFonts w:eastAsiaTheme="minorEastAsia" w:cstheme="minorBidi"/>
                <w:i w:val="0"/>
                <w:iCs w:val="0"/>
                <w:noProof/>
                <w:sz w:val="24"/>
                <w:szCs w:val="24"/>
              </w:rPr>
              <w:tab/>
            </w:r>
            <w:r w:rsidR="00BD6A06" w:rsidRPr="00E8201C">
              <w:rPr>
                <w:rStyle w:val="Hyperlink"/>
                <w:noProof/>
              </w:rPr>
              <w:t>Limiting RAM in the client.</w:t>
            </w:r>
            <w:r w:rsidR="00BD6A06">
              <w:rPr>
                <w:noProof/>
                <w:webHidden/>
              </w:rPr>
              <w:tab/>
            </w:r>
            <w:r w:rsidR="00BD6A06">
              <w:rPr>
                <w:noProof/>
                <w:webHidden/>
              </w:rPr>
              <w:fldChar w:fldCharType="begin"/>
            </w:r>
            <w:r w:rsidR="00BD6A06">
              <w:rPr>
                <w:noProof/>
                <w:webHidden/>
              </w:rPr>
              <w:instrText xml:space="preserve"> PAGEREF _Toc51075608 \h </w:instrText>
            </w:r>
            <w:r w:rsidR="00BD6A06">
              <w:rPr>
                <w:noProof/>
                <w:webHidden/>
              </w:rPr>
            </w:r>
            <w:r w:rsidR="00BD6A06">
              <w:rPr>
                <w:noProof/>
                <w:webHidden/>
              </w:rPr>
              <w:fldChar w:fldCharType="separate"/>
            </w:r>
            <w:r w:rsidR="00BD6A06">
              <w:rPr>
                <w:noProof/>
                <w:webHidden/>
              </w:rPr>
              <w:t>55</w:t>
            </w:r>
            <w:r w:rsidR="00BD6A06">
              <w:rPr>
                <w:noProof/>
                <w:webHidden/>
              </w:rPr>
              <w:fldChar w:fldCharType="end"/>
            </w:r>
          </w:hyperlink>
        </w:p>
        <w:p w14:paraId="4BC64DF5" w14:textId="222A8AA3" w:rsidR="009D7AEB" w:rsidRDefault="009D7AEB">
          <w:r>
            <w:rPr>
              <w:rFonts w:asciiTheme="minorHAnsi" w:hAnsiTheme="minorHAnsi" w:cstheme="minorHAnsi"/>
              <w:b/>
              <w:bCs/>
              <w:i/>
              <w:iCs/>
              <w:caps/>
              <w:sz w:val="24"/>
              <w:szCs w:val="20"/>
            </w:rPr>
            <w:fldChar w:fldCharType="end"/>
          </w:r>
        </w:p>
      </w:sdtContent>
    </w:sdt>
    <w:p w14:paraId="46EC558F" w14:textId="45854FBF" w:rsidR="00657D5A" w:rsidRDefault="00657D5A" w:rsidP="009D7AEB">
      <w:pPr>
        <w:pStyle w:val="Heading1"/>
        <w:numPr>
          <w:ilvl w:val="0"/>
          <w:numId w:val="0"/>
        </w:numPr>
        <w:ind w:left="432"/>
      </w:pPr>
      <w:bookmarkStart w:id="0" w:name="_Toc191888924"/>
      <w:bookmarkStart w:id="1" w:name="_Toc165781339"/>
      <w:bookmarkStart w:id="2" w:name="_Toc165793354"/>
      <w:bookmarkStart w:id="3" w:name="_Toc166402462"/>
      <w:bookmarkStart w:id="4" w:name="_Toc165781340"/>
      <w:bookmarkStart w:id="5" w:name="_Toc165793355"/>
      <w:bookmarkStart w:id="6" w:name="_Toc166402463"/>
      <w:bookmarkStart w:id="7" w:name="_Toc44970819"/>
      <w:bookmarkStart w:id="8" w:name="_Toc512832711"/>
      <w:bookmarkStart w:id="9" w:name="_Toc512836048"/>
      <w:bookmarkStart w:id="10" w:name="_Toc512848530"/>
      <w:bookmarkStart w:id="11" w:name="_Toc512849865"/>
      <w:bookmarkStart w:id="12" w:name="_Toc512914138"/>
      <w:bookmarkStart w:id="13" w:name="_Toc513011028"/>
      <w:bookmarkStart w:id="14" w:name="_Toc516120348"/>
      <w:bookmarkStart w:id="15" w:name="_Toc516120898"/>
      <w:bookmarkStart w:id="16" w:name="_Toc520084819"/>
      <w:bookmarkEnd w:id="0"/>
      <w:bookmarkEnd w:id="1"/>
      <w:bookmarkEnd w:id="2"/>
      <w:bookmarkEnd w:id="3"/>
      <w:bookmarkEnd w:id="4"/>
      <w:bookmarkEnd w:id="5"/>
      <w:bookmarkEnd w:id="6"/>
      <w:r>
        <w:br w:type="page"/>
      </w:r>
      <w:bookmarkStart w:id="17" w:name="_Toc51075523"/>
      <w:r>
        <w:lastRenderedPageBreak/>
        <w:t>Overview of Benchmark</w:t>
      </w:r>
      <w:bookmarkEnd w:id="17"/>
    </w:p>
    <w:p w14:paraId="6C6085CB" w14:textId="73878375" w:rsidR="00657D5A" w:rsidRDefault="00657D5A" w:rsidP="00193D70">
      <w:r>
        <w:rPr>
          <w:rFonts w:asciiTheme="majorBidi" w:hAnsiTheme="majorBidi" w:cstheme="majorBidi"/>
        </w:rPr>
        <w:t xml:space="preserve">The SPECstorage Solution 2020 benchmark </w:t>
      </w:r>
      <w:r w:rsidRPr="00F12743">
        <w:t xml:space="preserve">is used to measure the maximum sustainable throughput that a </w:t>
      </w:r>
      <w:r>
        <w:t>storage solution</w:t>
      </w:r>
      <w:r w:rsidRPr="00F12743">
        <w:t xml:space="preserve"> can deliver. </w:t>
      </w:r>
      <w:r w:rsidR="00CF0097">
        <w:t xml:space="preserve">The benchmark consists of multiple workloads which represent real data processing file system environments. Each of these workloads are run independently to generate a benchmark publication. </w:t>
      </w:r>
      <w:r w:rsidR="00CF0097" w:rsidRPr="00F6542D">
        <w:t xml:space="preserve">In a typical test configuration, a </w:t>
      </w:r>
      <w:r w:rsidR="00CF0097">
        <w:t>group</w:t>
      </w:r>
      <w:r w:rsidR="00CF0097" w:rsidRPr="00F6542D">
        <w:t xml:space="preserve"> of load generating clients are directed through a network at file systems shared or</w:t>
      </w:r>
      <w:r w:rsidR="00CF0097">
        <w:t xml:space="preserve"> exported from a file server, or a cluster of servers. </w:t>
      </w:r>
      <w:r w:rsidRPr="00F12743">
        <w:t>The benchmark is protocol independent. It will run o</w:t>
      </w:r>
      <w:r>
        <w:t>ver any version of NFS or SMB, clustered file systems, object</w:t>
      </w:r>
      <w:r w:rsidR="00C41ABA">
        <w:t>-</w:t>
      </w:r>
      <w:r>
        <w:t xml:space="preserve">oriented file systems, </w:t>
      </w:r>
      <w:r w:rsidRPr="00193D70">
        <w:t>local</w:t>
      </w:r>
      <w:r>
        <w:t xml:space="preserve"> file systems, or any other POSIX</w:t>
      </w:r>
      <w:r w:rsidR="008A7D65">
        <w:t>-</w:t>
      </w:r>
      <w:r>
        <w:t xml:space="preserve">compatible file system. </w:t>
      </w:r>
      <w:r w:rsidR="00CF0097">
        <w:t xml:space="preserve">But </w:t>
      </w:r>
      <w:r w:rsidR="0009082D">
        <w:t>typically,</w:t>
      </w:r>
      <w:r w:rsidR="00CF0097">
        <w:t xml:space="preserve"> the benchmark is run using multiple load generators to measure network storage performance. </w:t>
      </w:r>
      <w:r>
        <w:t>Because this tool runs at the application system call level, it is file system type agnostic</w:t>
      </w:r>
      <w:r w:rsidR="00CF0097">
        <w:t xml:space="preserve"> and</w:t>
      </w:r>
      <w:r>
        <w:t xml:space="preserve"> provides strong portability across operating systems</w:t>
      </w:r>
      <w:r w:rsidR="00CF0097">
        <w:t xml:space="preserve"> </w:t>
      </w:r>
      <w:r>
        <w:t xml:space="preserve">and storage solutions. The </w:t>
      </w:r>
      <w:r>
        <w:rPr>
          <w:rFonts w:asciiTheme="majorBidi" w:hAnsiTheme="majorBidi" w:cstheme="majorBidi"/>
        </w:rPr>
        <w:t>SPECstorage Solution 2020</w:t>
      </w:r>
      <w:r>
        <w:t xml:space="preserve"> </w:t>
      </w:r>
      <w:r w:rsidR="00A144E5">
        <w:t xml:space="preserve">benchmark </w:t>
      </w:r>
      <w:r w:rsidR="00CF0097">
        <w:t>provides pre-compiled binaries for many popular operating systems including</w:t>
      </w:r>
      <w:r>
        <w:t xml:space="preserve"> Linux, Windows 10, Windows Server 2012R2, Windows Server 2016, Windows Server 2019, Mac OS X, BSD, Solaris, and AIX, and can be used to test any of the file system types that these systems offer</w:t>
      </w:r>
      <w:r w:rsidR="008A7D65">
        <w:t xml:space="preserve"> that are POSIX compatible</w:t>
      </w:r>
      <w:r>
        <w:t>.</w:t>
      </w:r>
      <w:r w:rsidR="00C41ABA">
        <w:t xml:space="preserve"> </w:t>
      </w:r>
    </w:p>
    <w:p w14:paraId="374E0B54" w14:textId="30CB1179" w:rsidR="00C2569A" w:rsidRPr="00193D70" w:rsidRDefault="00C2569A" w:rsidP="00193D70">
      <w:r>
        <w:t xml:space="preserve">Many improvements have been made </w:t>
      </w:r>
      <w:r w:rsidR="0092662A">
        <w:t>when compared to the previous version of this benchmark. It scales better in distributing load generator work, has more efficient logging capabilities, and faster start-up</w:t>
      </w:r>
      <w:r w:rsidR="00A144E5">
        <w:t xml:space="preserve">, and shutdown </w:t>
      </w:r>
      <w:r w:rsidR="0092662A">
        <w:t>time</w:t>
      </w:r>
      <w:r w:rsidR="00A144E5">
        <w:t>s</w:t>
      </w:r>
      <w:r w:rsidR="0092662A">
        <w:t>.</w:t>
      </w:r>
    </w:p>
    <w:p w14:paraId="52AEC820" w14:textId="14BD785B" w:rsidR="00E51543" w:rsidRDefault="00E51543" w:rsidP="00193D70">
      <w:r>
        <w:t xml:space="preserve">Because the benchmark runs at the application system call level, all components of the storage solution impact the performance of the solution – this includes the load generators themselves as well as any physical or virtual hardware between the load generators and where the data ultimately rests on stable storage. </w:t>
      </w:r>
    </w:p>
    <w:p w14:paraId="4FD46755" w14:textId="41C0C82C" w:rsidR="00657D5A" w:rsidRPr="00657D5A" w:rsidRDefault="00E51543" w:rsidP="006B3C5B">
      <w:r>
        <w:rPr>
          <w:noProof/>
          <w:sz w:val="22"/>
          <w:szCs w:val="22"/>
        </w:rPr>
        <mc:AlternateContent>
          <mc:Choice Requires="wpg">
            <w:drawing>
              <wp:inline distT="0" distB="0" distL="0" distR="0" wp14:anchorId="38BA083C" wp14:editId="455EE5A5">
                <wp:extent cx="4929505" cy="2171700"/>
                <wp:effectExtent l="0" t="0" r="10795" b="12700"/>
                <wp:docPr id="64" name="Group 64"/>
                <wp:cNvGraphicFramePr/>
                <a:graphic xmlns:a="http://schemas.openxmlformats.org/drawingml/2006/main">
                  <a:graphicData uri="http://schemas.microsoft.com/office/word/2010/wordprocessingGroup">
                    <wpg:wgp>
                      <wpg:cNvGrpSpPr/>
                      <wpg:grpSpPr>
                        <a:xfrm>
                          <a:off x="0" y="0"/>
                          <a:ext cx="4929505" cy="2171700"/>
                          <a:chOff x="0" y="0"/>
                          <a:chExt cx="4929505" cy="2171700"/>
                        </a:xfrm>
                      </wpg:grpSpPr>
                      <wpg:grpSp>
                        <wpg:cNvPr id="65" name="Group 28"/>
                        <wpg:cNvGrpSpPr>
                          <a:grpSpLocks/>
                        </wpg:cNvGrpSpPr>
                        <wpg:grpSpPr bwMode="auto">
                          <a:xfrm>
                            <a:off x="0" y="0"/>
                            <a:ext cx="4929505" cy="2171700"/>
                            <a:chOff x="2340" y="9900"/>
                            <a:chExt cx="7763" cy="3420"/>
                          </a:xfrm>
                        </wpg:grpSpPr>
                        <wps:wsp>
                          <wps:cNvPr id="66" name="Text Box 17"/>
                          <wps:cNvSpPr txBox="1">
                            <a:spLocks noChangeArrowheads="1"/>
                          </wps:cNvSpPr>
                          <wps:spPr bwMode="auto">
                            <a:xfrm>
                              <a:off x="2340" y="9900"/>
                              <a:ext cx="7763" cy="3420"/>
                            </a:xfrm>
                            <a:prstGeom prst="rect">
                              <a:avLst/>
                            </a:prstGeom>
                            <a:solidFill>
                              <a:srgbClr val="FFFFFF"/>
                            </a:solidFill>
                            <a:ln w="9525">
                              <a:solidFill>
                                <a:srgbClr val="000000"/>
                              </a:solidFill>
                              <a:miter lim="800000"/>
                              <a:headEnd/>
                              <a:tailEnd/>
                            </a:ln>
                          </wps:spPr>
                          <wps:txbx>
                            <w:txbxContent>
                              <w:p w14:paraId="6D827336" w14:textId="77777777" w:rsidR="00A15C4B" w:rsidRDefault="00A15C4B" w:rsidP="00193D70">
                                <w:pPr>
                                  <w:pStyle w:val="Date"/>
                                </w:pPr>
                              </w:p>
                            </w:txbxContent>
                          </wps:txbx>
                          <wps:bodyPr rot="0" vert="horz" wrap="square" lIns="91440" tIns="0" rIns="91440" bIns="45720" anchor="t" anchorCtr="0" upright="1">
                            <a:noAutofit/>
                          </wps:bodyPr>
                        </wps:wsp>
                        <wps:wsp>
                          <wps:cNvPr id="67" name="Text Box 18"/>
                          <wps:cNvSpPr txBox="1">
                            <a:spLocks noChangeArrowheads="1"/>
                          </wps:cNvSpPr>
                          <wps:spPr bwMode="auto">
                            <a:xfrm>
                              <a:off x="3522" y="10332"/>
                              <a:ext cx="5400" cy="640"/>
                            </a:xfrm>
                            <a:prstGeom prst="rect">
                              <a:avLst/>
                            </a:prstGeom>
                            <a:solidFill>
                              <a:srgbClr val="FFFFFF"/>
                            </a:solidFill>
                            <a:ln w="9525">
                              <a:solidFill>
                                <a:srgbClr val="000000"/>
                              </a:solidFill>
                              <a:miter lim="800000"/>
                              <a:headEnd/>
                              <a:tailEnd/>
                            </a:ln>
                          </wps:spPr>
                          <wps:txbx>
                            <w:txbxContent>
                              <w:p w14:paraId="38E79138" w14:textId="649CD6C3" w:rsidR="00A15C4B" w:rsidRDefault="00A15C4B" w:rsidP="00193D70">
                                <w:r>
                                  <w:t xml:space="preserve">Storage </w:t>
                                </w:r>
                                <w:r w:rsidRPr="00A9526F">
                                  <w:t>S</w:t>
                                </w:r>
                                <w:r>
                                  <w:t>erver  (NFS, SMB, FC,  iSCSI, GPFS, Lustre …</w:t>
                                </w:r>
                                <w:r w:rsidRPr="00A9526F">
                                  <w:t>)</w:t>
                                </w:r>
                              </w:p>
                            </w:txbxContent>
                          </wps:txbx>
                          <wps:bodyPr rot="0" vert="horz" wrap="square" lIns="91440" tIns="45720" rIns="91440" bIns="45720" anchor="t" anchorCtr="0" upright="1">
                            <a:noAutofit/>
                          </wps:bodyPr>
                        </wps:wsp>
                        <wps:wsp>
                          <wps:cNvPr id="68" name="Text Box 19"/>
                          <wps:cNvSpPr txBox="1">
                            <a:spLocks noChangeArrowheads="1"/>
                          </wps:cNvSpPr>
                          <wps:spPr bwMode="auto">
                            <a:xfrm>
                              <a:off x="2802" y="12051"/>
                              <a:ext cx="1620" cy="9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A9398B4" w14:textId="6EF197F1" w:rsidR="00A15C4B" w:rsidRPr="00661FA0" w:rsidRDefault="00A15C4B" w:rsidP="00193D70">
                                <w:r w:rsidRPr="00661FA0">
                                  <w:t>Prime client</w:t>
                                </w:r>
                                <w:r>
                                  <w:br/>
                                </w:r>
                                <w:r w:rsidRPr="00661FA0">
                                  <w:t>Windows or UNIX</w:t>
                                </w:r>
                              </w:p>
                            </w:txbxContent>
                          </wps:txbx>
                          <wps:bodyPr rot="0" vert="horz" wrap="square" lIns="91440" tIns="45720" rIns="91440" bIns="45720" anchor="ctr" anchorCtr="0" upright="1">
                            <a:noAutofit/>
                          </wps:bodyPr>
                        </wps:wsp>
                        <wps:wsp>
                          <wps:cNvPr id="69" name="Text Box 20"/>
                          <wps:cNvSpPr txBox="1">
                            <a:spLocks noChangeArrowheads="1"/>
                          </wps:cNvSpPr>
                          <wps:spPr bwMode="auto">
                            <a:xfrm>
                              <a:off x="4602" y="12051"/>
                              <a:ext cx="1620" cy="9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1AE68EF" w14:textId="77777777" w:rsidR="00A15C4B" w:rsidRPr="00661FA0" w:rsidRDefault="00A15C4B" w:rsidP="00193D70">
                                <w:r w:rsidRPr="00661FA0">
                                  <w:t>Non-Prime client Windows or UNIX</w:t>
                                </w:r>
                              </w:p>
                            </w:txbxContent>
                          </wps:txbx>
                          <wps:bodyPr rot="0" vert="horz" wrap="square" lIns="91440" tIns="45720" rIns="91440" bIns="45720" anchor="ctr" anchorCtr="0" upright="1">
                            <a:noAutofit/>
                          </wps:bodyPr>
                        </wps:wsp>
                        <wps:wsp>
                          <wps:cNvPr id="70" name="Text Box 21"/>
                          <wps:cNvSpPr txBox="1">
                            <a:spLocks noChangeArrowheads="1"/>
                          </wps:cNvSpPr>
                          <wps:spPr bwMode="auto">
                            <a:xfrm>
                              <a:off x="6402" y="12051"/>
                              <a:ext cx="1620" cy="9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1A0CC5" w14:textId="77777777" w:rsidR="00A15C4B" w:rsidRPr="00661FA0" w:rsidRDefault="00A15C4B" w:rsidP="00193D70">
                                <w:r w:rsidRPr="00661FA0">
                                  <w:t>Non-Prime client Windows or UNIX</w:t>
                                </w:r>
                              </w:p>
                            </w:txbxContent>
                          </wps:txbx>
                          <wps:bodyPr rot="0" vert="horz" wrap="square" lIns="91440" tIns="45720" rIns="91440" bIns="45720" anchor="ctr" anchorCtr="0" upright="1">
                            <a:noAutofit/>
                          </wps:bodyPr>
                        </wps:wsp>
                        <wps:wsp>
                          <wps:cNvPr id="71" name="Text Box 22"/>
                          <wps:cNvSpPr txBox="1">
                            <a:spLocks noChangeArrowheads="1"/>
                          </wps:cNvSpPr>
                          <wps:spPr bwMode="auto">
                            <a:xfrm>
                              <a:off x="8202" y="12051"/>
                              <a:ext cx="1620" cy="9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E2F7EDD" w14:textId="77777777" w:rsidR="00A15C4B" w:rsidRPr="00661FA0" w:rsidRDefault="00A15C4B" w:rsidP="00193D70">
                                <w:r w:rsidRPr="00661FA0">
                                  <w:t>Non-Prime client Windows or UNIX</w:t>
                                </w:r>
                              </w:p>
                            </w:txbxContent>
                          </wps:txbx>
                          <wps:bodyPr rot="0" vert="horz" wrap="square" lIns="91440" tIns="45720" rIns="91440" bIns="45720" anchor="ctr" anchorCtr="0" upright="1">
                            <a:noAutofit/>
                          </wps:bodyPr>
                        </wps:wsp>
                        <wps:wsp>
                          <wps:cNvPr id="72" name="Line 23"/>
                          <wps:cNvCnPr/>
                          <wps:spPr bwMode="auto">
                            <a:xfrm>
                              <a:off x="3702" y="10971"/>
                              <a:ext cx="0" cy="108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 name="Line 24"/>
                          <wps:cNvCnPr/>
                          <wps:spPr bwMode="auto">
                            <a:xfrm>
                              <a:off x="5502" y="10971"/>
                              <a:ext cx="0" cy="108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 name="Line 25"/>
                          <wps:cNvCnPr/>
                          <wps:spPr bwMode="auto">
                            <a:xfrm>
                              <a:off x="7122" y="10971"/>
                              <a:ext cx="0" cy="108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 name="Line 26"/>
                          <wps:cNvCnPr/>
                          <wps:spPr bwMode="auto">
                            <a:xfrm>
                              <a:off x="8742" y="10971"/>
                              <a:ext cx="0" cy="108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 name="Text Box 27"/>
                          <wps:cNvSpPr txBox="1">
                            <a:spLocks noChangeArrowheads="1"/>
                          </wps:cNvSpPr>
                          <wps:spPr bwMode="auto">
                            <a:xfrm>
                              <a:off x="3522" y="11229"/>
                              <a:ext cx="5400" cy="54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CFCA753" w14:textId="77777777" w:rsidR="00A15C4B" w:rsidRDefault="00A15C4B" w:rsidP="00193D70">
                                <w:r>
                                  <w:t>Interconnect/Network</w:t>
                                </w:r>
                              </w:p>
                            </w:txbxContent>
                          </wps:txbx>
                          <wps:bodyPr rot="0" vert="horz" wrap="square" lIns="91440" tIns="45720" rIns="91440" bIns="45720" anchor="ctr" anchorCtr="0" upright="1">
                            <a:noAutofit/>
                          </wps:bodyPr>
                        </wps:wsp>
                      </wpg:grpSp>
                      <wps:wsp>
                        <wps:cNvPr id="77" name="Text Box 77"/>
                        <wps:cNvSpPr txBox="1"/>
                        <wps:spPr>
                          <a:xfrm>
                            <a:off x="7315" y="7315"/>
                            <a:ext cx="164782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F72793" w14:textId="77777777" w:rsidR="00A15C4B" w:rsidRDefault="00A15C4B" w:rsidP="00193D70">
                              <w:r w:rsidRPr="00BF2762">
                                <w:rPr>
                                  <w:b/>
                                </w:rPr>
                                <w:t>SUT</w:t>
                              </w:r>
                              <w:r>
                                <w:t xml:space="preserve"> (Solution Under 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8BA083C" id="Group 64" o:spid="_x0000_s1026" style="width:388.15pt;height:171pt;mso-position-horizontal-relative:char;mso-position-vertical-relative:line" coordsize="49295,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WiUkQUAAKcjAAAOAAAAZHJzL2Uyb0RvYy54bWzsWl1T4zYUfe9M/4PG7yW28+HEQ9ih7LLT&#10;GbrLFDr7rNhy4llbciVBwv76Xl3JNiQBQqApsOHByI6sj3OPjq7v1eGHRVmQayZVLvjYCw58jzCe&#10;iDTn07H39+Xpb0OPKE15SgvB2di7Ycr7cPTrL4fzKmahmIkiZZJAI1zF82rszbSu4k5HJTNWUnUg&#10;Ksbhx0zIkmq4ldNOKukcWi+LTuj7g85cyLSSImFKwdOP9kfvCNvPMpbor1mmmCbF2IOxabxKvE7M&#10;tXN0SOOppNUsT9ww6BajKGnOodOmqY9UU3Il85WmyjyRQolMHySi7IgsyxOGc4DZBP7SbD5LcVXh&#10;XKbxfFo1MAG0Szht3Wzy5fpckjwde4OeRzgtwUbYLYF7AGdeTWOo81lWF9W5dA+m9s7Md5HJ0vyH&#10;mZAFwnrTwMoWmiTwsDcKR32/75EEfguDKIh8B3wyA+usvJfMPj3yZqfuuGPG1wynuWnGXc8NOr89&#10;t3C4OjdrPZjmmUi+K5gptt3O3bbp+iKT+Z8iBazolRZo+BcCIuz2gKaA02jUglTDEUWDrkWx2wsR&#10;wnuBgNWkWsKo5xHmYkYrhjxUhgw1qIMa1Etj6d/FggSRxRWrGcIQvYDnIAyIkbLYEi5OZpRP2bGU&#10;Yj5jNIXxBeZNgLx51eCtYmUaeQzsNaDV3HsAMhpXUunPTJTEFMaeBLXAcdLrM6XNcNoqhh1KFHl6&#10;mhcF3sjp5KSQ5JqCspziH85gqVrByRyM2Q/7FoF7m/Dxb10TZa5BIou8HHvDphKNDW6feArDpLGm&#10;eWHLMOSCOyANdhZFvZgsoKIBdCLSG4BUCiuFIN1QmAn5wyNzkMGxp/65opJ5pPiDg1lGQc8QUuMN&#10;FOTtpxO86fUjICOhPIFmxp6uiyfa6uxVJfPpDHqxJODiGNZMliPA7YjcmIG1dpz/PX2jVfo6WWg4&#10;uBv6dvthiGs+8Lvd0FCAxjV/+z2QARTOAdjBcrKWmp+KvrhHoUi0nNmOxY6v74jJ4GPZ3a0V4pHh&#10;ikEK9HqHQjz0HZNDv4/GapkcDIxKGBdgNPx5mAzzRy/UbSjGIndlGXmNi35nvE60fCsaPVphtvV7&#10;ds7s3mDP7LsuxmbM7tY69By/Y2PFfjvMjkALlzQ7bHa3nWo2+BV7zb7jPG/GbPd5/DyP+j0yO1hl&#10;drO/7ZTZw3DP7G00u7/X7LUBjwh00mr2Wc4ZCZu9DVh9wl10bMOQRTequemPoiVP2bnJgf+Yn1zA&#10;MB4KWHBhohX4PfkCcQgIRrpwgws9EH1TQQhMyxyCOQWEDCDSUbIUQgcMYsGmhF274MRGtV344kEF&#10;tp6E+RQ2XuDuAgYRxN5um7/ZALYwf7+/N/8asrxq8zfxcbv6G5XcwvxR0ER89qu/1YpXbf4mhWDN&#10;P6g3yS3MP4x6zuXei/+treJVm3812RH+P8mONloMIoJhPtgtXb6sjRZDyRAUIH3/0eIHvQWT+rD5&#10;zXrBvp1IRJvd3FFOJFrNicAj4NHaeJt7buOZLdFcKjjqBiCZEO7FAtRtaRoMetEQMmIuITzyI9xM&#10;X4qs5uwAa3JzhUb3Ghq/k7+zDvGg2/fRg25c5U1ESOmbgpkJFfwvlgG7MPNtHuC5hbZvmiSMN/1j&#10;bVMrA6/8KS+6+gghRpOf8rKNP8Mb2LPgunm5zLmQNi15F7L0ew1ZZuvXCUU7b0OGZlk19FhaVqpK&#10;TnNIq55Rpc+phEMV8Fljso1f4ZIVAr4VhCt5xOQf1z1/Unby0VgKvypPBGRrIUABo8MijEnqoi5m&#10;UpTf4DzJscmJwk/3pjThPErCjo+xEpzjqKg+4xdVUqc4TWLucvGNysplljUI9BdRp9FpvJRgtnWN&#10;fTZIjqIowGkQFHd3csUcN7l9j/Zqz9cc/QsAAP//AwBQSwMEFAAGAAgAAAAhAA4ZftrdAAAABQEA&#10;AA8AAABkcnMvZG93bnJldi54bWxMj0FrwkAQhe8F/8Myhd7qJqbVkmYjIrYnKVQF6W3MjkkwOxuy&#10;axL/fbe9tJeBx3u89022HE0jeupcbVlBPI1AEBdW11wqOOzfHl9AOI+ssbFMCm7kYJlP7jJMtR34&#10;k/qdL0UoYZeigsr7NpXSFRUZdFPbEgfvbDuDPsiulLrDIZSbRs6iaC4N1hwWKmxpXVFx2V2NgvcB&#10;h1USb/rt5by+fe2fP47bmJR6uB9XryA8jf4vDD/4AR3ywHSyV9ZONArCI/73Bm+xmCcgTgqSp1kE&#10;Ms/kf/r8GwAA//8DAFBLAQItABQABgAIAAAAIQC2gziS/gAAAOEBAAATAAAAAAAAAAAAAAAAAAAA&#10;AABbQ29udGVudF9UeXBlc10ueG1sUEsBAi0AFAAGAAgAAAAhADj9If/WAAAAlAEAAAsAAAAAAAAA&#10;AAAAAAAALwEAAF9yZWxzLy5yZWxzUEsBAi0AFAAGAAgAAAAhAAClaJSRBQAApyMAAA4AAAAAAAAA&#10;AAAAAAAALgIAAGRycy9lMm9Eb2MueG1sUEsBAi0AFAAGAAgAAAAhAA4ZftrdAAAABQEAAA8AAAAA&#10;AAAAAAAAAAAA6wcAAGRycy9kb3ducmV2LnhtbFBLBQYAAAAABAAEAPMAAAD1CAAAAAA=&#10;">
                <v:group id="Group 28" o:spid="_x0000_s1027" style="position:absolute;width:49295;height:21717" coordorigin="2340,9900" coordsize="7763,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type id="_x0000_t202" coordsize="21600,21600" o:spt="202" path="m,l,21600r21600,l21600,xe">
                    <v:stroke joinstyle="miter"/>
                    <v:path gradientshapeok="t" o:connecttype="rect"/>
                  </v:shapetype>
                  <v:shape id="Text Box 17" o:spid="_x0000_s1028" type="#_x0000_t202" style="position:absolute;left:2340;top:9900;width:7763;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pj1xAAAANsAAAAPAAAAZHJzL2Rvd25yZXYueG1sRI9Ba8JA&#10;FITvQv/D8gq9SN3YQ5DUVaRWEOqliRdvz+wzCWbfhuwa1/56tyB4HGbmG2a+DKYVA/WusaxgOklA&#10;EJdWN1wp2Beb9xkI55E1tpZJwY0cLBcvozlm2l75l4bcVyJC2GWooPa+y6R0ZU0G3cR2xNE72d6g&#10;j7KvpO7xGuGmlR9JkkqDDceFGjv6qqk85xejYDcd5+HvsD7+FMOtm31bWm8CKfX2GlafIDwF/ww/&#10;2lutIE3h/0v8AXJxBwAA//8DAFBLAQItABQABgAIAAAAIQDb4fbL7gAAAIUBAAATAAAAAAAAAAAA&#10;AAAAAAAAAABbQ29udGVudF9UeXBlc10ueG1sUEsBAi0AFAAGAAgAAAAhAFr0LFu/AAAAFQEAAAsA&#10;AAAAAAAAAAAAAAAAHwEAAF9yZWxzLy5yZWxzUEsBAi0AFAAGAAgAAAAhADzamPXEAAAA2wAAAA8A&#10;AAAAAAAAAAAAAAAABwIAAGRycy9kb3ducmV2LnhtbFBLBQYAAAAAAwADALcAAAD4AgAAAAA=&#10;">
                    <v:textbox inset=",0">
                      <w:txbxContent>
                        <w:p w14:paraId="6D827336" w14:textId="77777777" w:rsidR="00A15C4B" w:rsidRDefault="00A15C4B" w:rsidP="00193D70">
                          <w:pPr>
                            <w:pStyle w:val="Date"/>
                          </w:pPr>
                        </w:p>
                      </w:txbxContent>
                    </v:textbox>
                  </v:shape>
                  <v:shape id="Text Box 18" o:spid="_x0000_s1029" type="#_x0000_t202" style="position:absolute;left:3522;top:10332;width:5400;height: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GffxAAAANsAAAAPAAAAZHJzL2Rvd25yZXYueG1sRI9Ba8JA&#10;FITvBf/D8gQvRTe1Em3qKiK06M2q2Osj+0xCs2/T3W2M/94VhB6HmfmGmS87U4uWnK8sK3gZJSCI&#10;c6srLhQcDx/DGQgfkDXWlknBlTwsF72nOWbaXviL2n0oRISwz1BBGUKTSenzkgz6kW2Io3e2zmCI&#10;0hVSO7xEuKnlOElSabDiuFBiQ+uS8p/9n1Ewm2zab7993Z3y9Fy/hedp+/nrlBr0u9U7iEBd+A8/&#10;2hutIJ3C/Uv8AXJxAwAA//8DAFBLAQItABQABgAIAAAAIQDb4fbL7gAAAIUBAAATAAAAAAAAAAAA&#10;AAAAAAAAAABbQ29udGVudF9UeXBlc10ueG1sUEsBAi0AFAAGAAgAAAAhAFr0LFu/AAAAFQEAAAsA&#10;AAAAAAAAAAAAAAAAHwEAAF9yZWxzLy5yZWxzUEsBAi0AFAAGAAgAAAAhALGYZ9/EAAAA2wAAAA8A&#10;AAAAAAAAAAAAAAAABwIAAGRycy9kb3ducmV2LnhtbFBLBQYAAAAAAwADALcAAAD4AgAAAAA=&#10;">
                    <v:textbox>
                      <w:txbxContent>
                        <w:p w14:paraId="38E79138" w14:textId="649CD6C3" w:rsidR="00A15C4B" w:rsidRDefault="00A15C4B" w:rsidP="00193D70">
                          <w:r>
                            <w:t xml:space="preserve">Storage </w:t>
                          </w:r>
                          <w:r w:rsidRPr="00A9526F">
                            <w:t>S</w:t>
                          </w:r>
                          <w:r>
                            <w:t>erver  (NFS, SMB, FC,  iSCSI, GPFS, Lustre …</w:t>
                          </w:r>
                          <w:r w:rsidRPr="00A9526F">
                            <w:t>)</w:t>
                          </w:r>
                        </w:p>
                      </w:txbxContent>
                    </v:textbox>
                  </v:shape>
                  <v:shape id="Text Box 19" o:spid="_x0000_s1030" type="#_x0000_t202" style="position:absolute;left:2802;top:12051;width:1620;height:9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gIvwAAANsAAAAPAAAAZHJzL2Rvd25yZXYueG1sRE89a8Mw&#10;EN0L/Q/iCtlqOR1Mca0EkxDokkDd0vmQLrZb6yQkxXH+fTQUOj7ed7Nd7CRmCnF0rGBdlCCItTMj&#10;9wq+Pg/PryBiQjY4OSYFN4qw3Tw+NFgbd+UPmrvUixzCsUYFQ0q+ljLqgSzGwnnizJ1dsJgyDL00&#10;Aa853E7ypSwraXHk3DCgp91A+re7WAXH9rgrT2G2rf8+/0zotd77qNTqaWnfQCRa0r/4z/1uFFR5&#10;bP6Sf4Dc3AEAAP//AwBQSwECLQAUAAYACAAAACEA2+H2y+4AAACFAQAAEwAAAAAAAAAAAAAAAAAA&#10;AAAAW0NvbnRlbnRfVHlwZXNdLnhtbFBLAQItABQABgAIAAAAIQBa9CxbvwAAABUBAAALAAAAAAAA&#10;AAAAAAAAAB8BAABfcmVscy8ucmVsc1BLAQItABQABgAIAAAAIQA/IAgIvwAAANsAAAAPAAAAAAAA&#10;AAAAAAAAAAcCAABkcnMvZG93bnJldi54bWxQSwUGAAAAAAMAAwC3AAAA8wIAAAAA&#10;">
                    <v:textbox>
                      <w:txbxContent>
                        <w:p w14:paraId="6A9398B4" w14:textId="6EF197F1" w:rsidR="00A15C4B" w:rsidRPr="00661FA0" w:rsidRDefault="00A15C4B" w:rsidP="00193D70">
                          <w:r w:rsidRPr="00661FA0">
                            <w:t>Prime client</w:t>
                          </w:r>
                          <w:r>
                            <w:br/>
                          </w:r>
                          <w:r w:rsidRPr="00661FA0">
                            <w:t>Windows or UNIX</w:t>
                          </w:r>
                        </w:p>
                      </w:txbxContent>
                    </v:textbox>
                  </v:shape>
                  <v:shape id="Text Box 20" o:spid="_x0000_s1031" type="#_x0000_t202" style="position:absolute;left:4602;top:12051;width:1620;height:9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K2TwQAAANsAAAAPAAAAZHJzL2Rvd25yZXYueG1sRI9BawIx&#10;FITvQv9DeAVvmrUHqVujLIrgRaFaen4kz92tm5eQpOv23zeC4HGYmW+Y5XqwnegpxNaxgtm0AEGs&#10;nWm5VvB13k3eQcSEbLBzTAr+KMJ69TJaYmncjT+pP6VaZAjHEhU0KflSyqgbshinzhNn7+KCxZRl&#10;qKUJeMtw28m3ophLiy3nhQY9bRrS19OvVXCoDpviGHpb+e/LT4de662PSo1fh+oDRKIhPcOP9t4o&#10;mC/g/iX/ALn6BwAA//8DAFBLAQItABQABgAIAAAAIQDb4fbL7gAAAIUBAAATAAAAAAAAAAAAAAAA&#10;AAAAAABbQ29udGVudF9UeXBlc10ueG1sUEsBAi0AFAAGAAgAAAAhAFr0LFu/AAAAFQEAAAsAAAAA&#10;AAAAAAAAAAAAHwEAAF9yZWxzLy5yZWxzUEsBAi0AFAAGAAgAAAAhAFBsrZPBAAAA2wAAAA8AAAAA&#10;AAAAAAAAAAAABwIAAGRycy9kb3ducmV2LnhtbFBLBQYAAAAAAwADALcAAAD1AgAAAAA=&#10;">
                    <v:textbox>
                      <w:txbxContent>
                        <w:p w14:paraId="71AE68EF" w14:textId="77777777" w:rsidR="00A15C4B" w:rsidRPr="00661FA0" w:rsidRDefault="00A15C4B" w:rsidP="00193D70">
                          <w:r w:rsidRPr="00661FA0">
                            <w:t>Non-Prime client Windows or UNIX</w:t>
                          </w:r>
                        </w:p>
                      </w:txbxContent>
                    </v:textbox>
                  </v:shape>
                  <v:shape id="Text Box 21" o:spid="_x0000_s1032" type="#_x0000_t202" style="position:absolute;left:6402;top:12051;width:1620;height:9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5LTvwAAANsAAAAPAAAAZHJzL2Rvd25yZXYueG1sRE89a8Mw&#10;EN0D+Q/iAtliuR3S4kY2JiGQJYWmpfMhXWy31klIquP8+2oodHy8710z21FMFOLgWMFDUYIg1s4M&#10;3Cn4eD9unkHEhGxwdEwK7hShqZeLHVbG3fiNpkvqRA7hWKGCPiVfSRl1TxZj4Txx5q4uWEwZhk6a&#10;gLccbkf5WJZbaXHg3NCjp31P+vvyYxWc2/O+fA2Tbf3n9WtEr/XBR6XWq7l9AZFoTv/iP/fJKHjK&#10;6/OX/ANk/QsAAP//AwBQSwECLQAUAAYACAAAACEA2+H2y+4AAACFAQAAEwAAAAAAAAAAAAAAAAAA&#10;AAAAW0NvbnRlbnRfVHlwZXNdLnhtbFBLAQItABQABgAIAAAAIQBa9CxbvwAAABUBAAALAAAAAAAA&#10;AAAAAAAAAB8BAABfcmVscy8ucmVsc1BLAQItABQABgAIAAAAIQBEj5LTvwAAANsAAAAPAAAAAAAA&#10;AAAAAAAAAAcCAABkcnMvZG93bnJldi54bWxQSwUGAAAAAAMAAwC3AAAA8wIAAAAA&#10;">
                    <v:textbox>
                      <w:txbxContent>
                        <w:p w14:paraId="581A0CC5" w14:textId="77777777" w:rsidR="00A15C4B" w:rsidRPr="00661FA0" w:rsidRDefault="00A15C4B" w:rsidP="00193D70">
                          <w:r w:rsidRPr="00661FA0">
                            <w:t>Non-Prime client Windows or UNIX</w:t>
                          </w:r>
                        </w:p>
                      </w:txbxContent>
                    </v:textbox>
                  </v:shape>
                  <v:shape id="Text Box 22" o:spid="_x0000_s1033" type="#_x0000_t202" style="position:absolute;left:8202;top:12051;width:1620;height:9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dIwQAAANsAAAAPAAAAZHJzL2Rvd25yZXYueG1sRI9BawIx&#10;FITvBf9DeIK3mrUHldUoi1LwYkEtPT+S5+7q5iUkcd3++6ZQ6HGYmW+Y9XawnegpxNaxgtm0AEGs&#10;nWm5VvB5eX9dgogJ2WDnmBR8U4TtZvSyxtK4J5+oP6daZAjHEhU0KflSyqgbshinzhNn7+qCxZRl&#10;qKUJ+Mxw28m3ophLiy3nhQY97RrS9/PDKjhWx13xEXpb+a/rrUOv9d5HpSbjoVqBSDSk//Bf+2AU&#10;LGbw+yX/ALn5AQAA//8DAFBLAQItABQABgAIAAAAIQDb4fbL7gAAAIUBAAATAAAAAAAAAAAAAAAA&#10;AAAAAABbQ29udGVudF9UeXBlc10ueG1sUEsBAi0AFAAGAAgAAAAhAFr0LFu/AAAAFQEAAAsAAAAA&#10;AAAAAAAAAAAAHwEAAF9yZWxzLy5yZWxzUEsBAi0AFAAGAAgAAAAhACvDN0jBAAAA2wAAAA8AAAAA&#10;AAAAAAAAAAAABwIAAGRycy9kb3ducmV2LnhtbFBLBQYAAAAAAwADALcAAAD1AgAAAAA=&#10;">
                    <v:textbox>
                      <w:txbxContent>
                        <w:p w14:paraId="1E2F7EDD" w14:textId="77777777" w:rsidR="00A15C4B" w:rsidRPr="00661FA0" w:rsidRDefault="00A15C4B" w:rsidP="00193D70">
                          <w:r w:rsidRPr="00661FA0">
                            <w:t>Non-Prime client Windows or UNIX</w:t>
                          </w:r>
                        </w:p>
                      </w:txbxContent>
                    </v:textbox>
                  </v:shape>
                  <v:line id="Line 23" o:spid="_x0000_s1034" style="position:absolute;visibility:visible;mso-wrap-style:square" from="3702,10971" to="3702,1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X/WwwAAANsAAAAPAAAAZHJzL2Rvd25yZXYueG1sRI9Ba8JA&#10;FITvBf/D8gRvujGHKtFVSsGSSxGt9PyafSbR7NuY3WbT/npXKPQ4zMw3zHo7mEb01LnasoL5LAFB&#10;XFhdc6ng9LGbLkE4j6yxsUwKfsjBdjN6WmOmbeAD9Udfighhl6GCyvs2k9IVFRl0M9sSR+9sO4M+&#10;yq6UusMQ4aaRaZI8S4M1x4UKW3qtqLgev42CJPy+yYvM636fv99C+xU+01tQajIeXlYgPA3+P/zX&#10;zrWCRQqPL/EHyM0dAAD//wMAUEsBAi0AFAAGAAgAAAAhANvh9svuAAAAhQEAABMAAAAAAAAAAAAA&#10;AAAAAAAAAFtDb250ZW50X1R5cGVzXS54bWxQSwECLQAUAAYACAAAACEAWvQsW78AAAAVAQAACwAA&#10;AAAAAAAAAAAAAAAfAQAAX3JlbHMvLnJlbHNQSwECLQAUAAYACAAAACEAD7F/1sMAAADbAAAADwAA&#10;AAAAAAAAAAAAAAAHAgAAZHJzL2Rvd25yZXYueG1sUEsFBgAAAAADAAMAtwAAAPcCAAAAAA==&#10;">
                    <v:stroke startarrow="block" endarrow="block"/>
                  </v:line>
                  <v:line id="Line 24" o:spid="_x0000_s1035" style="position:absolute;visibility:visible;mso-wrap-style:square" from="5502,10971" to="5502,1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pNxAAAANsAAAAPAAAAZHJzL2Rvd25yZXYueG1sRI9Ba8JA&#10;FITvBf/D8oTemo0KbUldRQQllyJV6fk1+0yi2bcxu2Zjf323UOhxmJlvmPlyMI3oqXO1ZQWTJAVB&#10;XFhdc6ngeNg8vYJwHlljY5kU3MnBcjF6mGOmbeAP6ve+FBHCLkMFlfdtJqUrKjLoEtsSR+9kO4M+&#10;yq6UusMQ4aaR0zR9lgZrjgsVtrSuqLjsb0ZBGr638izzut/l79fQfoXP6TUo9TgeVm8gPA3+P/zX&#10;zrWClxn8fok/QC5+AAAA//8DAFBLAQItABQABgAIAAAAIQDb4fbL7gAAAIUBAAATAAAAAAAAAAAA&#10;AAAAAAAAAABbQ29udGVudF9UeXBlc10ueG1sUEsBAi0AFAAGAAgAAAAhAFr0LFu/AAAAFQEAAAsA&#10;AAAAAAAAAAAAAAAAHwEAAF9yZWxzLy5yZWxzUEsBAi0AFAAGAAgAAAAhAGD92k3EAAAA2wAAAA8A&#10;AAAAAAAAAAAAAAAABwIAAGRycy9kb3ducmV2LnhtbFBLBQYAAAAAAwADALcAAAD4AgAAAAA=&#10;">
                    <v:stroke startarrow="block" endarrow="block"/>
                  </v:line>
                  <v:line id="Line 25" o:spid="_x0000_s1036" style="position:absolute;visibility:visible;mso-wrap-style:square" from="7122,10971" to="7122,1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I5xAAAANsAAAAPAAAAZHJzL2Rvd25yZXYueG1sRI9Ba8JA&#10;FITvBf/D8oTemo0ibUldRQQllyJV6fk1+0yi2bcxu2Zjf323UOhxmJlvmPlyMI3oqXO1ZQWTJAVB&#10;XFhdc6ngeNg8vYJwHlljY5kU3MnBcjF6mGOmbeAP6ve+FBHCLkMFlfdtJqUrKjLoEtsSR+9kO4M+&#10;yq6UusMQ4aaR0zR9lgZrjgsVtrSuqLjsb0ZBGr638izzut/l79fQfoXP6TUo9TgeVm8gPA3+P/zX&#10;zrWClxn8fok/QC5+AAAA//8DAFBLAQItABQABgAIAAAAIQDb4fbL7gAAAIUBAAATAAAAAAAAAAAA&#10;AAAAAAAAAABbQ29udGVudF9UeXBlc10ueG1sUEsBAi0AFAAGAAgAAAAhAFr0LFu/AAAAFQEAAAsA&#10;AAAAAAAAAAAAAAAAHwEAAF9yZWxzLy5yZWxzUEsBAi0AFAAGAAgAAAAhAO8UQjnEAAAA2wAAAA8A&#10;AAAAAAAAAAAAAAAABwIAAGRycy9kb3ducmV2LnhtbFBLBQYAAAAAAwADALcAAAD4AgAAAAA=&#10;">
                    <v:stroke startarrow="block" endarrow="block"/>
                  </v:line>
                  <v:line id="Line 26" o:spid="_x0000_s1037" style="position:absolute;visibility:visible;mso-wrap-style:square" from="8742,10971" to="8742,1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OeixAAAANsAAAAPAAAAZHJzL2Rvd25yZXYueG1sRI9Ba8JA&#10;FITvBf/D8oTemo2CbUldRQQllyJV6fk1+0yi2bcxu2Zjf323UOhxmJlvmPlyMI3oqXO1ZQWTJAVB&#10;XFhdc6ngeNg8vYJwHlljY5kU3MnBcjF6mGOmbeAP6ve+FBHCLkMFlfdtJqUrKjLoEtsSR+9kO4M+&#10;yq6UusMQ4aaR0zR9lgZrjgsVtrSuqLjsb0ZBGr638izzut/l79fQfoXP6TUo9TgeVm8gPA3+P/zX&#10;zrWClxn8fok/QC5+AAAA//8DAFBLAQItABQABgAIAAAAIQDb4fbL7gAAAIUBAAATAAAAAAAAAAAA&#10;AAAAAAAAAABbQ29udGVudF9UeXBlc10ueG1sUEsBAi0AFAAGAAgAAAAhAFr0LFu/AAAAFQEAAAsA&#10;AAAAAAAAAAAAAAAAHwEAAF9yZWxzLy5yZWxzUEsBAi0AFAAGAAgAAAAhAIBY56LEAAAA2wAAAA8A&#10;AAAAAAAAAAAAAAAABwIAAGRycy9kb3ducmV2LnhtbFBLBQYAAAAAAwADALcAAAD4AgAAAAA=&#10;">
                    <v:stroke startarrow="block" endarrow="block"/>
                  </v:line>
                  <v:shape id="Text Box 27" o:spid="_x0000_s1038" type="#_x0000_t202" style="position:absolute;left:3522;top:11229;width:540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q88wQAAANsAAAAPAAAAZHJzL2Rvd25yZXYueG1sRI9BawIx&#10;FITvQv9DeAVvmrUHK1ujLIrgRaFaen4kz92tm5eQpOv23zeC4HGYmW+Y5XqwnegpxNaxgtm0AEGs&#10;nWm5VvB13k0WIGJCNtg5JgV/FGG9ehktsTTuxp/Un1ItMoRjiQqalHwpZdQNWYxT54mzd3HBYsoy&#10;1NIEvGW47eRbUcylxZbzQoOeNg3p6+nXKjhUh01xDL2t/Pflp0Ov9dZHpcavQ/UBItGQnuFHe28U&#10;vM/h/iX/ALn6BwAA//8DAFBLAQItABQABgAIAAAAIQDb4fbL7gAAAIUBAAATAAAAAAAAAAAAAAAA&#10;AAAAAABbQ29udGVudF9UeXBlc10ueG1sUEsBAi0AFAAGAAgAAAAhAFr0LFu/AAAAFQEAAAsAAAAA&#10;AAAAAAAAAAAAHwEAAF9yZWxzLy5yZWxzUEsBAi0AFAAGAAgAAAAhAKQqrzzBAAAA2wAAAA8AAAAA&#10;AAAAAAAAAAAABwIAAGRycy9kb3ducmV2LnhtbFBLBQYAAAAAAwADALcAAAD1AgAAAAA=&#10;">
                    <v:textbox>
                      <w:txbxContent>
                        <w:p w14:paraId="0CFCA753" w14:textId="77777777" w:rsidR="00A15C4B" w:rsidRDefault="00A15C4B" w:rsidP="00193D70">
                          <w:r>
                            <w:t>Interconnect/Network</w:t>
                          </w:r>
                        </w:p>
                      </w:txbxContent>
                    </v:textbox>
                  </v:shape>
                </v:group>
                <v:shape id="Text Box 77" o:spid="_x0000_s1039" type="#_x0000_t202" style="position:absolute;left:73;top:73;width:16478;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ToMxQAAANsAAAAPAAAAZHJzL2Rvd25yZXYueG1sRI9Ba8JA&#10;FITvhf6H5RW8lLpRaSPRVYqoFW8atfT2yD6T0OzbkF2T9N+7hUKPw8x8w8yXvalES40rLSsYDSMQ&#10;xJnVJecKTunmZQrCeWSNlWVS8EMOlovHhzkm2nZ8oPbocxEg7BJUUHhfJ1K6rCCDbmhr4uBdbWPQ&#10;B9nkUjfYBbip5DiK3qTBksNCgTWtCsq+jzej4Os5/9y7fnvuJq+Tev3RpvFFp0oNnvr3GQhPvf8P&#10;/7V3WkEcw++X8APk4g4AAP//AwBQSwECLQAUAAYACAAAACEA2+H2y+4AAACFAQAAEwAAAAAAAAAA&#10;AAAAAAAAAAAAW0NvbnRlbnRfVHlwZXNdLnhtbFBLAQItABQABgAIAAAAIQBa9CxbvwAAABUBAAAL&#10;AAAAAAAAAAAAAAAAAB8BAABfcmVscy8ucmVsc1BLAQItABQABgAIAAAAIQCc1ToMxQAAANsAAAAP&#10;AAAAAAAAAAAAAAAAAAcCAABkcnMvZG93bnJldi54bWxQSwUGAAAAAAMAAwC3AAAA+QIAAAAA&#10;" fillcolor="white [3201]" stroked="f" strokeweight=".5pt">
                  <v:textbox>
                    <w:txbxContent>
                      <w:p w14:paraId="03F72793" w14:textId="77777777" w:rsidR="00A15C4B" w:rsidRDefault="00A15C4B" w:rsidP="00193D70">
                        <w:r w:rsidRPr="00BF2762">
                          <w:rPr>
                            <w:b/>
                          </w:rPr>
                          <w:t>SUT</w:t>
                        </w:r>
                        <w:r>
                          <w:t xml:space="preserve"> (Solution Under Test)</w:t>
                        </w:r>
                      </w:p>
                    </w:txbxContent>
                  </v:textbox>
                </v:shape>
                <w10:anchorlock/>
              </v:group>
            </w:pict>
          </mc:Fallback>
        </mc:AlternateContent>
      </w:r>
      <w:r w:rsidR="002B4EE2">
        <w:br/>
      </w:r>
      <w:r w:rsidRPr="002548C0">
        <w:rPr>
          <w:b/>
          <w:bCs/>
        </w:rPr>
        <w:t>Example topology</w:t>
      </w:r>
    </w:p>
    <w:p w14:paraId="7B7CB485" w14:textId="53B68268" w:rsidR="00124086" w:rsidRDefault="00275E1A" w:rsidP="00193D70">
      <w:pPr>
        <w:pStyle w:val="Heading1"/>
      </w:pPr>
      <w:bookmarkStart w:id="18" w:name="_Quick_Start_Guide"/>
      <w:bookmarkStart w:id="19" w:name="_Toc51075524"/>
      <w:bookmarkEnd w:id="18"/>
      <w:r w:rsidRPr="00334D16">
        <w:t>Quick Start Guide</w:t>
      </w:r>
      <w:bookmarkEnd w:id="7"/>
      <w:bookmarkEnd w:id="19"/>
    </w:p>
    <w:p w14:paraId="59D517BA" w14:textId="725EE719" w:rsidR="00603E55" w:rsidRDefault="00D07B92" w:rsidP="00193D70">
      <w:r>
        <w:t>T</w:t>
      </w:r>
      <w:r w:rsidR="00124086" w:rsidRPr="00E51543">
        <w:t xml:space="preserve">hese quick start procedures </w:t>
      </w:r>
      <w:r w:rsidR="00603E55">
        <w:t>use</w:t>
      </w:r>
      <w:r w:rsidR="00124086" w:rsidRPr="00E51543">
        <w:t xml:space="preserve"> the pre-compiled C code binaries</w:t>
      </w:r>
      <w:r>
        <w:t xml:space="preserve"> </w:t>
      </w:r>
      <w:r w:rsidR="00124086" w:rsidRPr="00E51543">
        <w:t>shipped with the benchmark</w:t>
      </w:r>
      <w:r>
        <w:t xml:space="preserve"> and assume a homogeneous network of all UNIX</w:t>
      </w:r>
      <w:r w:rsidR="00C363B0">
        <w:t>-compatible</w:t>
      </w:r>
      <w:r>
        <w:t xml:space="preserve"> clients or all Windows clients</w:t>
      </w:r>
      <w:r w:rsidR="00124086" w:rsidRPr="00E51543">
        <w:t>.</w:t>
      </w:r>
      <w:r w:rsidR="00657D5A">
        <w:t xml:space="preserve"> </w:t>
      </w:r>
    </w:p>
    <w:p w14:paraId="0B83968B" w14:textId="5807D09E" w:rsidR="00603E55" w:rsidRDefault="00603E55" w:rsidP="00603E55">
      <w:pPr>
        <w:pStyle w:val="Heading2"/>
      </w:pPr>
      <w:bookmarkStart w:id="20" w:name="_Running_the_Benchmark"/>
      <w:bookmarkStart w:id="21" w:name="_Ref46472587"/>
      <w:bookmarkStart w:id="22" w:name="_Ref46472605"/>
      <w:bookmarkStart w:id="23" w:name="_Toc51075525"/>
      <w:bookmarkEnd w:id="20"/>
      <w:r>
        <w:t>Running the Benchmark for the First Time</w:t>
      </w:r>
      <w:bookmarkEnd w:id="21"/>
      <w:bookmarkEnd w:id="22"/>
      <w:bookmarkEnd w:id="23"/>
    </w:p>
    <w:p w14:paraId="66956E8F" w14:textId="18BA4B1C" w:rsidR="00603E55" w:rsidRPr="00955DA8" w:rsidRDefault="00603E55" w:rsidP="00603E55">
      <w:r>
        <w:t>We will describe how to set up a simple benchmark run similar to this example in the following sections. This quick start section is intended to get the new user acquainted with the basic configuration of the benchmark.</w:t>
      </w:r>
    </w:p>
    <w:p w14:paraId="38B3F857" w14:textId="77777777" w:rsidR="008A7D65" w:rsidRDefault="00275E1A" w:rsidP="006B3C5B">
      <w:r w:rsidRPr="00E51543">
        <w:t>The minimal configuration consists of</w:t>
      </w:r>
      <w:r w:rsidR="008A7D65">
        <w:t>:</w:t>
      </w:r>
    </w:p>
    <w:p w14:paraId="0EA4A3A1" w14:textId="77777777" w:rsidR="008A7D65" w:rsidRDefault="008A7D65" w:rsidP="008A7D65">
      <w:pPr>
        <w:pStyle w:val="ListBullet"/>
      </w:pPr>
      <w:r>
        <w:t>One management client, referred to as the Prime Client</w:t>
      </w:r>
    </w:p>
    <w:p w14:paraId="168EA007" w14:textId="190C258F" w:rsidR="008A7D65" w:rsidRDefault="008A7D65" w:rsidP="008A7D65">
      <w:pPr>
        <w:pStyle w:val="ListBullet"/>
      </w:pPr>
      <w:r>
        <w:t>O</w:t>
      </w:r>
      <w:r w:rsidR="00275E1A" w:rsidRPr="00E51543">
        <w:t>ne load generating client</w:t>
      </w:r>
    </w:p>
    <w:p w14:paraId="6625438E" w14:textId="0F5F1C9F" w:rsidR="008A7D65" w:rsidRDefault="008A7D65" w:rsidP="008A7D65">
      <w:pPr>
        <w:pStyle w:val="ListBullet"/>
      </w:pPr>
      <w:r>
        <w:lastRenderedPageBreak/>
        <w:t xml:space="preserve">One POSIX-compliant file system (for example a local file system, </w:t>
      </w:r>
      <w:r w:rsidR="00275E1A" w:rsidRPr="00E51543">
        <w:t>NFS</w:t>
      </w:r>
      <w:r w:rsidR="002834D8" w:rsidRPr="00E51543">
        <w:t xml:space="preserve">, </w:t>
      </w:r>
      <w:r w:rsidR="00720593" w:rsidRPr="00E51543">
        <w:t>SMB</w:t>
      </w:r>
      <w:r w:rsidR="002834D8" w:rsidRPr="00E51543">
        <w:t>, iSCSI, FCP, GPFS, or Lust</w:t>
      </w:r>
      <w:r w:rsidR="00D93323">
        <w:t>re</w:t>
      </w:r>
      <w:r w:rsidR="002834D8" w:rsidRPr="00E51543">
        <w:t xml:space="preserve"> server</w:t>
      </w:r>
      <w:r>
        <w:t>)</w:t>
      </w:r>
      <w:r w:rsidR="00720593" w:rsidRPr="00E51543">
        <w:t xml:space="preserve"> </w:t>
      </w:r>
    </w:p>
    <w:p w14:paraId="2E68913B" w14:textId="27F907FC" w:rsidR="00275E1A" w:rsidRPr="00E51543" w:rsidRDefault="008A7D65" w:rsidP="006B3C5B">
      <w:r>
        <w:t>For UNIX</w:t>
      </w:r>
      <w:r w:rsidR="0003072A">
        <w:t>-</w:t>
      </w:r>
      <w:r>
        <w:t xml:space="preserve">compatible systems </w:t>
      </w:r>
      <w:r w:rsidR="0003072A">
        <w:t xml:space="preserve">the Prime Client may also be a load generator. </w:t>
      </w:r>
      <w:r w:rsidR="00720593" w:rsidRPr="00E51543">
        <w:t>For Windows-based environments, a separate prime client is required for a minimal configuration.</w:t>
      </w:r>
      <w:r w:rsidR="00955DA8">
        <w:t xml:space="preserve"> </w:t>
      </w:r>
    </w:p>
    <w:p w14:paraId="7BB05D3F" w14:textId="41FF9428" w:rsidR="00275E1A" w:rsidRDefault="008B677D" w:rsidP="00193D70">
      <w:r w:rsidRPr="00E51543">
        <w:t xml:space="preserve">The steps to produce a </w:t>
      </w:r>
      <w:r w:rsidR="00221EAD" w:rsidRPr="00E51543">
        <w:t>SPECstorage Solution 2020</w:t>
      </w:r>
      <w:r w:rsidR="00275E1A" w:rsidRPr="00E51543">
        <w:t xml:space="preserve"> result are:</w:t>
      </w:r>
    </w:p>
    <w:p w14:paraId="37F630CC" w14:textId="7862D1DF" w:rsidR="00275E1A" w:rsidRPr="00FE21F2" w:rsidRDefault="00275E1A" w:rsidP="00AB3F6E">
      <w:pPr>
        <w:pStyle w:val="ListBullet"/>
      </w:pPr>
      <w:r>
        <w:t xml:space="preserve">Install </w:t>
      </w:r>
      <w:r w:rsidR="008B677D">
        <w:t xml:space="preserve">the </w:t>
      </w:r>
      <w:r w:rsidR="00221EAD">
        <w:t xml:space="preserve">SPECstorage Solution </w:t>
      </w:r>
      <w:r w:rsidR="00221EAD" w:rsidRPr="00FE21F2">
        <w:t>2020</w:t>
      </w:r>
      <w:r w:rsidRPr="00FE21F2">
        <w:t xml:space="preserve"> </w:t>
      </w:r>
      <w:r w:rsidR="008B677D" w:rsidRPr="00FE21F2">
        <w:t xml:space="preserve">benchmark </w:t>
      </w:r>
      <w:r w:rsidRPr="00FE21F2">
        <w:t>on the load generators</w:t>
      </w:r>
      <w:r w:rsidR="00A34371">
        <w:t xml:space="preserve"> and the prime client</w:t>
      </w:r>
    </w:p>
    <w:p w14:paraId="7ABAE623" w14:textId="1DF92C77" w:rsidR="00275E1A" w:rsidRPr="00FE21F2" w:rsidRDefault="00275E1A" w:rsidP="00AB3F6E">
      <w:pPr>
        <w:pStyle w:val="ListBullet"/>
      </w:pPr>
      <w:r w:rsidRPr="00FE21F2">
        <w:t xml:space="preserve">Edit the </w:t>
      </w:r>
      <w:r w:rsidR="0092662A">
        <w:t xml:space="preserve">sfs_rc </w:t>
      </w:r>
      <w:r w:rsidRPr="00FE21F2">
        <w:t>configuration file on the prime client</w:t>
      </w:r>
    </w:p>
    <w:p w14:paraId="6F1BB95C" w14:textId="77777777" w:rsidR="00275E1A" w:rsidRPr="00FE21F2" w:rsidRDefault="00275E1A" w:rsidP="00AB3F6E">
      <w:pPr>
        <w:pStyle w:val="ListBullet"/>
      </w:pPr>
      <w:r w:rsidRPr="00FE21F2">
        <w:t xml:space="preserve">Configure the </w:t>
      </w:r>
      <w:r w:rsidR="007070E1" w:rsidRPr="00FE21F2">
        <w:t>solution</w:t>
      </w:r>
      <w:r w:rsidRPr="00FE21F2">
        <w:t xml:space="preserve"> for testing</w:t>
      </w:r>
    </w:p>
    <w:p w14:paraId="15A2E6F3" w14:textId="1F5E6BAE" w:rsidR="00275E1A" w:rsidRDefault="00275E1A" w:rsidP="00AB3F6E">
      <w:pPr>
        <w:pStyle w:val="ListBullet"/>
      </w:pPr>
      <w:r w:rsidRPr="00FE21F2">
        <w:t>Start the benchmark</w:t>
      </w:r>
    </w:p>
    <w:p w14:paraId="0455A5B1" w14:textId="2FC9FBE7" w:rsidR="0092662A" w:rsidRDefault="0092662A" w:rsidP="00AB3F6E">
      <w:pPr>
        <w:pStyle w:val="ListBullet"/>
      </w:pPr>
      <w:r>
        <w:t>Monitor execution</w:t>
      </w:r>
    </w:p>
    <w:p w14:paraId="7299CF4E" w14:textId="2AD857B3" w:rsidR="0092662A" w:rsidRDefault="0092662A" w:rsidP="00AB3F6E">
      <w:pPr>
        <w:pStyle w:val="ListBullet"/>
      </w:pPr>
      <w:r>
        <w:t>Inspect results</w:t>
      </w:r>
    </w:p>
    <w:p w14:paraId="48A94ADD" w14:textId="12A950FB" w:rsidR="00406CD6" w:rsidRDefault="00406CD6" w:rsidP="00AB3F6E">
      <w:pPr>
        <w:pStyle w:val="ListBullet"/>
      </w:pPr>
      <w:r>
        <w:t>Produce report</w:t>
      </w:r>
    </w:p>
    <w:p w14:paraId="390BB454" w14:textId="3B6796C4" w:rsidR="0092662A" w:rsidRDefault="0003072A" w:rsidP="0092662A">
      <w:r>
        <w:t>Compared to prior releases, t</w:t>
      </w:r>
      <w:r w:rsidR="0092662A" w:rsidRPr="0092662A">
        <w:t>he sfs_rc file is now focused on the user and site specific variables that the user needs to modify as part of the setup for their environment.</w:t>
      </w:r>
      <w:r w:rsidR="00603E55">
        <w:t xml:space="preserve"> </w:t>
      </w:r>
      <w:r>
        <w:t>Workloads and their parameters are defined in a separate file (</w:t>
      </w:r>
      <w:r w:rsidRPr="0003072A">
        <w:t>storage2020.yml)</w:t>
      </w:r>
    </w:p>
    <w:p w14:paraId="2FFC366A" w14:textId="0C436292" w:rsidR="00955DA8" w:rsidRDefault="00955DA8" w:rsidP="00955DA8">
      <w:pPr>
        <w:pStyle w:val="Heading2"/>
      </w:pPr>
      <w:bookmarkStart w:id="24" w:name="_Toc51075526"/>
      <w:r>
        <w:t>Example: Official Benchmark Run – SWBUILD</w:t>
      </w:r>
      <w:bookmarkEnd w:id="24"/>
    </w:p>
    <w:p w14:paraId="79C041EB" w14:textId="7413D588" w:rsidR="00955DA8" w:rsidRDefault="00955DA8" w:rsidP="00955DA8">
      <w:r>
        <w:t xml:space="preserve">In this example there are 2 clients, each running CentOS7 with a single mountpoint </w:t>
      </w:r>
      <w:r w:rsidRPr="006B3C5B">
        <w:rPr>
          <w:rFonts w:ascii="Andale Mono" w:hAnsi="Andale Mono"/>
        </w:rPr>
        <w:t>/mnt/Raid5/test</w:t>
      </w:r>
      <w:r>
        <w:t xml:space="preserve">. The user starts with 1 BUILDS and generates 10 load points while incrementing the number of BUILDS by 1 for each load point. </w:t>
      </w:r>
      <w:r w:rsidR="0003072A">
        <w:t xml:space="preserve">This creates a curve with 10 data points uniformly distributed. </w:t>
      </w:r>
      <w:r>
        <w:t xml:space="preserve">The sfs_rc </w:t>
      </w:r>
      <w:r w:rsidR="00FA59F6">
        <w:t xml:space="preserve">minimally </w:t>
      </w:r>
      <w:r>
        <w:t>contains the following:</w:t>
      </w:r>
    </w:p>
    <w:p w14:paraId="5FADC42A" w14:textId="73D8AE51" w:rsidR="00955DA8" w:rsidRPr="00193D70" w:rsidRDefault="00955DA8" w:rsidP="00955DA8">
      <w:pPr>
        <w:pStyle w:val="HTMLPreformatted"/>
      </w:pPr>
      <w:r w:rsidRPr="00193D70">
        <w:t>BENCHMARK=SWBUILD</w:t>
      </w:r>
      <w:r w:rsidR="00115FBC">
        <w:t xml:space="preserve">        # Choose your workload – SWBUILD is the lightest weight workload</w:t>
      </w:r>
    </w:p>
    <w:p w14:paraId="284B5966" w14:textId="70C2EFFE" w:rsidR="00955DA8" w:rsidRPr="00193D70" w:rsidRDefault="00955DA8" w:rsidP="00955DA8">
      <w:pPr>
        <w:pStyle w:val="HTMLPreformatted"/>
      </w:pPr>
      <w:r w:rsidRPr="00193D70">
        <w:t>LOAD=1</w:t>
      </w:r>
      <w:r w:rsidR="00115FBC">
        <w:t xml:space="preserve">                   # Set your starting LOAD at the lowest value ‘1’</w:t>
      </w:r>
    </w:p>
    <w:p w14:paraId="6DB1653C" w14:textId="730BA99B" w:rsidR="00955DA8" w:rsidRPr="00193D70" w:rsidRDefault="00955DA8" w:rsidP="00955DA8">
      <w:pPr>
        <w:pStyle w:val="HTMLPreformatted"/>
      </w:pPr>
      <w:r w:rsidRPr="00193D70">
        <w:t>INCR_LOAD=1</w:t>
      </w:r>
      <w:r w:rsidR="00115FBC">
        <w:t xml:space="preserve">              # Set the load increment between points to the LOAD value</w:t>
      </w:r>
    </w:p>
    <w:p w14:paraId="49859E11" w14:textId="35D718EB" w:rsidR="00955DA8" w:rsidRDefault="00955DA8" w:rsidP="00955DA8">
      <w:pPr>
        <w:pStyle w:val="HTMLPreformatted"/>
      </w:pPr>
      <w:r w:rsidRPr="00193D70">
        <w:t>NUM_RUNS=10</w:t>
      </w:r>
      <w:r w:rsidR="00115FBC">
        <w:t xml:space="preserve">              # of ‘1’ and set number of points to ‘10’ to get ten point curve</w:t>
      </w:r>
    </w:p>
    <w:p w14:paraId="17E3BD26" w14:textId="3AB85951" w:rsidR="00115FBC" w:rsidRDefault="00115FBC" w:rsidP="00955DA8">
      <w:pPr>
        <w:pStyle w:val="HTMLPreformatted"/>
      </w:pPr>
      <w:r>
        <w:t># The client names appear before the ‘:’ telling the prime client which to use as load generators</w:t>
      </w:r>
    </w:p>
    <w:p w14:paraId="4D4740BB" w14:textId="670CF0E4" w:rsidR="00115FBC" w:rsidRPr="00193D70" w:rsidRDefault="00115FBC" w:rsidP="00955DA8">
      <w:pPr>
        <w:pStyle w:val="HTMLPreformatted"/>
      </w:pPr>
      <w:r>
        <w:t xml:space="preserve"># The </w:t>
      </w:r>
      <w:r w:rsidR="0003072A">
        <w:t xml:space="preserve">directory path to use </w:t>
      </w:r>
      <w:r w:rsidR="0086363F">
        <w:t>follws the ‘:’</w:t>
      </w:r>
    </w:p>
    <w:p w14:paraId="260DC1FA" w14:textId="77777777" w:rsidR="00955DA8" w:rsidRPr="00193D70" w:rsidRDefault="00955DA8" w:rsidP="00955DA8">
      <w:pPr>
        <w:pStyle w:val="HTMLPreformatted"/>
      </w:pPr>
      <w:r w:rsidRPr="00193D70">
        <w:t>CLIENT_MOUNTPOINTS=client1:/mnt/Raid5/test client2:/mnt/Raid5/test</w:t>
      </w:r>
    </w:p>
    <w:p w14:paraId="78D75874" w14:textId="77777777" w:rsidR="00955DA8" w:rsidRPr="00193D70" w:rsidRDefault="00955DA8" w:rsidP="00955DA8">
      <w:pPr>
        <w:pStyle w:val="HTMLPreformatted"/>
      </w:pPr>
      <w:r w:rsidRPr="00193D70">
        <w:t>EXEC_PATH=/usr/local/bin/netmist</w:t>
      </w:r>
    </w:p>
    <w:p w14:paraId="786942AA" w14:textId="6CC10393" w:rsidR="00955DA8" w:rsidRDefault="00955DA8" w:rsidP="00955DA8">
      <w:pPr>
        <w:pStyle w:val="HTMLPreformatted"/>
      </w:pPr>
      <w:r w:rsidRPr="00193D70">
        <w:t>USER=spec</w:t>
      </w:r>
    </w:p>
    <w:p w14:paraId="6B007D1E" w14:textId="108561A3" w:rsidR="00FA59F6" w:rsidRPr="00FA59F6" w:rsidRDefault="00FA59F6" w:rsidP="00FA59F6">
      <w:pPr>
        <w:pStyle w:val="HTMLPreformatted"/>
      </w:pPr>
      <w:r w:rsidRPr="00FA59F6">
        <w:t>NETMIST_LICENSE_KEY=</w:t>
      </w:r>
      <w:r>
        <w:t>12345</w:t>
      </w:r>
    </w:p>
    <w:p w14:paraId="43B30787" w14:textId="67FF6807" w:rsidR="00FA59F6" w:rsidRDefault="00FA59F6" w:rsidP="00FA59F6">
      <w:pPr>
        <w:pStyle w:val="HTMLPreformatted"/>
      </w:pPr>
      <w:r w:rsidRPr="00FA59F6">
        <w:t>NETMIST_LICENSE_KEY_PATH=/tmp/netmist_license_key</w:t>
      </w:r>
    </w:p>
    <w:p w14:paraId="792F5C94" w14:textId="77777777" w:rsidR="00955DA8" w:rsidRPr="00193D70" w:rsidRDefault="00955DA8" w:rsidP="00955DA8">
      <w:pPr>
        <w:pStyle w:val="HTMLPreformatted"/>
      </w:pPr>
    </w:p>
    <w:p w14:paraId="24700651" w14:textId="6871CC73" w:rsidR="006A5B37" w:rsidRDefault="006A5B37" w:rsidP="00955DA8">
      <w:r>
        <w:t>You do not need to specify any other values</w:t>
      </w:r>
      <w:r w:rsidR="00B03651">
        <w:t xml:space="preserve"> in the </w:t>
      </w:r>
      <w:r w:rsidR="0086363F">
        <w:t>sfs_</w:t>
      </w:r>
      <w:r w:rsidR="00B03651">
        <w:t>rc file to make a benchmark run.</w:t>
      </w:r>
    </w:p>
    <w:p w14:paraId="28FF9E77" w14:textId="1184885D" w:rsidR="00955DA8" w:rsidRDefault="00955DA8" w:rsidP="00955DA8">
      <w:r>
        <w:t>From the prime client, which may or may not be one of the 2 clients listed in CLIENT_MOUNTPOINTS, the user starts the benchmark with:</w:t>
      </w:r>
    </w:p>
    <w:p w14:paraId="716F0914" w14:textId="77777777" w:rsidR="00955DA8" w:rsidRDefault="00955DA8" w:rsidP="00955DA8">
      <w:pPr>
        <w:pStyle w:val="HTMLPreformatted"/>
      </w:pPr>
      <w:r>
        <w:t>[prime client]$ python3 SM2020 -r sfs_rc -s swbuild</w:t>
      </w:r>
    </w:p>
    <w:p w14:paraId="4BBC39E7" w14:textId="77777777" w:rsidR="00955DA8" w:rsidRDefault="00955DA8" w:rsidP="00955DA8">
      <w:pPr>
        <w:pStyle w:val="HTMLPreformatted"/>
      </w:pPr>
    </w:p>
    <w:p w14:paraId="0F0633A7" w14:textId="77777777" w:rsidR="00955DA8" w:rsidRDefault="00955DA8" w:rsidP="00955DA8">
      <w:r>
        <w:t>or</w:t>
      </w:r>
    </w:p>
    <w:p w14:paraId="7BF8543F" w14:textId="77777777" w:rsidR="00955DA8" w:rsidRDefault="00955DA8" w:rsidP="00955DA8">
      <w:pPr>
        <w:pStyle w:val="HTMLPreformatted"/>
      </w:pPr>
      <w:r>
        <w:t>[prime client]$./SM2020 -r sfs_rc -s swbuild</w:t>
      </w:r>
    </w:p>
    <w:p w14:paraId="00C4F924" w14:textId="77777777" w:rsidR="00955DA8" w:rsidRDefault="00955DA8" w:rsidP="00955DA8">
      <w:pPr>
        <w:pStyle w:val="HTMLPreformatted"/>
      </w:pPr>
    </w:p>
    <w:p w14:paraId="1F967E1F" w14:textId="77777777" w:rsidR="00955DA8" w:rsidRDefault="00955DA8" w:rsidP="00955DA8">
      <w:r>
        <w:t>After the benchmark completes, the results directory will contain the following files:</w:t>
      </w:r>
    </w:p>
    <w:tbl>
      <w:tblPr>
        <w:tblStyle w:val="GridTable4-Accent11"/>
        <w:tblW w:w="0" w:type="auto"/>
        <w:tblLook w:val="0420" w:firstRow="1" w:lastRow="0" w:firstColumn="0" w:lastColumn="0" w:noHBand="0" w:noVBand="1"/>
      </w:tblPr>
      <w:tblGrid>
        <w:gridCol w:w="1967"/>
        <w:gridCol w:w="4441"/>
      </w:tblGrid>
      <w:tr w:rsidR="00955DA8" w14:paraId="410FA1DD" w14:textId="77777777" w:rsidTr="00066E53">
        <w:trPr>
          <w:cnfStyle w:val="100000000000" w:firstRow="1" w:lastRow="0" w:firstColumn="0" w:lastColumn="0" w:oddVBand="0" w:evenVBand="0" w:oddHBand="0" w:evenHBand="0" w:firstRowFirstColumn="0" w:firstRowLastColumn="0" w:lastRowFirstColumn="0" w:lastRowLastColumn="0"/>
        </w:trPr>
        <w:tc>
          <w:tcPr>
            <w:tcW w:w="1967" w:type="dxa"/>
          </w:tcPr>
          <w:p w14:paraId="6B712CE6" w14:textId="77777777" w:rsidR="00955DA8" w:rsidRDefault="00955DA8" w:rsidP="00CA4492">
            <w:pPr>
              <w:pStyle w:val="Plain"/>
              <w:framePr w:wrap="around"/>
            </w:pPr>
            <w:r>
              <w:t>File</w:t>
            </w:r>
          </w:p>
        </w:tc>
        <w:tc>
          <w:tcPr>
            <w:tcW w:w="4441" w:type="dxa"/>
          </w:tcPr>
          <w:p w14:paraId="6FD45D63" w14:textId="77777777" w:rsidR="00955DA8" w:rsidRDefault="00955DA8" w:rsidP="00CA4492">
            <w:pPr>
              <w:pStyle w:val="Plain"/>
              <w:framePr w:wrap="around"/>
            </w:pPr>
            <w:r>
              <w:t>Description</w:t>
            </w:r>
          </w:p>
        </w:tc>
      </w:tr>
      <w:tr w:rsidR="00955DA8" w14:paraId="6947A0A1" w14:textId="77777777" w:rsidTr="00066E53">
        <w:trPr>
          <w:cnfStyle w:val="000000100000" w:firstRow="0" w:lastRow="0" w:firstColumn="0" w:lastColumn="0" w:oddVBand="0" w:evenVBand="0" w:oddHBand="1" w:evenHBand="0" w:firstRowFirstColumn="0" w:firstRowLastColumn="0" w:lastRowFirstColumn="0" w:lastRowLastColumn="0"/>
        </w:trPr>
        <w:tc>
          <w:tcPr>
            <w:tcW w:w="1967" w:type="dxa"/>
          </w:tcPr>
          <w:p w14:paraId="0FC181B7" w14:textId="796A0D12" w:rsidR="00955DA8" w:rsidRDefault="008A344B" w:rsidP="00CA4492">
            <w:pPr>
              <w:pStyle w:val="Plain"/>
              <w:framePr w:wrap="around"/>
            </w:pPr>
            <w:r>
              <w:t>s</w:t>
            </w:r>
            <w:r w:rsidR="00955DA8">
              <w:t>fslog_swbuild.log</w:t>
            </w:r>
          </w:p>
        </w:tc>
        <w:tc>
          <w:tcPr>
            <w:tcW w:w="4441" w:type="dxa"/>
          </w:tcPr>
          <w:p w14:paraId="0D9A0893" w14:textId="77777777" w:rsidR="00955DA8" w:rsidRDefault="00955DA8" w:rsidP="00CA4492">
            <w:pPr>
              <w:pStyle w:val="Plain"/>
              <w:framePr w:wrap="around"/>
            </w:pPr>
            <w:r>
              <w:t>Overall log file</w:t>
            </w:r>
          </w:p>
        </w:tc>
      </w:tr>
      <w:tr w:rsidR="00955DA8" w14:paraId="4454CBFD" w14:textId="77777777" w:rsidTr="00066E53">
        <w:tc>
          <w:tcPr>
            <w:tcW w:w="1967" w:type="dxa"/>
          </w:tcPr>
          <w:p w14:paraId="7BEA2749" w14:textId="74845BA1" w:rsidR="00955DA8" w:rsidRDefault="008A344B" w:rsidP="00CA4492">
            <w:pPr>
              <w:pStyle w:val="Plain"/>
              <w:framePr w:wrap="around"/>
            </w:pPr>
            <w:r>
              <w:t>s</w:t>
            </w:r>
            <w:r w:rsidR="00955DA8">
              <w:t>fssum_swbuild.txt</w:t>
            </w:r>
          </w:p>
        </w:tc>
        <w:tc>
          <w:tcPr>
            <w:tcW w:w="4441" w:type="dxa"/>
          </w:tcPr>
          <w:p w14:paraId="60F223D0" w14:textId="77777777" w:rsidR="00955DA8" w:rsidRDefault="00955DA8" w:rsidP="00CA4492">
            <w:pPr>
              <w:pStyle w:val="Plain"/>
              <w:framePr w:wrap="around"/>
            </w:pPr>
            <w:r>
              <w:t>Summary file in text format</w:t>
            </w:r>
          </w:p>
        </w:tc>
      </w:tr>
      <w:tr w:rsidR="00955DA8" w14:paraId="29EB8BCA" w14:textId="77777777" w:rsidTr="00066E53">
        <w:trPr>
          <w:cnfStyle w:val="000000100000" w:firstRow="0" w:lastRow="0" w:firstColumn="0" w:lastColumn="0" w:oddVBand="0" w:evenVBand="0" w:oddHBand="1" w:evenHBand="0" w:firstRowFirstColumn="0" w:firstRowLastColumn="0" w:lastRowFirstColumn="0" w:lastRowLastColumn="0"/>
        </w:trPr>
        <w:tc>
          <w:tcPr>
            <w:tcW w:w="1967" w:type="dxa"/>
          </w:tcPr>
          <w:p w14:paraId="04227232" w14:textId="14BC2581" w:rsidR="00955DA8" w:rsidRDefault="008A344B" w:rsidP="00CA4492">
            <w:pPr>
              <w:pStyle w:val="Plain"/>
              <w:framePr w:wrap="around"/>
            </w:pPr>
            <w:r>
              <w:t>s</w:t>
            </w:r>
            <w:r w:rsidR="00955DA8">
              <w:t>fssum_swbuild.xml</w:t>
            </w:r>
          </w:p>
        </w:tc>
        <w:tc>
          <w:tcPr>
            <w:tcW w:w="4441" w:type="dxa"/>
          </w:tcPr>
          <w:p w14:paraId="38838E01" w14:textId="77777777" w:rsidR="00955DA8" w:rsidRDefault="00955DA8" w:rsidP="00CA4492">
            <w:pPr>
              <w:pStyle w:val="Plain"/>
              <w:framePr w:wrap="around"/>
            </w:pPr>
            <w:r>
              <w:t>Summary file in XML format</w:t>
            </w:r>
          </w:p>
        </w:tc>
      </w:tr>
      <w:tr w:rsidR="00955DA8" w14:paraId="278C3E6F" w14:textId="77777777" w:rsidTr="00066E53">
        <w:tc>
          <w:tcPr>
            <w:tcW w:w="1967" w:type="dxa"/>
          </w:tcPr>
          <w:p w14:paraId="4C5E8C8A" w14:textId="10F77CA4" w:rsidR="00955DA8" w:rsidRDefault="008A344B" w:rsidP="00CA4492">
            <w:pPr>
              <w:pStyle w:val="Plain"/>
              <w:framePr w:wrap="around"/>
            </w:pPr>
            <w:r>
              <w:t>s</w:t>
            </w:r>
            <w:r w:rsidR="00955DA8">
              <w:t>fsc001.swbuild</w:t>
            </w:r>
          </w:p>
        </w:tc>
        <w:tc>
          <w:tcPr>
            <w:tcW w:w="4441" w:type="dxa"/>
          </w:tcPr>
          <w:p w14:paraId="624260E6" w14:textId="77777777" w:rsidR="00955DA8" w:rsidRDefault="00955DA8" w:rsidP="00CA4492">
            <w:pPr>
              <w:pStyle w:val="Plain"/>
              <w:framePr w:wrap="around"/>
            </w:pPr>
            <w:r>
              <w:t>Detailed results for client</w:t>
            </w:r>
          </w:p>
        </w:tc>
      </w:tr>
    </w:tbl>
    <w:p w14:paraId="4A43EADC" w14:textId="77777777" w:rsidR="00955DA8" w:rsidRDefault="00955DA8" w:rsidP="00955DA8"/>
    <w:p w14:paraId="7119DA15" w14:textId="0F5BAFE6" w:rsidR="00955DA8" w:rsidRDefault="00955DA8" w:rsidP="0092662A">
      <w:pPr>
        <w:rPr>
          <w:sz w:val="24"/>
        </w:rPr>
      </w:pPr>
    </w:p>
    <w:p w14:paraId="4B77C00E" w14:textId="77777777" w:rsidR="007038D2" w:rsidRPr="0092662A" w:rsidRDefault="007038D2" w:rsidP="0092662A">
      <w:pPr>
        <w:rPr>
          <w:sz w:val="24"/>
        </w:rPr>
      </w:pPr>
    </w:p>
    <w:p w14:paraId="7B8A52E4" w14:textId="7A1314E7" w:rsidR="00AB3F6E" w:rsidRPr="00AB3F6E" w:rsidRDefault="00E473EA" w:rsidP="00AB3F6E">
      <w:pPr>
        <w:pStyle w:val="Heading2"/>
      </w:pPr>
      <w:bookmarkStart w:id="25" w:name="_Toc44970820"/>
      <w:bookmarkStart w:id="26" w:name="_Toc51075527"/>
      <w:r w:rsidRPr="00AB3F6E">
        <w:lastRenderedPageBreak/>
        <w:t>Prerequisites</w:t>
      </w:r>
      <w:bookmarkEnd w:id="25"/>
      <w:bookmarkEnd w:id="26"/>
      <w:r w:rsidRPr="00E473EA">
        <w:t xml:space="preserve"> </w:t>
      </w:r>
    </w:p>
    <w:p w14:paraId="71657010" w14:textId="4606CC5B" w:rsidR="00E473EA" w:rsidRDefault="007266C2" w:rsidP="00AB3F6E">
      <w:pPr>
        <w:pStyle w:val="ListBullet"/>
      </w:pPr>
      <w:r>
        <w:t xml:space="preserve">Python version </w:t>
      </w:r>
      <w:r w:rsidR="00054ECC">
        <w:t>3.8.2</w:t>
      </w:r>
      <w:r>
        <w:t xml:space="preserve"> or later</w:t>
      </w:r>
      <w:r w:rsidR="000A4715">
        <w:t xml:space="preserve"> must be installed on the </w:t>
      </w:r>
      <w:r w:rsidR="000A4715" w:rsidRPr="00AB3F6E">
        <w:t>Prime</w:t>
      </w:r>
      <w:r w:rsidR="000A4715">
        <w:t xml:space="preserve"> Client system</w:t>
      </w:r>
      <w:r w:rsidR="00E473EA">
        <w:t>.</w:t>
      </w:r>
    </w:p>
    <w:p w14:paraId="5B88F7F8" w14:textId="77777777" w:rsidR="00151A38" w:rsidRDefault="00151A38" w:rsidP="00AB3F6E">
      <w:pPr>
        <w:pStyle w:val="ListBullet"/>
      </w:pPr>
      <w:r>
        <w:t xml:space="preserve">Matplotlib must be installed on the Prime Client system. </w:t>
      </w:r>
      <w:r w:rsidR="008E5DCA">
        <w:br/>
      </w:r>
      <w:r>
        <w:t xml:space="preserve">See: </w:t>
      </w:r>
      <w:hyperlink r:id="rId9" w:history="1">
        <w:r w:rsidR="008E5DCA" w:rsidRPr="003F2ABE">
          <w:rPr>
            <w:rStyle w:val="Hyperlink"/>
          </w:rPr>
          <w:t>http://www.Matplotlib.org</w:t>
        </w:r>
      </w:hyperlink>
      <w:r w:rsidR="008E5DCA">
        <w:t xml:space="preserve"> </w:t>
      </w:r>
    </w:p>
    <w:p w14:paraId="309DBD23" w14:textId="09E383C2" w:rsidR="00151A38" w:rsidRPr="00193D70" w:rsidRDefault="00151A38" w:rsidP="00AB3F6E">
      <w:pPr>
        <w:pStyle w:val="ListBullet"/>
        <w:rPr>
          <w:rStyle w:val="Hyperlink"/>
          <w:color w:val="auto"/>
          <w:u w:val="none"/>
        </w:rPr>
      </w:pPr>
      <w:r>
        <w:t>Matplotlib dependencies (dateutil , numpy , pyparsing &amp; six) must also be installed.</w:t>
      </w:r>
      <w:r w:rsidR="002D3D86">
        <w:t xml:space="preserve"> </w:t>
      </w:r>
      <w:r w:rsidR="002D3D86">
        <w:br/>
        <w:t xml:space="preserve">dateutil …… </w:t>
      </w:r>
      <w:r w:rsidR="002D3D86" w:rsidRPr="002D3D86">
        <w:t>pip install python-dateutil</w:t>
      </w:r>
      <w:r w:rsidR="002D3D86">
        <w:br/>
        <w:t xml:space="preserve">Numpy ……  </w:t>
      </w:r>
      <w:hyperlink r:id="rId10" w:history="1">
        <w:r w:rsidR="002D3D86" w:rsidRPr="003F2ABE">
          <w:rPr>
            <w:rStyle w:val="Hyperlink"/>
          </w:rPr>
          <w:t>http://www.Numpy.org</w:t>
        </w:r>
      </w:hyperlink>
      <w:r w:rsidR="002D3D86">
        <w:t xml:space="preserve"> </w:t>
      </w:r>
      <w:r w:rsidR="002D3D86">
        <w:br/>
        <w:t xml:space="preserve">Pyparsing …  </w:t>
      </w:r>
      <w:r w:rsidR="002D3D86" w:rsidRPr="002D3D86">
        <w:t>easy_install pyparsing</w:t>
      </w:r>
      <w:r w:rsidR="008E5DCA">
        <w:br/>
        <w:t xml:space="preserve">Six ………...  </w:t>
      </w:r>
      <w:hyperlink r:id="rId11" w:history="1">
        <w:r w:rsidR="008E5DCA" w:rsidRPr="00193D70">
          <w:rPr>
            <w:rStyle w:val="Hyperlink"/>
            <w:color w:val="1F497D" w:themeColor="text2"/>
            <w:szCs w:val="20"/>
            <w:bdr w:val="none" w:sz="0" w:space="0" w:color="auto" w:frame="1"/>
            <w:shd w:val="clear" w:color="auto" w:fill="FFFFFF"/>
          </w:rPr>
          <w:t>https://pypi.python.org/pypi/six</w:t>
        </w:r>
      </w:hyperlink>
    </w:p>
    <w:p w14:paraId="498720B6" w14:textId="01B94ACA" w:rsidR="00A34371" w:rsidRPr="00A34371" w:rsidRDefault="00A34371" w:rsidP="00AB3F6E">
      <w:pPr>
        <w:pStyle w:val="ListBullet"/>
      </w:pPr>
      <w:r w:rsidRPr="00A34371">
        <w:t xml:space="preserve">PyYAML must be installed on the Prime client. </w:t>
      </w:r>
    </w:p>
    <w:p w14:paraId="12EA10FE" w14:textId="77777777" w:rsidR="00AE18B7" w:rsidRDefault="00E473EA" w:rsidP="00AB3F6E">
      <w:pPr>
        <w:pStyle w:val="ListBullet"/>
      </w:pPr>
      <w:r>
        <w:t>The test file systems must have the permissions set correctly in order to allow access by the clients</w:t>
      </w:r>
      <w:r w:rsidR="00AE18B7">
        <w:t>.</w:t>
      </w:r>
    </w:p>
    <w:p w14:paraId="405CFC27" w14:textId="389AA210" w:rsidR="00E473EA" w:rsidRDefault="00E473EA" w:rsidP="00AB3F6E">
      <w:pPr>
        <w:pStyle w:val="ListBullet"/>
      </w:pPr>
      <w:r>
        <w:t xml:space="preserve">The test file systems </w:t>
      </w:r>
      <w:r w:rsidR="005B254A">
        <w:t>must</w:t>
      </w:r>
      <w:r>
        <w:t xml:space="preserve"> be mounted or mapped prior to execution of the benchmark.</w:t>
      </w:r>
      <w:r w:rsidR="00B34E04">
        <w:t xml:space="preserve"> For Windows shares one may use UNC paths without mapping the shares.</w:t>
      </w:r>
    </w:p>
    <w:p w14:paraId="4A422967" w14:textId="15B9C5CF" w:rsidR="00E473EA" w:rsidRDefault="00E473EA" w:rsidP="00AB3F6E">
      <w:pPr>
        <w:pStyle w:val="ListBullet"/>
      </w:pPr>
      <w:r>
        <w:t xml:space="preserve">There must be </w:t>
      </w:r>
      <w:r w:rsidR="000A5BFD">
        <w:t>interconnect/</w:t>
      </w:r>
      <w:r>
        <w:t>netwo</w:t>
      </w:r>
      <w:r w:rsidR="00AA0A6E">
        <w:t xml:space="preserve">rk connectivity between any storage system </w:t>
      </w:r>
      <w:r>
        <w:t>and clients, and between the clients and the Prime Client</w:t>
      </w:r>
      <w:r w:rsidR="00956ADF">
        <w:t xml:space="preserve">. </w:t>
      </w:r>
      <w:r>
        <w:t xml:space="preserve">The Prime Client is simply the system on which the benchmark run is started and could </w:t>
      </w:r>
      <w:r w:rsidR="005B254A">
        <w:t>be one of the clients</w:t>
      </w:r>
      <w:r w:rsidR="00B34E04">
        <w:t>. The prime client</w:t>
      </w:r>
      <w:r w:rsidR="007A58B5">
        <w:t xml:space="preserve"> on UNIX systems</w:t>
      </w:r>
      <w:r w:rsidR="00B34E04">
        <w:t xml:space="preserve"> may </w:t>
      </w:r>
      <w:r w:rsidR="008637D2">
        <w:t>also present</w:t>
      </w:r>
      <w:r w:rsidR="005B254A">
        <w:t xml:space="preserve"> load</w:t>
      </w:r>
      <w:r w:rsidR="005933C1">
        <w:t>. When running on Windows, the prime client cannot also generate load, so at least one additional client is required.</w:t>
      </w:r>
    </w:p>
    <w:p w14:paraId="31D14B63" w14:textId="33CD3FD9" w:rsidR="007A58B5" w:rsidRDefault="000E3B0A" w:rsidP="00AB3F6E">
      <w:pPr>
        <w:pStyle w:val="ListBullet"/>
      </w:pPr>
      <w:r>
        <w:t>If one is going to run with a heterogeneous set of clients</w:t>
      </w:r>
      <w:r w:rsidR="007A58B5">
        <w:t>, for example</w:t>
      </w:r>
      <w:r>
        <w:t xml:space="preserve"> Prime is Linux and remote nodes are Windows</w:t>
      </w:r>
      <w:r w:rsidR="007A58B5">
        <w:t>, t</w:t>
      </w:r>
      <w:r>
        <w:t>hen one must install and configure Openssh on all of the Windows nodes.</w:t>
      </w:r>
    </w:p>
    <w:p w14:paraId="3295D9E1" w14:textId="1BCC1063" w:rsidR="00E473EA" w:rsidRDefault="00E473EA" w:rsidP="006D70D7">
      <w:r>
        <w:t xml:space="preserve">The </w:t>
      </w:r>
      <w:r w:rsidR="00E94248">
        <w:t xml:space="preserve">contents of the </w:t>
      </w:r>
      <w:r w:rsidR="00221EAD">
        <w:t>SPECstorage Solution 2020</w:t>
      </w:r>
      <w:r>
        <w:t xml:space="preserve"> benchmark </w:t>
      </w:r>
      <w:r w:rsidR="00E93DCD">
        <w:t xml:space="preserve">distribution </w:t>
      </w:r>
      <w:r>
        <w:t>must be accessible on all the systems where the benchmark will be installed.</w:t>
      </w:r>
    </w:p>
    <w:p w14:paraId="23BAF596" w14:textId="641805FB" w:rsidR="00E473EA" w:rsidRDefault="00392AF5" w:rsidP="00193D70">
      <w:pPr>
        <w:pStyle w:val="Heading2"/>
      </w:pPr>
      <w:bookmarkStart w:id="27" w:name="_Toc44970821"/>
      <w:bookmarkStart w:id="28" w:name="_Toc51075528"/>
      <w:r>
        <w:t xml:space="preserve">Installing </w:t>
      </w:r>
      <w:r w:rsidR="00962A81" w:rsidRPr="0039459C">
        <w:t>the</w:t>
      </w:r>
      <w:r w:rsidR="00962A81">
        <w:t xml:space="preserve"> </w:t>
      </w:r>
      <w:r w:rsidR="00221EAD">
        <w:t>SPECstorage Solution 2020</w:t>
      </w:r>
      <w:r w:rsidR="00962A81">
        <w:t xml:space="preserve"> Benchmark</w:t>
      </w:r>
      <w:bookmarkEnd w:id="27"/>
      <w:bookmarkEnd w:id="28"/>
    </w:p>
    <w:p w14:paraId="13AB1FB8" w14:textId="58586E7D" w:rsidR="00275E1A" w:rsidRDefault="00962A81" w:rsidP="006D70D7">
      <w:r>
        <w:t xml:space="preserve">The </w:t>
      </w:r>
      <w:r w:rsidR="00221EAD">
        <w:t>SPECstorage Solution 2020</w:t>
      </w:r>
      <w:r w:rsidR="00275E1A" w:rsidDel="003874E7">
        <w:t xml:space="preserve"> </w:t>
      </w:r>
      <w:r>
        <w:t xml:space="preserve">benchmark </w:t>
      </w:r>
      <w:r w:rsidR="00275E1A" w:rsidDel="003874E7">
        <w:t>can be installed on client machines running either a UNIX-based or Window</w:t>
      </w:r>
      <w:r w:rsidR="00421E9A">
        <w:t>s</w:t>
      </w:r>
      <w:r w:rsidR="00275E1A" w:rsidDel="003874E7">
        <w:t xml:space="preserve"> operating system. </w:t>
      </w:r>
      <w:r w:rsidR="00275E1A">
        <w:t>Each of these require slightly different configuration and a</w:t>
      </w:r>
      <w:r w:rsidR="007F08AC">
        <w:t>re</w:t>
      </w:r>
      <w:r w:rsidR="00275E1A">
        <w:t xml:space="preserve"> described </w:t>
      </w:r>
      <w:r w:rsidR="00175D30">
        <w:t xml:space="preserve">separately </w:t>
      </w:r>
      <w:r w:rsidR="00275E1A">
        <w:t>below.</w:t>
      </w:r>
    </w:p>
    <w:p w14:paraId="720A1094" w14:textId="2191875E" w:rsidR="006E20EF" w:rsidRDefault="006E20EF" w:rsidP="006E20EF">
      <w:pPr>
        <w:pStyle w:val="Heading3"/>
      </w:pPr>
      <w:bookmarkStart w:id="29" w:name="_Toc51075529"/>
      <w:r>
        <w:t>Platform common installation and configuration</w:t>
      </w:r>
      <w:bookmarkEnd w:id="29"/>
    </w:p>
    <w:p w14:paraId="55C50D92" w14:textId="77777777" w:rsidR="00AB3F6E" w:rsidRDefault="00275E1A" w:rsidP="00A03C79">
      <w:pPr>
        <w:pStyle w:val="ListBullet"/>
      </w:pPr>
      <w:r>
        <w:t>Ensure th</w:t>
      </w:r>
      <w:r w:rsidR="00344EA2">
        <w:t>at DNS is correctly configured.</w:t>
      </w:r>
    </w:p>
    <w:p w14:paraId="7D8B71EE" w14:textId="24B884A2" w:rsidR="00344EA2" w:rsidRDefault="00344EA2" w:rsidP="00AB3F6E">
      <w:pPr>
        <w:pStyle w:val="ListBullet"/>
        <w:tabs>
          <w:tab w:val="clear" w:pos="540"/>
          <w:tab w:val="num" w:pos="900"/>
        </w:tabs>
        <w:ind w:left="900"/>
      </w:pPr>
      <w:r w:rsidRPr="00AB3F6E">
        <w:t>Ensure</w:t>
      </w:r>
      <w:r>
        <w:t xml:space="preserve"> that the client’s hostname does not appear in the hosts file on either the 127.0.0.1 or ::1 line!</w:t>
      </w:r>
    </w:p>
    <w:p w14:paraId="1DF3B1CD" w14:textId="39818406" w:rsidR="006E20EF" w:rsidRDefault="006E20EF" w:rsidP="00AB3F6E">
      <w:pPr>
        <w:pStyle w:val="ListBullet"/>
      </w:pPr>
      <w:r>
        <w:t xml:space="preserve">Install Python 3.8.2 </w:t>
      </w:r>
      <w:r w:rsidR="005333AB">
        <w:t xml:space="preserve">or later </w:t>
      </w:r>
      <w:r>
        <w:t xml:space="preserve">and ensure that python is in the user’s search path. Python may be downloaded from </w:t>
      </w:r>
      <w:hyperlink r:id="rId12" w:history="1">
        <w:r w:rsidR="001B4917" w:rsidRPr="009255EB">
          <w:rPr>
            <w:rStyle w:val="Hyperlink"/>
          </w:rPr>
          <w:t>http://www.python.org</w:t>
        </w:r>
      </w:hyperlink>
      <w:r>
        <w:t>.</w:t>
      </w:r>
    </w:p>
    <w:p w14:paraId="125D2350" w14:textId="5FEA4318" w:rsidR="001B4917" w:rsidRDefault="001B4917" w:rsidP="00AB3F6E">
      <w:pPr>
        <w:pStyle w:val="ListBullet"/>
      </w:pPr>
      <w:r>
        <w:t xml:space="preserve">PyYAML installation on the prime client. </w:t>
      </w:r>
      <w:r w:rsidRPr="00A34371">
        <w:t xml:space="preserve">On some systems the yum install will not work properly with python3. If this happens, use </w:t>
      </w:r>
      <w:r w:rsidRPr="007A58B5">
        <w:rPr>
          <w:rFonts w:ascii="Courier New" w:hAnsi="Courier New" w:cs="Courier New"/>
        </w:rPr>
        <w:t>pip3 install PyYAML</w:t>
      </w:r>
      <w:r w:rsidRPr="00A34371">
        <w:t xml:space="preserve"> and</w:t>
      </w:r>
      <w:r>
        <w:t xml:space="preserve"> possibly</w:t>
      </w:r>
      <w:r w:rsidRPr="00A34371">
        <w:t xml:space="preserve"> </w:t>
      </w:r>
      <w:r w:rsidRPr="007A58B5">
        <w:rPr>
          <w:rFonts w:ascii="Courier New" w:hAnsi="Courier New" w:cs="Courier New"/>
        </w:rPr>
        <w:t>pip3 install libyaml-dev</w:t>
      </w:r>
      <w:r w:rsidRPr="00A34371">
        <w:t xml:space="preserve"> </w:t>
      </w:r>
    </w:p>
    <w:p w14:paraId="3F9AF886" w14:textId="0EC4D541" w:rsidR="006E20EF" w:rsidRDefault="006E20EF" w:rsidP="006E20EF">
      <w:pPr>
        <w:pStyle w:val="Heading3"/>
      </w:pPr>
      <w:bookmarkStart w:id="30" w:name="_Toc51075530"/>
      <w:r>
        <w:t>UNIX client installation and configuration:</w:t>
      </w:r>
      <w:bookmarkEnd w:id="30"/>
    </w:p>
    <w:p w14:paraId="55B202F8" w14:textId="5301EA94" w:rsidR="00DE064A" w:rsidRDefault="00DE064A">
      <w:pPr>
        <w:pStyle w:val="ListBullet"/>
      </w:pPr>
      <w:r>
        <w:t>Ensure that any/all forms of firewalls are disabled on all of the clients.</w:t>
      </w:r>
      <w:r w:rsidR="0008213F">
        <w:t xml:space="preserve"> For example:</w:t>
      </w:r>
      <w:r w:rsidR="00470550">
        <w:br/>
      </w:r>
      <w:r w:rsidR="0008213F">
        <w:br/>
      </w:r>
      <w:r w:rsidR="0008213F" w:rsidRPr="002942CF">
        <w:rPr>
          <w:rFonts w:ascii="Courier New" w:hAnsi="Courier New" w:cs="Courier New"/>
        </w:rPr>
        <w:t>systemctl stop firewalld</w:t>
      </w:r>
      <w:r w:rsidR="0008213F" w:rsidRPr="002942CF">
        <w:rPr>
          <w:rFonts w:ascii="Courier New" w:hAnsi="Courier New" w:cs="Courier New"/>
        </w:rPr>
        <w:br/>
        <w:t>systemctl disable firewalld</w:t>
      </w:r>
      <w:r w:rsidR="0008213F" w:rsidRPr="002942CF">
        <w:rPr>
          <w:rFonts w:ascii="Courier New" w:hAnsi="Courier New" w:cs="Courier New"/>
        </w:rPr>
        <w:br/>
        <w:t>setenforce 0</w:t>
      </w:r>
      <w:r w:rsidR="0008213F" w:rsidRPr="002942CF">
        <w:rPr>
          <w:rFonts w:ascii="Courier New" w:hAnsi="Courier New" w:cs="Courier New"/>
        </w:rPr>
        <w:br/>
        <w:t>sed -i s/^SELINUX=.*$/SELINUX=disabled/ /etc/selinux/config</w:t>
      </w:r>
      <w:r w:rsidR="00470550">
        <w:br/>
      </w:r>
      <w:r w:rsidR="0008213F">
        <w:br/>
        <w:t>Y</w:t>
      </w:r>
      <w:r w:rsidR="00470550">
        <w:t>ou may have to disable iptables also.</w:t>
      </w:r>
      <w:r w:rsidR="00D47305">
        <w:t xml:space="preserve"> </w:t>
      </w:r>
    </w:p>
    <w:p w14:paraId="180A13CD" w14:textId="49B88E52" w:rsidR="004C06C5" w:rsidRDefault="003D4023" w:rsidP="004C06C5">
      <w:pPr>
        <w:pStyle w:val="ListBullet"/>
      </w:pPr>
      <w:r>
        <w:t>All clients</w:t>
      </w:r>
      <w:r w:rsidR="005333AB" w:rsidRPr="004C06C5">
        <w:t xml:space="preserve"> </w:t>
      </w:r>
      <w:r w:rsidR="00765B40" w:rsidRPr="004C06C5">
        <w:t>must have a /etc/security/limit</w:t>
      </w:r>
      <w:r w:rsidR="005333AB" w:rsidRPr="004C06C5">
        <w:t>s</w:t>
      </w:r>
      <w:r w:rsidR="00765B40" w:rsidRPr="004C06C5">
        <w:t>.conf entry to increase the maximum number of files per user</w:t>
      </w:r>
      <w:r w:rsidR="004C06C5" w:rsidRPr="004C06C5">
        <w:t>. Enter these values into the file:</w:t>
      </w:r>
    </w:p>
    <w:p w14:paraId="001C8B22" w14:textId="20D7F621" w:rsidR="004C06C5" w:rsidRPr="004C06C5" w:rsidRDefault="004C06C5" w:rsidP="004C06C5">
      <w:pPr>
        <w:pStyle w:val="HTMLPreformatted"/>
        <w:ind w:left="720"/>
      </w:pPr>
      <w:r w:rsidRPr="004C06C5">
        <w:t>root            -       nproc           10000</w:t>
      </w:r>
    </w:p>
    <w:p w14:paraId="29018601" w14:textId="55A661B5" w:rsidR="004C06C5" w:rsidRDefault="004C06C5" w:rsidP="004C06C5">
      <w:pPr>
        <w:pStyle w:val="HTMLPreformatted"/>
        <w:ind w:left="720"/>
      </w:pPr>
      <w:r w:rsidRPr="004C06C5">
        <w:t>root            -       nofile          10000</w:t>
      </w:r>
    </w:p>
    <w:p w14:paraId="6AFF4C78" w14:textId="77777777" w:rsidR="004C06C5" w:rsidRDefault="004C06C5" w:rsidP="004C06C5">
      <w:pPr>
        <w:pStyle w:val="HTMLPreformatted"/>
        <w:ind w:left="720"/>
      </w:pPr>
    </w:p>
    <w:p w14:paraId="2928B565" w14:textId="4838B428" w:rsidR="00DE064A" w:rsidRDefault="006B10EE" w:rsidP="00AB3F6E">
      <w:pPr>
        <w:pStyle w:val="ListBullet"/>
      </w:pPr>
      <w:r>
        <w:t>E</w:t>
      </w:r>
      <w:r w:rsidR="00DE064A">
        <w:t>nsure that all clients have ssh installed and configure</w:t>
      </w:r>
      <w:r w:rsidR="00711434">
        <w:t>d</w:t>
      </w:r>
      <w:r w:rsidR="00DE064A">
        <w:t xml:space="preserve"> such that clients can start commands on each other without any password challenges</w:t>
      </w:r>
      <w:r w:rsidR="00956ADF">
        <w:t xml:space="preserve">. </w:t>
      </w:r>
      <w:r w:rsidR="00DE064A">
        <w:t>(</w:t>
      </w:r>
      <w:r w:rsidR="006A37F6">
        <w:t xml:space="preserve">Example: </w:t>
      </w:r>
      <w:r w:rsidR="00DE064A">
        <w:t xml:space="preserve">ssh hostname command) Setup the ssh </w:t>
      </w:r>
      <w:r w:rsidR="003D4023">
        <w:t>keys and</w:t>
      </w:r>
      <w:r w:rsidR="00DE064A">
        <w:t xml:space="preserve"> permit empty passwords.</w:t>
      </w:r>
      <w:r w:rsidR="0025265B">
        <w:t xml:space="preserve"> This can be exceptionally challenging in Windows versions that support Openssh. </w:t>
      </w:r>
    </w:p>
    <w:p w14:paraId="0000F8FF" w14:textId="600E9896" w:rsidR="00275E1A" w:rsidRDefault="00275E1A" w:rsidP="00AB3F6E">
      <w:pPr>
        <w:pStyle w:val="ListBullet"/>
      </w:pPr>
      <w:r>
        <w:t xml:space="preserve">Install </w:t>
      </w:r>
      <w:r w:rsidR="006B10EE">
        <w:t xml:space="preserve">the </w:t>
      </w:r>
      <w:r w:rsidR="00221EAD">
        <w:t>SPECstorage Solution 2020</w:t>
      </w:r>
      <w:r>
        <w:t xml:space="preserve"> benchmark using the following steps:</w:t>
      </w:r>
    </w:p>
    <w:p w14:paraId="405CF227" w14:textId="77777777" w:rsidR="00275E1A" w:rsidRDefault="00275E1A" w:rsidP="00AB3F6E">
      <w:pPr>
        <w:pStyle w:val="ListBullet"/>
        <w:tabs>
          <w:tab w:val="clear" w:pos="540"/>
          <w:tab w:val="num" w:pos="900"/>
        </w:tabs>
        <w:ind w:left="900"/>
      </w:pPr>
      <w:r>
        <w:t>Login to the client (</w:t>
      </w:r>
      <w:r w:rsidR="002A51ED">
        <w:t>as root</w:t>
      </w:r>
      <w:r>
        <w:t>)</w:t>
      </w:r>
    </w:p>
    <w:p w14:paraId="6B198BF7" w14:textId="51A98CCE" w:rsidR="00613971" w:rsidRDefault="006B10EE" w:rsidP="00AB3F6E">
      <w:pPr>
        <w:pStyle w:val="ListBullet"/>
        <w:ind w:left="900"/>
      </w:pPr>
      <w:r>
        <w:t xml:space="preserve">Download or copy the </w:t>
      </w:r>
      <w:r w:rsidR="00221EAD">
        <w:t>SPECstorage Solution 2020</w:t>
      </w:r>
      <w:r w:rsidR="00613971">
        <w:t xml:space="preserve"> ISO or archive to the client</w:t>
      </w:r>
    </w:p>
    <w:p w14:paraId="4E1B68B5" w14:textId="273E39E0" w:rsidR="00613971" w:rsidRDefault="00613971" w:rsidP="00AB3F6E">
      <w:pPr>
        <w:pStyle w:val="ListBullet"/>
        <w:ind w:left="900"/>
      </w:pPr>
      <w:r>
        <w:t>Loop mount the ISO or expand the archive</w:t>
      </w:r>
    </w:p>
    <w:p w14:paraId="43AB82C7" w14:textId="37716FE6" w:rsidR="00613971" w:rsidRDefault="00613971" w:rsidP="00AB3F6E">
      <w:pPr>
        <w:pStyle w:val="ListBullet"/>
        <w:ind w:left="900"/>
      </w:pPr>
      <w:r>
        <w:t xml:space="preserve">cd to the top level directory </w:t>
      </w:r>
      <w:r w:rsidR="00183F8C">
        <w:t xml:space="preserve">containing the </w:t>
      </w:r>
      <w:r w:rsidR="00221EAD">
        <w:t>SPECstorage Solution 2020</w:t>
      </w:r>
      <w:r>
        <w:t xml:space="preserve"> </w:t>
      </w:r>
      <w:r w:rsidR="00183F8C">
        <w:t>contents</w:t>
      </w:r>
    </w:p>
    <w:p w14:paraId="51C6F091" w14:textId="4D7BAEFA" w:rsidR="006D70D7" w:rsidRDefault="00982E81" w:rsidP="00AB3F6E">
      <w:pPr>
        <w:pStyle w:val="ListBullet"/>
      </w:pPr>
      <w:r>
        <w:t xml:space="preserve">Enter </w:t>
      </w:r>
      <w:r w:rsidRPr="00A34371">
        <w:rPr>
          <w:rFonts w:ascii="Courier New" w:hAnsi="Courier New" w:cs="Courier New"/>
        </w:rPr>
        <w:t>python</w:t>
      </w:r>
      <w:r w:rsidR="004C06C5">
        <w:rPr>
          <w:rFonts w:ascii="Courier New" w:hAnsi="Courier New" w:cs="Courier New"/>
        </w:rPr>
        <w:t>3</w:t>
      </w:r>
      <w:r w:rsidR="00073552" w:rsidRPr="00A34371">
        <w:rPr>
          <w:rFonts w:ascii="Courier New" w:hAnsi="Courier New" w:cs="Courier New"/>
        </w:rPr>
        <w:t xml:space="preserve"> </w:t>
      </w:r>
      <w:r w:rsidR="0003383F" w:rsidRPr="00A34371">
        <w:rPr>
          <w:rFonts w:ascii="Courier New" w:hAnsi="Courier New" w:cs="Courier New"/>
        </w:rPr>
        <w:t>SM2020</w:t>
      </w:r>
      <w:r w:rsidR="001062E4">
        <w:rPr>
          <w:rFonts w:ascii="Courier New" w:hAnsi="Courier New" w:cs="Courier New"/>
        </w:rPr>
        <w:t xml:space="preserve"> </w:t>
      </w:r>
      <w:r w:rsidR="00073552" w:rsidRPr="00A34371">
        <w:rPr>
          <w:rFonts w:ascii="Courier New" w:hAnsi="Courier New" w:cs="Courier New"/>
        </w:rPr>
        <w:t>--</w:t>
      </w:r>
      <w:r w:rsidR="007266C2" w:rsidRPr="00A34371">
        <w:rPr>
          <w:rFonts w:ascii="Courier New" w:hAnsi="Courier New" w:cs="Courier New"/>
        </w:rPr>
        <w:t>install-dir=</w:t>
      </w:r>
      <w:r w:rsidR="00275E1A" w:rsidRPr="00A34371">
        <w:rPr>
          <w:rFonts w:ascii="Courier New" w:hAnsi="Courier New" w:cs="Courier New"/>
          <w:i/>
        </w:rPr>
        <w:t>destination_director</w:t>
      </w:r>
      <w:r w:rsidR="008B08C0" w:rsidRPr="00A34371">
        <w:rPr>
          <w:rFonts w:ascii="Courier New" w:hAnsi="Courier New" w:cs="Courier New"/>
          <w:i/>
        </w:rPr>
        <w:t>y</w:t>
      </w:r>
      <w:r w:rsidR="004C06C5">
        <w:t xml:space="preserve"> </w:t>
      </w:r>
      <w:r w:rsidR="00275E1A">
        <w:t xml:space="preserve">(where </w:t>
      </w:r>
      <w:r w:rsidR="00275E1A" w:rsidRPr="007A58B5">
        <w:rPr>
          <w:rFonts w:ascii="Courier New" w:hAnsi="Courier New" w:cs="Courier New"/>
          <w:i/>
          <w:iCs/>
        </w:rPr>
        <w:t>destination_directory</w:t>
      </w:r>
      <w:r w:rsidR="008B08C0">
        <w:t xml:space="preserve"> </w:t>
      </w:r>
      <w:r w:rsidR="00275E1A">
        <w:t>is</w:t>
      </w:r>
      <w:r w:rsidR="007266C2">
        <w:t xml:space="preserve"> the full path</w:t>
      </w:r>
      <w:r w:rsidR="00275E1A">
        <w:t xml:space="preserve"> where you wish to have the benchmark installed)</w:t>
      </w:r>
    </w:p>
    <w:p w14:paraId="1DA88F72" w14:textId="44998D1A" w:rsidR="00275E1A" w:rsidRDefault="00275E1A" w:rsidP="006E20EF">
      <w:pPr>
        <w:pStyle w:val="Heading3"/>
      </w:pPr>
      <w:bookmarkStart w:id="31" w:name="_Toc51075531"/>
      <w:r>
        <w:t>Windows client installation and configuration:</w:t>
      </w:r>
      <w:bookmarkEnd w:id="31"/>
    </w:p>
    <w:p w14:paraId="4E1A3A4D" w14:textId="77777777" w:rsidR="00B0508E" w:rsidRPr="00FE21F2" w:rsidRDefault="00B0508E" w:rsidP="00AB3F6E">
      <w:pPr>
        <w:pStyle w:val="ListBullet"/>
      </w:pPr>
      <w:r w:rsidRPr="00FE21F2">
        <w:t>Ensure that all Windows clients are properly configured in the Active Directory Domain.</w:t>
      </w:r>
    </w:p>
    <w:p w14:paraId="056BB206" w14:textId="169827EC" w:rsidR="00275E1A" w:rsidRPr="00FE21F2" w:rsidRDefault="00275E1A" w:rsidP="00AB3F6E">
      <w:pPr>
        <w:pStyle w:val="ListBullet"/>
      </w:pPr>
      <w:r w:rsidRPr="00FE21F2">
        <w:t xml:space="preserve">Install </w:t>
      </w:r>
      <w:r w:rsidR="00206D12" w:rsidRPr="00FE21F2">
        <w:t xml:space="preserve">the </w:t>
      </w:r>
      <w:r w:rsidR="00221EAD" w:rsidRPr="00FE21F2">
        <w:t>SPECstorage Solution 2020</w:t>
      </w:r>
      <w:r w:rsidRPr="00FE21F2">
        <w:t xml:space="preserve"> benchmark</w:t>
      </w:r>
    </w:p>
    <w:p w14:paraId="0F9953EB" w14:textId="48ADD8F7" w:rsidR="00275E1A" w:rsidRPr="00FE21F2" w:rsidRDefault="00275E1A" w:rsidP="00AB3F6E">
      <w:pPr>
        <w:pStyle w:val="ListBullet"/>
        <w:tabs>
          <w:tab w:val="clear" w:pos="540"/>
          <w:tab w:val="num" w:pos="900"/>
        </w:tabs>
        <w:ind w:left="900"/>
      </w:pPr>
      <w:r w:rsidRPr="00FE21F2">
        <w:t>Start a command prompt window</w:t>
      </w:r>
      <w:r w:rsidR="00D17B0B" w:rsidRPr="00FE21F2">
        <w:t xml:space="preserve">. </w:t>
      </w:r>
      <w:r w:rsidRPr="00FE21F2">
        <w:t>This can be done using the ‘Start’ button, choosing ‘Run…’ and entering ‘cmd’.</w:t>
      </w:r>
    </w:p>
    <w:p w14:paraId="48827F81" w14:textId="4A77E819" w:rsidR="00613971" w:rsidRPr="00FE21F2" w:rsidRDefault="006B10EE" w:rsidP="00AB3F6E">
      <w:pPr>
        <w:pStyle w:val="ListBullet"/>
        <w:tabs>
          <w:tab w:val="clear" w:pos="540"/>
          <w:tab w:val="num" w:pos="900"/>
        </w:tabs>
        <w:ind w:left="900"/>
      </w:pPr>
      <w:r w:rsidRPr="00FE21F2">
        <w:t xml:space="preserve">Download or copy the </w:t>
      </w:r>
      <w:r w:rsidR="00221EAD" w:rsidRPr="00FE21F2">
        <w:t>SPECstorage Solution 2020</w:t>
      </w:r>
      <w:r w:rsidR="00613971" w:rsidRPr="00FE21F2">
        <w:t xml:space="preserve"> ISO or archive to the client</w:t>
      </w:r>
    </w:p>
    <w:p w14:paraId="51624796" w14:textId="470B28BE" w:rsidR="00613971" w:rsidRPr="00FE21F2" w:rsidRDefault="00613971" w:rsidP="00AB3F6E">
      <w:pPr>
        <w:pStyle w:val="ListBullet"/>
        <w:tabs>
          <w:tab w:val="clear" w:pos="540"/>
          <w:tab w:val="num" w:pos="900"/>
        </w:tabs>
        <w:ind w:left="900"/>
      </w:pPr>
      <w:r w:rsidRPr="00FE21F2">
        <w:t>Attach the ISO as a virtual optical drive or expand the archive</w:t>
      </w:r>
    </w:p>
    <w:p w14:paraId="2482BFF7" w14:textId="7D628D55" w:rsidR="00613971" w:rsidRPr="00FE21F2" w:rsidRDefault="00613971" w:rsidP="00AB3F6E">
      <w:pPr>
        <w:pStyle w:val="ListBullet"/>
        <w:tabs>
          <w:tab w:val="clear" w:pos="540"/>
          <w:tab w:val="num" w:pos="900"/>
        </w:tabs>
        <w:ind w:left="900"/>
      </w:pPr>
      <w:r w:rsidRPr="00FE21F2">
        <w:t xml:space="preserve">chdir to the top level directory containing </w:t>
      </w:r>
      <w:r w:rsidR="00183F8C" w:rsidRPr="00FE21F2">
        <w:t xml:space="preserve">the </w:t>
      </w:r>
      <w:r w:rsidR="00221EAD" w:rsidRPr="00FE21F2">
        <w:t>SPECstorage Solution 2020</w:t>
      </w:r>
      <w:r w:rsidRPr="00FE21F2">
        <w:t xml:space="preserve"> directory</w:t>
      </w:r>
    </w:p>
    <w:p w14:paraId="696371FE" w14:textId="0B1D60D3" w:rsidR="00A473DA" w:rsidRDefault="00982E81" w:rsidP="00AB3F6E">
      <w:pPr>
        <w:pStyle w:val="ListBullet"/>
        <w:tabs>
          <w:tab w:val="clear" w:pos="540"/>
          <w:tab w:val="num" w:pos="900"/>
        </w:tabs>
        <w:ind w:left="900"/>
      </w:pPr>
      <w:r w:rsidRPr="00FE21F2">
        <w:t xml:space="preserve">Enter </w:t>
      </w:r>
      <w:r w:rsidRPr="007A58B5">
        <w:rPr>
          <w:rFonts w:ascii="Courier New" w:hAnsi="Courier New" w:cs="Courier New"/>
        </w:rPr>
        <w:t>python</w:t>
      </w:r>
      <w:r w:rsidR="00275E1A" w:rsidRPr="007A58B5">
        <w:rPr>
          <w:rFonts w:ascii="Courier New" w:hAnsi="Courier New" w:cs="Courier New"/>
        </w:rPr>
        <w:t xml:space="preserve"> </w:t>
      </w:r>
      <w:r w:rsidR="0003383F" w:rsidRPr="007A58B5">
        <w:rPr>
          <w:rFonts w:ascii="Courier New" w:hAnsi="Courier New" w:cs="Courier New"/>
        </w:rPr>
        <w:t xml:space="preserve">SM2020 </w:t>
      </w:r>
      <w:r w:rsidR="00073552" w:rsidRPr="007A58B5">
        <w:rPr>
          <w:rFonts w:ascii="Courier New" w:hAnsi="Courier New" w:cs="Courier New"/>
        </w:rPr>
        <w:t>--install-dir</w:t>
      </w:r>
      <w:r w:rsidR="00914C46" w:rsidRPr="007A58B5">
        <w:rPr>
          <w:rFonts w:ascii="Courier New" w:hAnsi="Courier New" w:cs="Courier New"/>
        </w:rPr>
        <w:t>=</w:t>
      </w:r>
      <w:r w:rsidR="00275E1A" w:rsidRPr="007A58B5">
        <w:rPr>
          <w:rFonts w:ascii="Courier New" w:hAnsi="Courier New" w:cs="Courier New"/>
          <w:i/>
          <w:iCs/>
        </w:rPr>
        <w:t>destination_director</w:t>
      </w:r>
      <w:r w:rsidR="008B08C0" w:rsidRPr="007A58B5">
        <w:rPr>
          <w:rFonts w:ascii="Courier New" w:hAnsi="Courier New" w:cs="Courier New"/>
          <w:i/>
          <w:iCs/>
        </w:rPr>
        <w:t>y</w:t>
      </w:r>
      <w:r w:rsidR="00275E1A" w:rsidRPr="00FE21F2">
        <w:t xml:space="preserve"> (where </w:t>
      </w:r>
      <w:r w:rsidR="00275E1A" w:rsidRPr="007A58B5">
        <w:rPr>
          <w:rFonts w:ascii="Courier New" w:hAnsi="Courier New" w:cs="Courier New"/>
          <w:i/>
          <w:iCs/>
        </w:rPr>
        <w:t>destination_directory</w:t>
      </w:r>
      <w:r w:rsidR="007A58B5">
        <w:t xml:space="preserve"> </w:t>
      </w:r>
      <w:r w:rsidR="00275E1A" w:rsidRPr="00FE21F2">
        <w:t>is where you wish to have the benchmark installed)</w:t>
      </w:r>
      <w:r w:rsidRPr="00FE21F2">
        <w:t xml:space="preserve"> </w:t>
      </w:r>
      <w:r w:rsidR="00547AFC" w:rsidRPr="00FE21F2">
        <w:br/>
        <w:t xml:space="preserve">Note: Please use a destination_directory that is </w:t>
      </w:r>
      <w:r w:rsidR="00547AFC" w:rsidRPr="007A58B5">
        <w:rPr>
          <w:b/>
          <w:bCs/>
        </w:rPr>
        <w:t>not</w:t>
      </w:r>
      <w:r w:rsidR="00547AFC" w:rsidRPr="00FE21F2">
        <w:t xml:space="preserve"> in the user’s home directory. The actual path to a User’s home directory location varies widely across versions of Windows and can </w:t>
      </w:r>
      <w:r w:rsidR="00910AE7">
        <w:t>&lt;</w:t>
      </w:r>
      <w:r w:rsidR="00547AFC" w:rsidRPr="00FE21F2">
        <w:t xml:space="preserve">make </w:t>
      </w:r>
      <w:r w:rsidR="00073552" w:rsidRPr="00FE21F2">
        <w:t>heterogeneous</w:t>
      </w:r>
      <w:r w:rsidR="00547AFC" w:rsidRPr="00FE21F2">
        <w:t xml:space="preserve"> clients</w:t>
      </w:r>
      <w:r w:rsidR="00910AE7">
        <w:t>&gt; be</w:t>
      </w:r>
      <w:r w:rsidR="00547AFC" w:rsidRPr="00FE21F2">
        <w:t xml:space="preserve"> problematic</w:t>
      </w:r>
      <w:r w:rsidR="00547AFC" w:rsidRPr="00193D70">
        <w:rPr>
          <w:b/>
          <w:i/>
        </w:rPr>
        <w:t>.</w:t>
      </w:r>
    </w:p>
    <w:p w14:paraId="01E86F10" w14:textId="05231D6A" w:rsidR="00A473DA" w:rsidRDefault="00C555FC" w:rsidP="00193D70">
      <w:pPr>
        <w:pStyle w:val="Heading2"/>
      </w:pPr>
      <w:bookmarkStart w:id="32" w:name="_Toc44970822"/>
      <w:bookmarkStart w:id="33" w:name="_Toc51075532"/>
      <w:r>
        <w:t xml:space="preserve">Editing the configuration file on the </w:t>
      </w:r>
      <w:r w:rsidR="00206D12">
        <w:t xml:space="preserve">prime </w:t>
      </w:r>
      <w:r>
        <w:t>c</w:t>
      </w:r>
      <w:r w:rsidR="00392AF5">
        <w:t>lient</w:t>
      </w:r>
      <w:bookmarkEnd w:id="32"/>
      <w:bookmarkEnd w:id="33"/>
    </w:p>
    <w:p w14:paraId="7437B741" w14:textId="2B3EC4F2" w:rsidR="00910AE7" w:rsidRDefault="00F17203" w:rsidP="001E3EB8">
      <w:r>
        <w:t>There is one rc file for every benchmark (or workload) that you wish to run. T</w:t>
      </w:r>
      <w:r w:rsidR="00BA10F9">
        <w:t xml:space="preserve">he default configuration file is </w:t>
      </w:r>
      <w:r w:rsidR="00175D30">
        <w:t>called sfs_rc</w:t>
      </w:r>
      <w:r>
        <w:t xml:space="preserve">. You should copy and edit this file for your benchmark run. </w:t>
      </w:r>
      <w:r w:rsidR="003D4023">
        <w:t xml:space="preserve">These rc files must </w:t>
      </w:r>
      <w:r>
        <w:t xml:space="preserve"> reside on the prime client. The user does not need to edit, or even have, a configuration file on the other load generating clients. You may want to name your rc files descriptively. </w:t>
      </w:r>
      <w:r w:rsidR="00275E1A">
        <w:t>The user must edit the</w:t>
      </w:r>
      <w:r w:rsidR="00175D30">
        <w:t xml:space="preserve"> rc</w:t>
      </w:r>
      <w:r w:rsidR="00275E1A">
        <w:t xml:space="preserve"> configuration file</w:t>
      </w:r>
      <w:r w:rsidR="008E0C5F">
        <w:t xml:space="preserve"> as the defaults must be edited to represent your environment</w:t>
      </w:r>
    </w:p>
    <w:p w14:paraId="194BB295" w14:textId="02D4B287" w:rsidR="00392AF5" w:rsidRDefault="00910AE7" w:rsidP="001E3EB8">
      <w:r>
        <w:t>For a quick start run, o</w:t>
      </w:r>
      <w:r w:rsidR="00275E1A">
        <w:t xml:space="preserve">n the </w:t>
      </w:r>
      <w:r w:rsidR="00206D12">
        <w:t xml:space="preserve">prime </w:t>
      </w:r>
      <w:r w:rsidR="00275E1A">
        <w:t xml:space="preserve">client, the </w:t>
      </w:r>
      <w:r>
        <w:t xml:space="preserve">following </w:t>
      </w:r>
      <w:r w:rsidR="00275E1A">
        <w:t>values</w:t>
      </w:r>
      <w:r w:rsidR="00F17203">
        <w:t xml:space="preserve"> </w:t>
      </w:r>
      <w:r w:rsidR="00F17203" w:rsidRPr="00F17203">
        <w:rPr>
          <w:b/>
          <w:bCs/>
        </w:rPr>
        <w:t>must</w:t>
      </w:r>
      <w:r w:rsidR="00F17203">
        <w:t xml:space="preserve"> be specified</w:t>
      </w:r>
      <w:r w:rsidR="00175D30">
        <w:t>:</w:t>
      </w:r>
    </w:p>
    <w:p w14:paraId="6BEF40EE" w14:textId="40952A90" w:rsidR="00910AE7" w:rsidRDefault="00BA10F9" w:rsidP="00AB3F6E">
      <w:pPr>
        <w:pStyle w:val="ListBullet"/>
      </w:pPr>
      <w:r w:rsidRPr="002548C0">
        <w:rPr>
          <w:b/>
          <w:bCs/>
        </w:rPr>
        <w:t>BENCHMARK</w:t>
      </w:r>
      <w:r w:rsidR="00F17203" w:rsidRPr="00F17203">
        <w:rPr>
          <w:b/>
          <w:bCs/>
        </w:rPr>
        <w:t>=</w:t>
      </w:r>
      <w:r w:rsidR="00406CD6">
        <w:rPr>
          <w:b/>
          <w:bCs/>
        </w:rPr>
        <w:t>&lt;</w:t>
      </w:r>
      <w:r w:rsidR="00F17203" w:rsidRPr="00F17203">
        <w:rPr>
          <w:b/>
          <w:bCs/>
        </w:rPr>
        <w:t>benchmark name</w:t>
      </w:r>
      <w:r w:rsidR="00406CD6">
        <w:rPr>
          <w:b/>
          <w:bCs/>
        </w:rPr>
        <w:t>&gt;</w:t>
      </w:r>
      <w:r w:rsidR="008B38AF">
        <w:br/>
      </w:r>
      <w:r w:rsidR="009007C6">
        <w:t>Name of the benchmark to run</w:t>
      </w:r>
      <w:r w:rsidR="00956ADF">
        <w:t xml:space="preserve">. </w:t>
      </w:r>
      <w:r w:rsidR="00DC1F2A">
        <w:t>Valid values are:</w:t>
      </w:r>
      <w:r w:rsidR="00DC1F2A" w:rsidRPr="00AD255E">
        <w:t xml:space="preserve"> </w:t>
      </w:r>
      <w:r w:rsidR="003808B0" w:rsidRPr="006B3C5B">
        <w:rPr>
          <w:bCs/>
        </w:rPr>
        <w:t>SWBUILD</w:t>
      </w:r>
      <w:r w:rsidR="003808B0" w:rsidRPr="000152D1">
        <w:rPr>
          <w:bCs/>
        </w:rPr>
        <w:t>,</w:t>
      </w:r>
      <w:r w:rsidR="003808B0" w:rsidRPr="006B3C5B">
        <w:rPr>
          <w:bCs/>
        </w:rPr>
        <w:t xml:space="preserve"> VDA</w:t>
      </w:r>
      <w:r w:rsidR="003808B0" w:rsidRPr="000152D1">
        <w:rPr>
          <w:bCs/>
        </w:rPr>
        <w:t>,</w:t>
      </w:r>
      <w:r w:rsidR="003808B0">
        <w:t xml:space="preserve"> </w:t>
      </w:r>
      <w:r w:rsidR="00BA2CF5" w:rsidRPr="006B3C5B">
        <w:rPr>
          <w:bCs/>
        </w:rPr>
        <w:t>EDA</w:t>
      </w:r>
      <w:r w:rsidR="00CE3E2F" w:rsidRPr="006B3C5B">
        <w:rPr>
          <w:bCs/>
        </w:rPr>
        <w:t>_BLENDED</w:t>
      </w:r>
      <w:r w:rsidR="00BA2CF5" w:rsidRPr="000152D1">
        <w:rPr>
          <w:bCs/>
        </w:rPr>
        <w:t xml:space="preserve">, </w:t>
      </w:r>
      <w:r w:rsidR="00CE3E2F">
        <w:t xml:space="preserve">AI_IMAGE, </w:t>
      </w:r>
      <w:r w:rsidR="003808B0">
        <w:t xml:space="preserve">and </w:t>
      </w:r>
      <w:r w:rsidR="00CE3E2F">
        <w:t>GENOMICS</w:t>
      </w:r>
    </w:p>
    <w:p w14:paraId="6CF96FED" w14:textId="22163834" w:rsidR="00910AE7" w:rsidRDefault="00BA10F9" w:rsidP="00AB3F6E">
      <w:pPr>
        <w:pStyle w:val="ListBullet"/>
      </w:pPr>
      <w:r w:rsidRPr="00910AE7">
        <w:rPr>
          <w:b/>
          <w:bCs/>
        </w:rPr>
        <w:t>LOAD</w:t>
      </w:r>
      <w:r w:rsidR="00F17203">
        <w:rPr>
          <w:b/>
          <w:bCs/>
        </w:rPr>
        <w:t>=&lt;integer starting number | integer list of load points&gt;</w:t>
      </w:r>
      <w:r w:rsidR="008B38AF">
        <w:rPr>
          <w:b/>
          <w:bCs/>
        </w:rPr>
        <w:br/>
      </w:r>
      <w:r w:rsidR="009007C6">
        <w:t>Each workload has an associated business metric</w:t>
      </w:r>
      <w:r w:rsidR="00DC1F2A">
        <w:t xml:space="preserve"> as a unit of workload. The magnitude of the workload to run</w:t>
      </w:r>
      <w:r>
        <w:t xml:space="preserve"> is specified with the </w:t>
      </w:r>
      <w:r w:rsidRPr="00D80D58">
        <w:rPr>
          <w:b/>
        </w:rPr>
        <w:t>LOAD</w:t>
      </w:r>
      <w:r>
        <w:t xml:space="preserve"> parameter</w:t>
      </w:r>
      <w:r w:rsidR="00DC1F2A">
        <w:t xml:space="preserve"> in units of the workload’s business metric</w:t>
      </w:r>
      <w:r w:rsidR="00956ADF">
        <w:t xml:space="preserve">. </w:t>
      </w:r>
      <w:r w:rsidR="009007C6">
        <w:t xml:space="preserve">Valid values for </w:t>
      </w:r>
      <w:r w:rsidR="00DC1F2A" w:rsidRPr="00D80D58">
        <w:rPr>
          <w:b/>
        </w:rPr>
        <w:t>LOAD</w:t>
      </w:r>
      <w:r w:rsidR="009007C6">
        <w:t xml:space="preserve"> are either a starting number or a </w:t>
      </w:r>
      <w:r w:rsidR="004C06C5">
        <w:t xml:space="preserve">space separated </w:t>
      </w:r>
      <w:r w:rsidR="009007C6">
        <w:t xml:space="preserve">list of values, </w:t>
      </w:r>
      <w:r w:rsidR="00470550">
        <w:t xml:space="preserve">increasing </w:t>
      </w:r>
      <w:r w:rsidR="009007C6">
        <w:t>positive integers</w:t>
      </w:r>
      <w:r w:rsidR="00956ADF">
        <w:t xml:space="preserve">. </w:t>
      </w:r>
      <w:r w:rsidR="009007C6">
        <w:t xml:space="preserve">If a single value is specified, it is interpreted as a starting value and used in conjunction with </w:t>
      </w:r>
      <w:r w:rsidR="009007C6" w:rsidRPr="00D80D58">
        <w:rPr>
          <w:b/>
        </w:rPr>
        <w:t>INCR_LOAD</w:t>
      </w:r>
      <w:r w:rsidR="009007C6">
        <w:t xml:space="preserve"> and </w:t>
      </w:r>
      <w:r w:rsidR="009007C6" w:rsidRPr="00D80D58">
        <w:rPr>
          <w:b/>
        </w:rPr>
        <w:t>NUM_RUNS</w:t>
      </w:r>
      <w:r w:rsidR="00956ADF">
        <w:t>.</w:t>
      </w:r>
      <w:r w:rsidR="00D80D58">
        <w:t xml:space="preserve"> </w:t>
      </w:r>
      <w:r w:rsidR="008B38AF">
        <w:br/>
      </w:r>
      <w:r w:rsidR="00DC1F2A">
        <w:t xml:space="preserve">If a list of values if specified, at least 10 uniformly spaced data points must be specified for </w:t>
      </w:r>
      <w:r w:rsidR="00F17203">
        <w:t xml:space="preserve">a </w:t>
      </w:r>
      <w:r w:rsidR="00DC1F2A">
        <w:t xml:space="preserve">benchmark </w:t>
      </w:r>
      <w:r w:rsidR="00F17203">
        <w:t>result intended for submission</w:t>
      </w:r>
      <w:r w:rsidR="00DC1F2A">
        <w:t xml:space="preserve">. For more detail on the requirements for uniformly spaced data points, see section 5.3 “Data Point Specification for Results Disclosure” in the </w:t>
      </w:r>
      <w:r w:rsidR="00C32B6A">
        <w:t>SPECstorage® Solution 2020</w:t>
      </w:r>
      <w:r w:rsidR="00A4719C">
        <w:t xml:space="preserve"> </w:t>
      </w:r>
      <w:r w:rsidR="00DC1F2A">
        <w:t>Run and Reporting Rules.</w:t>
      </w:r>
    </w:p>
    <w:p w14:paraId="357AC484" w14:textId="0C604722" w:rsidR="0041210B" w:rsidRDefault="00275E1A" w:rsidP="00AB3F6E">
      <w:pPr>
        <w:pStyle w:val="ListBullet"/>
      </w:pPr>
      <w:r w:rsidRPr="00910AE7">
        <w:rPr>
          <w:b/>
          <w:bCs/>
        </w:rPr>
        <w:t>INCR_LOA</w:t>
      </w:r>
      <w:r w:rsidR="00D80D58">
        <w:rPr>
          <w:b/>
          <w:bCs/>
        </w:rPr>
        <w:t>D</w:t>
      </w:r>
      <w:r w:rsidR="00F17203">
        <w:rPr>
          <w:b/>
          <w:bCs/>
        </w:rPr>
        <w:t>=&lt;integer&gt;</w:t>
      </w:r>
      <w:r w:rsidR="004A4C85">
        <w:rPr>
          <w:b/>
          <w:bCs/>
        </w:rPr>
        <w:br/>
      </w:r>
      <w:r>
        <w:t>Increment</w:t>
      </w:r>
      <w:r w:rsidR="00175D30">
        <w:t>al increase in load</w:t>
      </w:r>
      <w:r>
        <w:t xml:space="preserve"> for </w:t>
      </w:r>
      <w:r w:rsidR="00B843EB">
        <w:t xml:space="preserve">successive data points in a </w:t>
      </w:r>
      <w:r w:rsidR="00175D30">
        <w:t>run</w:t>
      </w:r>
      <w:r w:rsidR="00956ADF">
        <w:t xml:space="preserve">. </w:t>
      </w:r>
      <w:r w:rsidR="00A9526F">
        <w:t xml:space="preserve">This parameter is used only if </w:t>
      </w:r>
      <w:r w:rsidR="00A9526F" w:rsidRPr="00D80D58">
        <w:rPr>
          <w:b/>
        </w:rPr>
        <w:t>LOAD</w:t>
      </w:r>
      <w:r w:rsidR="00A9526F">
        <w:t xml:space="preserve"> consists of a single (initial) value</w:t>
      </w:r>
      <w:r w:rsidR="00956ADF">
        <w:t xml:space="preserve">. </w:t>
      </w:r>
      <w:r w:rsidR="00E94248">
        <w:t xml:space="preserve">To ensure equally spaced points, the value of </w:t>
      </w:r>
      <w:r w:rsidR="00E94248" w:rsidRPr="00D80D58">
        <w:rPr>
          <w:b/>
        </w:rPr>
        <w:t>LOAD</w:t>
      </w:r>
      <w:r w:rsidR="00E94248">
        <w:t xml:space="preserve"> and </w:t>
      </w:r>
      <w:r w:rsidR="00E94248" w:rsidRPr="00D80D58">
        <w:rPr>
          <w:b/>
        </w:rPr>
        <w:t>INCR_LOAD</w:t>
      </w:r>
      <w:r w:rsidR="00E94248">
        <w:t xml:space="preserve"> must be equal.</w:t>
      </w:r>
    </w:p>
    <w:p w14:paraId="12934946" w14:textId="3A110352" w:rsidR="009B581F" w:rsidRDefault="00275E1A" w:rsidP="00AB3F6E">
      <w:pPr>
        <w:pStyle w:val="ListBullet"/>
      </w:pPr>
      <w:r w:rsidRPr="00910AE7">
        <w:rPr>
          <w:b/>
          <w:bCs/>
        </w:rPr>
        <w:lastRenderedPageBreak/>
        <w:t>NUM_RUNS</w:t>
      </w:r>
      <w:r w:rsidR="00F17203">
        <w:rPr>
          <w:b/>
          <w:bCs/>
        </w:rPr>
        <w:t>=&lt;integer&gt;</w:t>
      </w:r>
      <w:r w:rsidR="004A4C85">
        <w:br/>
      </w:r>
      <w:r w:rsidR="00175D30">
        <w:t xml:space="preserve">The number of </w:t>
      </w:r>
      <w:r>
        <w:t xml:space="preserve">load points to </w:t>
      </w:r>
      <w:r w:rsidR="00175D30">
        <w:t>run and measure</w:t>
      </w:r>
      <w:r>
        <w:t xml:space="preserve"> (minimum of 10</w:t>
      </w:r>
      <w:r w:rsidR="00175D30">
        <w:t xml:space="preserve"> for a publishable result</w:t>
      </w:r>
      <w:r>
        <w:t>)</w:t>
      </w:r>
      <w:r w:rsidR="00956ADF">
        <w:t xml:space="preserve">. </w:t>
      </w:r>
      <w:r w:rsidR="00A9526F">
        <w:t xml:space="preserve">This parameter is used only if </w:t>
      </w:r>
      <w:r w:rsidR="00A9526F" w:rsidRPr="00910AE7">
        <w:rPr>
          <w:b/>
        </w:rPr>
        <w:t>INCR_LOAD</w:t>
      </w:r>
      <w:r w:rsidR="00A9526F">
        <w:t xml:space="preserve"> is specified.</w:t>
      </w:r>
    </w:p>
    <w:p w14:paraId="1E664980" w14:textId="04C43161" w:rsidR="00C4348C" w:rsidRDefault="00791315" w:rsidP="00AB3F6E">
      <w:pPr>
        <w:pStyle w:val="ListBullet"/>
      </w:pPr>
      <w:r w:rsidRPr="0094149A">
        <w:rPr>
          <w:b/>
          <w:bCs/>
        </w:rPr>
        <w:t>CLIENT_MOUNT</w:t>
      </w:r>
      <w:r w:rsidR="00275E1A" w:rsidRPr="0094149A">
        <w:rPr>
          <w:b/>
          <w:bCs/>
        </w:rPr>
        <w:t>POINTS</w:t>
      </w:r>
      <w:r w:rsidR="00F17203" w:rsidRPr="0094149A">
        <w:rPr>
          <w:b/>
          <w:bCs/>
        </w:rPr>
        <w:t>=&lt;mountpoint mountpoint</w:t>
      </w:r>
      <w:r w:rsidR="0094149A" w:rsidRPr="0094149A">
        <w:rPr>
          <w:b/>
          <w:bCs/>
        </w:rPr>
        <w:t xml:space="preserve"> etc&gt;</w:t>
      </w:r>
      <w:r w:rsidR="0094149A">
        <w:br/>
      </w:r>
      <w:r w:rsidR="00C4348C">
        <w:t xml:space="preserve">The list of local mount points, local directories, or shares, to use in the testing. </w:t>
      </w:r>
      <w:r w:rsidR="00D80D58">
        <w:t xml:space="preserve">The CLIENT_MOUNTPOINTS list is used to assign both a load generator as well as a storage location to a single business metric. The order of entries in the CLIENT_MOUNTPOINTS list matters, as the list is consumed sequentially to assign a client and a storage location to each business metric as the load scales up. </w:t>
      </w:r>
      <w:r w:rsidR="00D80D58" w:rsidRPr="00535D6D">
        <w:rPr>
          <w:i/>
          <w:iCs/>
        </w:rPr>
        <w:t>Once the list of CLIENT_MOUNTPOINTS is exhausted, the list will be reused from the start as many times as necessary</w:t>
      </w:r>
      <w:r w:rsidR="00D80D58">
        <w:t xml:space="preserve">. </w:t>
      </w:r>
      <w:r w:rsidR="0094149A">
        <w:br/>
      </w:r>
      <w:r w:rsidR="00C4348C">
        <w:t>The value of CLIENT_MOUNTPOINTS can take several different forms:</w:t>
      </w:r>
    </w:p>
    <w:p w14:paraId="0BABE7A0" w14:textId="40841D80" w:rsidR="00C4348C" w:rsidRDefault="00C4348C" w:rsidP="00BB292D">
      <w:pPr>
        <w:pStyle w:val="ListBullet"/>
        <w:tabs>
          <w:tab w:val="clear" w:pos="540"/>
          <w:tab w:val="num" w:pos="900"/>
        </w:tabs>
        <w:ind w:left="900"/>
      </w:pPr>
      <w:r>
        <w:t>UNIX style: client:/exportfs1 client:/exportfs2 …</w:t>
      </w:r>
      <w:r w:rsidR="00BB292D">
        <w:br/>
      </w:r>
      <w:r>
        <w:t>Used for local storage or mounted network shares</w:t>
      </w:r>
    </w:p>
    <w:p w14:paraId="5CE18A96" w14:textId="276C9E74" w:rsidR="00C4348C" w:rsidRDefault="00C4348C" w:rsidP="00AB3F6E">
      <w:pPr>
        <w:pStyle w:val="ListBullet"/>
        <w:tabs>
          <w:tab w:val="clear" w:pos="540"/>
          <w:tab w:val="num" w:pos="900"/>
        </w:tabs>
        <w:ind w:left="900"/>
      </w:pPr>
      <w:r>
        <w:t>Windows style: client:\\server\exportfs1 client:\\server\exportfs2 …</w:t>
      </w:r>
    </w:p>
    <w:p w14:paraId="250130CF" w14:textId="7CD73E10" w:rsidR="0001733A" w:rsidRDefault="00C4348C" w:rsidP="00AB3F6E">
      <w:pPr>
        <w:pStyle w:val="ListBullet"/>
        <w:tabs>
          <w:tab w:val="clear" w:pos="540"/>
          <w:tab w:val="num" w:pos="900"/>
        </w:tabs>
        <w:ind w:left="900"/>
      </w:pPr>
      <w:r>
        <w:t>Use a file that cont</w:t>
      </w:r>
      <w:r w:rsidR="002D5D8F">
        <w:t>ains the mount points:  mountpoints_file.txt</w:t>
      </w:r>
      <w:r w:rsidR="00866A24">
        <w:t>. The file by default is found in the same directory as the sfs_rc file, unless specified with a full pathname.</w:t>
      </w:r>
    </w:p>
    <w:p w14:paraId="271D220A" w14:textId="6165B4B5" w:rsidR="00067EF0" w:rsidRDefault="00B31CB0" w:rsidP="00AB3F6E">
      <w:pPr>
        <w:pStyle w:val="ListBullet"/>
      </w:pPr>
      <w:r w:rsidRPr="00AC1A7F">
        <w:rPr>
          <w:b/>
          <w:bCs/>
        </w:rPr>
        <w:t>EXEC_PATH</w:t>
      </w:r>
      <w:r w:rsidR="0094149A">
        <w:rPr>
          <w:b/>
          <w:bCs/>
        </w:rPr>
        <w:t>=&lt;pathname&gt;</w:t>
      </w:r>
      <w:r w:rsidR="004A4C85">
        <w:rPr>
          <w:b/>
          <w:bCs/>
        </w:rPr>
        <w:br/>
      </w:r>
      <w:r>
        <w:t xml:space="preserve">The full path to the </w:t>
      </w:r>
      <w:r w:rsidR="00221EAD">
        <w:t>SPECstorage Solution 2020</w:t>
      </w:r>
      <w:r>
        <w:t xml:space="preserve"> executable</w:t>
      </w:r>
      <w:r w:rsidR="00956ADF">
        <w:t>.</w:t>
      </w:r>
      <w:r w:rsidR="00956ADF" w:rsidRPr="00183632">
        <w:t xml:space="preserve"> </w:t>
      </w:r>
      <w:r w:rsidR="007038D2">
        <w:t xml:space="preserve">Such as /usr/local/spec/netmist </w:t>
      </w:r>
      <w:r>
        <w:t xml:space="preserve">Currently the executable is called </w:t>
      </w:r>
      <w:r w:rsidRPr="00AC1A7F">
        <w:rPr>
          <w:i/>
        </w:rPr>
        <w:t>netmist</w:t>
      </w:r>
      <w:r>
        <w:t xml:space="preserve"> for POSIX systems and </w:t>
      </w:r>
      <w:r w:rsidRPr="00AC1A7F">
        <w:rPr>
          <w:i/>
        </w:rPr>
        <w:t>netmist.exe</w:t>
      </w:r>
      <w:r>
        <w:t xml:space="preserve"> for Windows systems.</w:t>
      </w:r>
    </w:p>
    <w:p w14:paraId="1861F8B8" w14:textId="574DB104" w:rsidR="001B4917" w:rsidRDefault="00B31CB0" w:rsidP="00AB3F6E">
      <w:pPr>
        <w:pStyle w:val="ListBullet"/>
      </w:pPr>
      <w:r w:rsidRPr="00D80D58">
        <w:rPr>
          <w:b/>
          <w:bCs/>
        </w:rPr>
        <w:t>USER</w:t>
      </w:r>
      <w:r w:rsidR="0094149A">
        <w:rPr>
          <w:b/>
          <w:bCs/>
        </w:rPr>
        <w:t>=&lt;user name&gt;</w:t>
      </w:r>
      <w:r w:rsidR="004A4C85">
        <w:rPr>
          <w:b/>
          <w:bCs/>
        </w:rPr>
        <w:br/>
      </w:r>
      <w:r w:rsidR="002632AF" w:rsidRPr="002632AF">
        <w:t xml:space="preserve">The user account name, which must be configured on all clients, to be used for the benchmark execution. </w:t>
      </w:r>
      <w:r w:rsidR="004F7AFB">
        <w:t>In homogeneous configurations this identifies the user account use for running the benchmark.</w:t>
      </w:r>
      <w:r w:rsidR="00955DA8">
        <w:t xml:space="preserve"> </w:t>
      </w:r>
      <w:r w:rsidR="00AC1A7F">
        <w:t>In a UNIX environment use a simple common username for all load generators (user33).</w:t>
      </w:r>
      <w:r w:rsidR="004F7AFB">
        <w:t xml:space="preserve"> </w:t>
      </w:r>
      <w:r w:rsidR="00AC1A7F">
        <w:t xml:space="preserve">In a Windows environment, </w:t>
      </w:r>
      <w:r w:rsidR="00AC1A7F" w:rsidRPr="002632AF">
        <w:t xml:space="preserve">prefix the user with the domain name separated by a backslash </w:t>
      </w:r>
      <w:r w:rsidR="00AC1A7F">
        <w:t>(</w:t>
      </w:r>
      <w:r w:rsidR="002632AF" w:rsidRPr="002632AF">
        <w:t>DOMAIN\User33</w:t>
      </w:r>
      <w:r w:rsidR="00AC1A7F">
        <w:t xml:space="preserve">). </w:t>
      </w:r>
    </w:p>
    <w:p w14:paraId="408EF1F7" w14:textId="7F77F320" w:rsidR="00917715" w:rsidRDefault="00CE23EC" w:rsidP="00AB3F6E">
      <w:pPr>
        <w:pStyle w:val="ListBullet"/>
      </w:pPr>
      <w:r w:rsidRPr="006E20EF">
        <w:rPr>
          <w:b/>
          <w:bCs/>
        </w:rPr>
        <w:t>IPV6_ENABLE</w:t>
      </w:r>
      <w:r w:rsidR="0094149A">
        <w:rPr>
          <w:b/>
          <w:bCs/>
        </w:rPr>
        <w:t>=&lt;0 or 1&gt;</w:t>
      </w:r>
      <w:r w:rsidR="00C04ABE">
        <w:rPr>
          <w:b/>
          <w:bCs/>
        </w:rPr>
        <w:br/>
      </w:r>
      <w:r>
        <w:t>Set to “1” or “Yes” when the benchmark should use IPv6 to communicate with other benchmark processes.</w:t>
      </w:r>
      <w:r w:rsidR="00406CD6">
        <w:t xml:space="preserve"> It defaults to ‘0’.</w:t>
      </w:r>
    </w:p>
    <w:p w14:paraId="1F3F94DF" w14:textId="73EA2DB1" w:rsidR="00275E1A" w:rsidRDefault="00B31CB0" w:rsidP="00AB3F6E">
      <w:pPr>
        <w:pStyle w:val="ListBullet"/>
      </w:pPr>
      <w:r w:rsidRPr="00AC1A7F">
        <w:rPr>
          <w:b/>
          <w:bCs/>
        </w:rPr>
        <w:t>PASSWORD</w:t>
      </w:r>
      <w:r w:rsidR="00397195" w:rsidRPr="00AC1A7F">
        <w:rPr>
          <w:b/>
          <w:bCs/>
        </w:rPr>
        <w:t>=</w:t>
      </w:r>
      <w:r w:rsidR="00406CD6">
        <w:rPr>
          <w:b/>
          <w:bCs/>
        </w:rPr>
        <w:t>&lt;</w:t>
      </w:r>
      <w:r w:rsidR="00397195" w:rsidRPr="00AC1A7F">
        <w:rPr>
          <w:b/>
          <w:bCs/>
        </w:rPr>
        <w:t>password</w:t>
      </w:r>
      <w:r w:rsidR="00406CD6">
        <w:rPr>
          <w:b/>
          <w:bCs/>
        </w:rPr>
        <w:t>&gt;</w:t>
      </w:r>
      <w:r w:rsidR="00C04ABE">
        <w:rPr>
          <w:b/>
          <w:bCs/>
        </w:rPr>
        <w:br/>
      </w:r>
      <w:r w:rsidR="00917715" w:rsidRPr="00917715">
        <w:t>The password for the user specified in USER</w:t>
      </w:r>
      <w:r w:rsidR="00397195">
        <w:t xml:space="preserve">. </w:t>
      </w:r>
      <w:r w:rsidR="008A344B">
        <w:t>U</w:t>
      </w:r>
      <w:r w:rsidR="004F7AFB">
        <w:t>sed for Windows configurations</w:t>
      </w:r>
      <w:r w:rsidR="008A344B">
        <w:t>, whether homogeneous or heterogeneous</w:t>
      </w:r>
      <w:r w:rsidR="004F7AFB">
        <w:t>.</w:t>
      </w:r>
    </w:p>
    <w:p w14:paraId="3779D0D1" w14:textId="0C215581" w:rsidR="00295757" w:rsidRDefault="00295757" w:rsidP="00AB3F6E">
      <w:pPr>
        <w:pStyle w:val="ListBullet"/>
      </w:pPr>
      <w:r w:rsidRPr="00AC1A7F">
        <w:rPr>
          <w:b/>
          <w:bCs/>
        </w:rPr>
        <w:t>NETMIST_LICENSE_KEY</w:t>
      </w:r>
      <w:r w:rsidR="00397195" w:rsidRPr="00AC1A7F">
        <w:rPr>
          <w:b/>
          <w:bCs/>
        </w:rPr>
        <w:t>=</w:t>
      </w:r>
      <w:r w:rsidR="00C04ABE">
        <w:rPr>
          <w:b/>
          <w:bCs/>
        </w:rPr>
        <w:t>&lt;</w:t>
      </w:r>
      <w:r w:rsidR="00397195" w:rsidRPr="00AC1A7F">
        <w:rPr>
          <w:b/>
          <w:bCs/>
        </w:rPr>
        <w:t>integer value</w:t>
      </w:r>
      <w:r w:rsidR="00C04ABE">
        <w:rPr>
          <w:b/>
          <w:bCs/>
        </w:rPr>
        <w:t>&gt;</w:t>
      </w:r>
      <w:r w:rsidR="00C04ABE">
        <w:br/>
      </w:r>
      <w:r w:rsidRPr="006B3C5B">
        <w:t xml:space="preserve">License </w:t>
      </w:r>
      <w:r w:rsidR="007038D2">
        <w:t xml:space="preserve">code </w:t>
      </w:r>
      <w:r w:rsidRPr="006B3C5B">
        <w:t>obtained from SPEC office at purchase time</w:t>
      </w:r>
      <w:r w:rsidR="007038D2">
        <w:t>, a simple number</w:t>
      </w:r>
      <w:r w:rsidRPr="006B3C5B">
        <w:t>.</w:t>
      </w:r>
    </w:p>
    <w:p w14:paraId="4ADFDE24" w14:textId="412FE7E0" w:rsidR="00295757" w:rsidRDefault="00295757" w:rsidP="00AB3F6E">
      <w:pPr>
        <w:pStyle w:val="ListBullet"/>
      </w:pPr>
      <w:r w:rsidRPr="00AC1A7F">
        <w:rPr>
          <w:b/>
          <w:bCs/>
        </w:rPr>
        <w:t>NETMIST_LICENSE_KEY_PATH</w:t>
      </w:r>
      <w:r w:rsidR="00397195" w:rsidRPr="00AC1A7F">
        <w:rPr>
          <w:b/>
          <w:bCs/>
        </w:rPr>
        <w:t xml:space="preserve">= </w:t>
      </w:r>
      <w:r w:rsidR="00C04ABE">
        <w:rPr>
          <w:b/>
          <w:bCs/>
        </w:rPr>
        <w:t>&lt;path</w:t>
      </w:r>
      <w:r w:rsidR="00397195" w:rsidRPr="00AC1A7F">
        <w:rPr>
          <w:b/>
          <w:bCs/>
        </w:rPr>
        <w:t>name</w:t>
      </w:r>
      <w:r w:rsidR="00C04ABE">
        <w:rPr>
          <w:b/>
          <w:bCs/>
        </w:rPr>
        <w:t>&gt;</w:t>
      </w:r>
      <w:r w:rsidR="00C04ABE">
        <w:br/>
      </w:r>
      <w:r w:rsidR="007038D2" w:rsidRPr="007038D2">
        <w:rPr>
          <w:i/>
          <w:iCs/>
        </w:rPr>
        <w:t>This file gets initialized with the value specified in the NETMIST_LICENSE_KEY variable when the benchmark runs.</w:t>
      </w:r>
      <w:r w:rsidR="007038D2">
        <w:t xml:space="preserve"> </w:t>
      </w:r>
      <w:r w:rsidR="00AC1A7F" w:rsidRPr="006B3C5B">
        <w:t>The path to the license key</w:t>
      </w:r>
      <w:r w:rsidR="00866A24">
        <w:t xml:space="preserve"> file</w:t>
      </w:r>
      <w:r w:rsidR="00AC1A7F" w:rsidRPr="006B3C5B">
        <w:t xml:space="preserve">.  </w:t>
      </w:r>
      <w:r w:rsidRPr="006B3C5B">
        <w:t>Example: /tmp/netmist_license_key</w:t>
      </w:r>
      <w:r w:rsidR="0030092A" w:rsidRPr="006B3C5B">
        <w:t xml:space="preserve"> or C:\tmp\netmist_license_key</w:t>
      </w:r>
      <w:r w:rsidR="00AC1A7F">
        <w:t xml:space="preserve">. </w:t>
      </w:r>
    </w:p>
    <w:p w14:paraId="39ED0A89" w14:textId="3E60956B" w:rsidR="007038D2" w:rsidRDefault="007038D2" w:rsidP="00D80D58">
      <w:r w:rsidRPr="00535D6D">
        <w:rPr>
          <w:b/>
          <w:bCs/>
        </w:rPr>
        <w:t>Pro Tip:</w:t>
      </w:r>
      <w:r>
        <w:t xml:space="preserve"> If this is your first time running the benchmark use one load generating client (which means two clients in the case of Windows as the Prime Client cannot be a load generator). And run the SWBUILD workload regardless of what workload you will eventually run. This will simplify debugging your test setup configuration.</w:t>
      </w:r>
      <w:r w:rsidR="00535D6D">
        <w:t xml:space="preserve"> Other workloads are more demanding on the client and require much more space per business metric to run.</w:t>
      </w:r>
    </w:p>
    <w:p w14:paraId="4AC5F5F2" w14:textId="2D66AAE7" w:rsidR="00275E1A" w:rsidRDefault="00275E1A" w:rsidP="00193D70">
      <w:pPr>
        <w:pStyle w:val="Heading2"/>
      </w:pPr>
      <w:bookmarkStart w:id="34" w:name="_Toc40106041"/>
      <w:bookmarkStart w:id="35" w:name="_Toc40187334"/>
      <w:bookmarkStart w:id="36" w:name="_Toc40187611"/>
      <w:bookmarkStart w:id="37" w:name="_Toc40187888"/>
      <w:bookmarkStart w:id="38" w:name="_Toc40106042"/>
      <w:bookmarkStart w:id="39" w:name="_Toc40187335"/>
      <w:bookmarkStart w:id="40" w:name="_Toc40187612"/>
      <w:bookmarkStart w:id="41" w:name="_Toc40187889"/>
      <w:bookmarkStart w:id="42" w:name="_Toc40106043"/>
      <w:bookmarkStart w:id="43" w:name="_Toc40187336"/>
      <w:bookmarkStart w:id="44" w:name="_Toc40187613"/>
      <w:bookmarkStart w:id="45" w:name="_Toc40187890"/>
      <w:bookmarkStart w:id="46" w:name="_Toc40106044"/>
      <w:bookmarkStart w:id="47" w:name="_Toc40187337"/>
      <w:bookmarkStart w:id="48" w:name="_Toc40187614"/>
      <w:bookmarkStart w:id="49" w:name="_Toc40187891"/>
      <w:bookmarkStart w:id="50" w:name="_Toc40106045"/>
      <w:bookmarkStart w:id="51" w:name="_Toc40187338"/>
      <w:bookmarkStart w:id="52" w:name="_Toc40187615"/>
      <w:bookmarkStart w:id="53" w:name="_Toc40187892"/>
      <w:bookmarkStart w:id="54" w:name="_Toc40106046"/>
      <w:bookmarkStart w:id="55" w:name="_Toc40187339"/>
      <w:bookmarkStart w:id="56" w:name="_Toc40187616"/>
      <w:bookmarkStart w:id="57" w:name="_Toc40187893"/>
      <w:bookmarkStart w:id="58" w:name="_Toc40106047"/>
      <w:bookmarkStart w:id="59" w:name="_Toc40187340"/>
      <w:bookmarkStart w:id="60" w:name="_Toc40187617"/>
      <w:bookmarkStart w:id="61" w:name="_Toc40187894"/>
      <w:bookmarkStart w:id="62" w:name="_Toc40106048"/>
      <w:bookmarkStart w:id="63" w:name="_Toc40187341"/>
      <w:bookmarkStart w:id="64" w:name="_Toc40187618"/>
      <w:bookmarkStart w:id="65" w:name="_Toc40187895"/>
      <w:bookmarkStart w:id="66" w:name="_Toc40106049"/>
      <w:bookmarkStart w:id="67" w:name="_Toc40187342"/>
      <w:bookmarkStart w:id="68" w:name="_Toc40187619"/>
      <w:bookmarkStart w:id="69" w:name="_Toc40187896"/>
      <w:bookmarkStart w:id="70" w:name="_Toc44970823"/>
      <w:bookmarkStart w:id="71" w:name="_Toc510755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rsidRPr="00392AF5">
        <w:t xml:space="preserve">Configuring the </w:t>
      </w:r>
      <w:r w:rsidR="003454FD">
        <w:t xml:space="preserve">storage </w:t>
      </w:r>
      <w:r w:rsidR="007070E1">
        <w:t>solution</w:t>
      </w:r>
      <w:r w:rsidRPr="00392AF5">
        <w:t xml:space="preserve"> for testing</w:t>
      </w:r>
      <w:bookmarkEnd w:id="70"/>
      <w:bookmarkEnd w:id="71"/>
    </w:p>
    <w:p w14:paraId="27792B6B" w14:textId="79E7C739" w:rsidR="00275E1A" w:rsidRDefault="009F6FA5" w:rsidP="00AC1A7F">
      <w:pPr>
        <w:pStyle w:val="ListParagraph"/>
      </w:pPr>
      <w:r>
        <w:t>Mount all working directories on the clients (</w:t>
      </w:r>
      <w:r w:rsidR="00D16BF6">
        <w:t xml:space="preserve">UNIX </w:t>
      </w:r>
      <w:r>
        <w:t>only)</w:t>
      </w:r>
      <w:r w:rsidR="00956ADF">
        <w:t xml:space="preserve">. </w:t>
      </w:r>
      <w:r>
        <w:t>The path</w:t>
      </w:r>
      <w:r w:rsidR="00275E1A">
        <w:t xml:space="preserve"> name</w:t>
      </w:r>
      <w:r>
        <w:t xml:space="preserve">s </w:t>
      </w:r>
      <w:r w:rsidR="00275E1A">
        <w:t>must match the values sp</w:t>
      </w:r>
      <w:r>
        <w:t>ecified in t</w:t>
      </w:r>
      <w:r w:rsidR="00BA10F9">
        <w:t>he CLIENT_MOUNTPOINTS parameter</w:t>
      </w:r>
      <w:r w:rsidR="00275E1A">
        <w:t xml:space="preserve"> in the </w:t>
      </w:r>
      <w:r w:rsidR="00221EAD">
        <w:t>SPECstorage Solution 2020</w:t>
      </w:r>
      <w:r w:rsidR="00275E1A">
        <w:t xml:space="preserve"> configuration file.</w:t>
      </w:r>
      <w:r w:rsidR="00CF325E">
        <w:t xml:space="preserve"> Mapping the shares is not needed if running on Windows and using UNC paths.</w:t>
      </w:r>
    </w:p>
    <w:p w14:paraId="6E836DED" w14:textId="77777777" w:rsidR="00275E1A" w:rsidRDefault="00275E1A" w:rsidP="00AC1A7F">
      <w:pPr>
        <w:pStyle w:val="ListParagraph"/>
      </w:pPr>
      <w:r>
        <w:t>Ensure the exported file</w:t>
      </w:r>
      <w:r w:rsidR="0056046C">
        <w:t xml:space="preserve"> </w:t>
      </w:r>
      <w:r>
        <w:t>systems have read/write permissions.</w:t>
      </w:r>
    </w:p>
    <w:p w14:paraId="4E058FC9" w14:textId="4EC045A0" w:rsidR="00275E1A" w:rsidRDefault="00275E1A" w:rsidP="00AC1A7F">
      <w:pPr>
        <w:pStyle w:val="ListParagraph"/>
      </w:pPr>
      <w:r>
        <w:t>Ensure access is permitted for username, password, and domain. (</w:t>
      </w:r>
      <w:r w:rsidR="0012166C">
        <w:t xml:space="preserve">SMB </w:t>
      </w:r>
      <w:r>
        <w:t>testing only)</w:t>
      </w:r>
    </w:p>
    <w:p w14:paraId="6B5028A6" w14:textId="5EBED825" w:rsidR="0056046C" w:rsidRPr="0039459C" w:rsidRDefault="00275E1A" w:rsidP="00193D70">
      <w:pPr>
        <w:pStyle w:val="Heading2"/>
      </w:pPr>
      <w:bookmarkStart w:id="72" w:name="_Toc44970824"/>
      <w:bookmarkStart w:id="73" w:name="_Toc51075534"/>
      <w:r w:rsidRPr="00392AF5">
        <w:lastRenderedPageBreak/>
        <w:t>Starting the benchmark</w:t>
      </w:r>
      <w:bookmarkEnd w:id="72"/>
      <w:bookmarkEnd w:id="73"/>
    </w:p>
    <w:p w14:paraId="5B7818FB" w14:textId="145CD50F" w:rsidR="00275E1A" w:rsidRDefault="00E51543" w:rsidP="00A3600F">
      <w:r w:rsidRPr="006B3C5B">
        <w:rPr>
          <w:rFonts w:asciiTheme="majorBidi" w:hAnsiTheme="majorBidi" w:cstheme="majorBidi"/>
          <w:sz w:val="22"/>
          <w:szCs w:val="22"/>
        </w:rPr>
        <w:t xml:space="preserve">The SM2020 python script </w:t>
      </w:r>
      <w:r w:rsidR="008A344B">
        <w:rPr>
          <w:rFonts w:asciiTheme="majorBidi" w:hAnsiTheme="majorBidi" w:cstheme="majorBidi"/>
          <w:sz w:val="22"/>
          <w:szCs w:val="22"/>
        </w:rPr>
        <w:t xml:space="preserve">is run on the Prime Client and </w:t>
      </w:r>
      <w:r w:rsidRPr="006B3C5B">
        <w:rPr>
          <w:rFonts w:asciiTheme="majorBidi" w:hAnsiTheme="majorBidi" w:cstheme="majorBidi"/>
          <w:sz w:val="22"/>
          <w:szCs w:val="22"/>
        </w:rPr>
        <w:t>allows the user to input parameters, run the benchmark, and review the results for all workloads.</w:t>
      </w:r>
      <w:r>
        <w:rPr>
          <w:rFonts w:asciiTheme="majorBidi" w:hAnsiTheme="majorBidi" w:cstheme="majorBidi"/>
          <w:sz w:val="22"/>
          <w:szCs w:val="22"/>
        </w:rPr>
        <w:t xml:space="preserve"> </w:t>
      </w:r>
      <w:r>
        <w:t>The script is executable and may or may not work without typing python3 SM2020.</w:t>
      </w:r>
    </w:p>
    <w:p w14:paraId="29632D87" w14:textId="77777777" w:rsidR="00275E1A" w:rsidRDefault="00275E1A" w:rsidP="00AC1A7F">
      <w:pPr>
        <w:pStyle w:val="ListParagraph"/>
      </w:pPr>
      <w:r>
        <w:t>Change directories to</w:t>
      </w:r>
      <w:r w:rsidR="009B581F">
        <w:t xml:space="preserve"> the </w:t>
      </w:r>
      <w:r w:rsidRPr="009B581F">
        <w:rPr>
          <w:i/>
        </w:rPr>
        <w:t>destination_directory</w:t>
      </w:r>
      <w:r>
        <w:t xml:space="preserve"> </w:t>
      </w:r>
      <w:r w:rsidR="009B581F">
        <w:t>specified during install.</w:t>
      </w:r>
    </w:p>
    <w:p w14:paraId="41684937" w14:textId="22A27BE0" w:rsidR="00275E1A" w:rsidRDefault="00275E1A" w:rsidP="00AC1A7F">
      <w:pPr>
        <w:pStyle w:val="ListParagraph"/>
      </w:pPr>
      <w:r>
        <w:t>On the Prime client</w:t>
      </w:r>
      <w:r w:rsidR="00AC1A7F">
        <w:t xml:space="preserve"> e</w:t>
      </w:r>
      <w:r w:rsidR="003D03E6">
        <w:t>nter ‘</w:t>
      </w:r>
      <w:r w:rsidR="00982E81" w:rsidRPr="00866A24">
        <w:rPr>
          <w:rFonts w:ascii="Courier New" w:hAnsi="Courier New" w:cs="Courier New"/>
          <w:sz w:val="16"/>
          <w:szCs w:val="16"/>
        </w:rPr>
        <w:t>python</w:t>
      </w:r>
      <w:r w:rsidR="00EC49E9" w:rsidRPr="00866A24">
        <w:rPr>
          <w:rFonts w:ascii="Courier New" w:hAnsi="Courier New" w:cs="Courier New"/>
          <w:sz w:val="16"/>
          <w:szCs w:val="16"/>
        </w:rPr>
        <w:t>3</w:t>
      </w:r>
      <w:r w:rsidR="00946016" w:rsidRPr="00866A24">
        <w:rPr>
          <w:rFonts w:ascii="Courier New" w:hAnsi="Courier New" w:cs="Courier New"/>
          <w:sz w:val="16"/>
          <w:szCs w:val="16"/>
        </w:rPr>
        <w:t xml:space="preserve"> </w:t>
      </w:r>
      <w:r w:rsidR="0003383F" w:rsidRPr="00866A24">
        <w:rPr>
          <w:rFonts w:ascii="Courier New" w:hAnsi="Courier New" w:cs="Courier New"/>
          <w:sz w:val="16"/>
          <w:szCs w:val="16"/>
        </w:rPr>
        <w:t xml:space="preserve">SM2020 </w:t>
      </w:r>
      <w:r w:rsidR="00946016" w:rsidRPr="00866A24">
        <w:rPr>
          <w:rFonts w:ascii="Courier New" w:hAnsi="Courier New" w:cs="Courier New"/>
          <w:sz w:val="16"/>
          <w:szCs w:val="16"/>
        </w:rPr>
        <w:t>-</w:t>
      </w:r>
      <w:r w:rsidRPr="00866A24">
        <w:rPr>
          <w:rFonts w:ascii="Courier New" w:hAnsi="Courier New" w:cs="Courier New"/>
          <w:sz w:val="16"/>
          <w:szCs w:val="16"/>
        </w:rPr>
        <w:t xml:space="preserve">r sfs_config_file </w:t>
      </w:r>
      <w:r w:rsidR="00946016" w:rsidRPr="00866A24">
        <w:rPr>
          <w:rFonts w:ascii="Courier New" w:hAnsi="Courier New" w:cs="Courier New"/>
          <w:sz w:val="16"/>
          <w:szCs w:val="16"/>
        </w:rPr>
        <w:t>-</w:t>
      </w:r>
      <w:r w:rsidR="009C38D7" w:rsidRPr="00866A24">
        <w:rPr>
          <w:rFonts w:ascii="Courier New" w:hAnsi="Courier New" w:cs="Courier New"/>
          <w:sz w:val="16"/>
          <w:szCs w:val="16"/>
        </w:rPr>
        <w:t>s output_files_suffix</w:t>
      </w:r>
      <w:r w:rsidR="005273A1">
        <w:t>’</w:t>
      </w:r>
    </w:p>
    <w:p w14:paraId="65367CBE" w14:textId="087DA271" w:rsidR="009B581F" w:rsidRDefault="00275E1A" w:rsidP="00A3600F">
      <w:pPr>
        <w:pStyle w:val="Heading2"/>
      </w:pPr>
      <w:bookmarkStart w:id="74" w:name="_Toc44970825"/>
      <w:bookmarkStart w:id="75" w:name="_Toc51075535"/>
      <w:r w:rsidRPr="00C555FC">
        <w:t>Monitoring the benchmark execution</w:t>
      </w:r>
      <w:bookmarkEnd w:id="74"/>
      <w:bookmarkEnd w:id="75"/>
    </w:p>
    <w:p w14:paraId="50EC733E" w14:textId="4EBA96C9" w:rsidR="009B581F" w:rsidRDefault="00275E1A" w:rsidP="0055379B">
      <w:pPr>
        <w:pStyle w:val="List4"/>
        <w:numPr>
          <w:ilvl w:val="0"/>
          <w:numId w:val="11"/>
        </w:numPr>
      </w:pPr>
      <w:r>
        <w:t xml:space="preserve">On the Prime client, change directories to </w:t>
      </w:r>
      <w:r w:rsidR="009B581F">
        <w:t xml:space="preserve">the </w:t>
      </w:r>
      <w:r w:rsidRPr="009B581F">
        <w:rPr>
          <w:i/>
        </w:rPr>
        <w:t>destination_directory</w:t>
      </w:r>
      <w:r>
        <w:t xml:space="preserve"> from the installation step above</w:t>
      </w:r>
      <w:r w:rsidR="001779F9">
        <w:t>, then</w:t>
      </w:r>
      <w:r w:rsidR="003D03E6">
        <w:t xml:space="preserve">  ‘</w:t>
      </w:r>
      <w:r w:rsidR="00C16FEF">
        <w:t xml:space="preserve">cd </w:t>
      </w:r>
      <w:r>
        <w:t>result</w:t>
      </w:r>
      <w:r w:rsidR="003D03E6">
        <w:t>’</w:t>
      </w:r>
    </w:p>
    <w:p w14:paraId="2D5B680D" w14:textId="67376A6B" w:rsidR="00231251" w:rsidRDefault="00275E1A" w:rsidP="00A3600F">
      <w:r>
        <w:t xml:space="preserve">The user may now examine the benchmark logs, as well as the results. As the benchmark runs, the results are stored in the files with names like: </w:t>
      </w:r>
    </w:p>
    <w:p w14:paraId="2184320C" w14:textId="7B843B9D" w:rsidR="00275E1A" w:rsidRDefault="00275E1A" w:rsidP="00193D70">
      <w:pPr>
        <w:pStyle w:val="List4"/>
      </w:pPr>
      <w:r>
        <w:t>sfssum</w:t>
      </w:r>
      <w:r w:rsidR="009D5B5A">
        <w:t>_</w:t>
      </w:r>
      <w:r>
        <w:t>*</w:t>
      </w:r>
      <w:r w:rsidR="009D5B5A">
        <w:t>.{txt,xml}</w:t>
      </w:r>
      <w:r w:rsidR="009D5B5A">
        <w:tab/>
      </w:r>
      <w:r>
        <w:t>Summary file used in the submission process described later.</w:t>
      </w:r>
    </w:p>
    <w:p w14:paraId="516FE0D7" w14:textId="750BAFDF" w:rsidR="0045255E" w:rsidRDefault="00275E1A" w:rsidP="00A3600F">
      <w:pPr>
        <w:pStyle w:val="List4"/>
      </w:pPr>
      <w:r>
        <w:t>sfslog</w:t>
      </w:r>
      <w:r w:rsidR="009D5B5A">
        <w:t>_</w:t>
      </w:r>
      <w:r>
        <w:t>*</w:t>
      </w:r>
      <w:r w:rsidR="009D5B5A">
        <w:t>.log</w:t>
      </w:r>
      <w:r>
        <w:tab/>
      </w:r>
      <w:r>
        <w:tab/>
        <w:t>Log file of the current activity.</w:t>
      </w:r>
    </w:p>
    <w:p w14:paraId="54F99AD3" w14:textId="69521850" w:rsidR="0045255E" w:rsidRDefault="005E7AD6" w:rsidP="00A3600F">
      <w:r>
        <w:t xml:space="preserve">After </w:t>
      </w:r>
      <w:r w:rsidR="0045255E">
        <w:t xml:space="preserve">all load points are complete, the </w:t>
      </w:r>
      <w:r>
        <w:t>results</w:t>
      </w:r>
      <w:r w:rsidR="0045255E">
        <w:t xml:space="preserve"> from each client are collected into the </w:t>
      </w:r>
      <w:r>
        <w:t>result directory on prime clie</w:t>
      </w:r>
      <w:r w:rsidR="002F79C3">
        <w:t>nt</w:t>
      </w:r>
      <w:r w:rsidR="0045255E">
        <w:t xml:space="preserve">. The client logs are files with names like: </w:t>
      </w:r>
    </w:p>
    <w:p w14:paraId="7BE2517D" w14:textId="21813833" w:rsidR="0045255E" w:rsidRDefault="00275E1A" w:rsidP="00A3600F">
      <w:pPr>
        <w:pStyle w:val="List4"/>
      </w:pPr>
      <w:r>
        <w:t>sfsc*.*</w:t>
      </w:r>
      <w:r>
        <w:tab/>
      </w:r>
      <w:r>
        <w:tab/>
        <w:t>The client log files.</w:t>
      </w:r>
    </w:p>
    <w:p w14:paraId="3A59196D" w14:textId="3F0BD93F" w:rsidR="003E0B1F" w:rsidRDefault="003E0B1F" w:rsidP="003E0B1F">
      <w:pPr>
        <w:pStyle w:val="List4"/>
        <w:ind w:left="0" w:firstLine="0"/>
      </w:pPr>
      <w:r w:rsidRPr="002942CF">
        <w:rPr>
          <w:b/>
          <w:bCs/>
        </w:rPr>
        <w:t>Pro tip</w:t>
      </w:r>
      <w:r>
        <w:t>:</w:t>
      </w:r>
    </w:p>
    <w:p w14:paraId="7555CC19" w14:textId="11EFDF60" w:rsidR="003E0B1F" w:rsidRPr="002942CF" w:rsidRDefault="003E0B1F" w:rsidP="002942CF">
      <w:pPr>
        <w:pStyle w:val="List4"/>
        <w:ind w:left="0" w:firstLine="0"/>
        <w:rPr>
          <w:i/>
          <w:iCs/>
        </w:rPr>
      </w:pPr>
      <w:r w:rsidRPr="002942CF">
        <w:rPr>
          <w:i/>
          <w:iCs/>
        </w:rPr>
        <w:t>If the benchmark terminates abnormally, there are also logs on each client in /tmp/netmist_* that contain additional information about any errors that were found.</w:t>
      </w:r>
    </w:p>
    <w:p w14:paraId="345D2D69" w14:textId="77777777" w:rsidR="00275E1A" w:rsidRPr="00C555FC" w:rsidRDefault="00275E1A" w:rsidP="00193D70">
      <w:pPr>
        <w:pStyle w:val="Heading2"/>
      </w:pPr>
      <w:bookmarkStart w:id="76" w:name="_Toc44970826"/>
      <w:bookmarkStart w:id="77" w:name="_Toc51075536"/>
      <w:r w:rsidRPr="00C555FC">
        <w:t>Examining the results after the benchmark execution has completed</w:t>
      </w:r>
      <w:bookmarkEnd w:id="76"/>
      <w:bookmarkEnd w:id="77"/>
    </w:p>
    <w:p w14:paraId="650ACE3F" w14:textId="6534E585" w:rsidR="00133B3E" w:rsidRDefault="00275E1A" w:rsidP="00193D70">
      <w:r>
        <w:t>The results of the benchmark are summarized in the sfssum</w:t>
      </w:r>
      <w:r w:rsidR="00C16FEF">
        <w:t>.* file</w:t>
      </w:r>
      <w:r w:rsidR="009D5B5A">
        <w:t>s</w:t>
      </w:r>
      <w:r w:rsidR="00C16FEF">
        <w:t xml:space="preserve"> in the </w:t>
      </w:r>
      <w:r>
        <w:t>result</w:t>
      </w:r>
      <w:r w:rsidR="003E0B1F">
        <w:t>s</w:t>
      </w:r>
      <w:r>
        <w:t xml:space="preserve"> directory</w:t>
      </w:r>
      <w:r w:rsidR="0045255E">
        <w:t xml:space="preserve"> on the prime client</w:t>
      </w:r>
      <w:r w:rsidR="00956ADF">
        <w:t xml:space="preserve">. </w:t>
      </w:r>
      <w:r>
        <w:t>Th</w:t>
      </w:r>
      <w:r w:rsidR="009D5B5A">
        <w:t>ese</w:t>
      </w:r>
      <w:r>
        <w:t xml:space="preserve"> may be examined with any text editing software package. </w:t>
      </w:r>
      <w:r w:rsidR="009D5B5A">
        <w:t>The sfssum_*.xml</w:t>
      </w:r>
      <w:r>
        <w:t xml:space="preserve"> is the </w:t>
      </w:r>
      <w:r w:rsidR="009D5B5A">
        <w:t xml:space="preserve">XML </w:t>
      </w:r>
      <w:r>
        <w:t xml:space="preserve">summary file that </w:t>
      </w:r>
      <w:r w:rsidR="00654154">
        <w:t xml:space="preserve">will </w:t>
      </w:r>
      <w:r>
        <w:t>be used for the submission process, described later in this document.</w:t>
      </w:r>
      <w:bookmarkStart w:id="78" w:name="_Toc183661356"/>
      <w:bookmarkStart w:id="79" w:name="_Toc183661357"/>
      <w:bookmarkStart w:id="80" w:name="_Toc495578191"/>
      <w:bookmarkStart w:id="81" w:name="_Toc495580033"/>
      <w:bookmarkStart w:id="82" w:name="_Toc496630354"/>
      <w:bookmarkEnd w:id="78"/>
      <w:bookmarkEnd w:id="79"/>
      <w:bookmarkEnd w:id="80"/>
      <w:bookmarkEnd w:id="81"/>
      <w:bookmarkEnd w:id="82"/>
    </w:p>
    <w:p w14:paraId="7FE958E8" w14:textId="3DFFD742" w:rsidR="00603E55" w:rsidRDefault="00603E55" w:rsidP="00603E55">
      <w:pPr>
        <w:pStyle w:val="Heading2"/>
      </w:pPr>
      <w:bookmarkStart w:id="83" w:name="_Toc51075537"/>
      <w:r>
        <w:t>Where Do You Go From Here?</w:t>
      </w:r>
      <w:bookmarkEnd w:id="83"/>
    </w:p>
    <w:p w14:paraId="4EB4F6F8" w14:textId="07707B7D" w:rsidR="00603E55" w:rsidRDefault="00603E55" w:rsidP="00603E55">
      <w:r>
        <w:t xml:space="preserve">For any reasonable storage solution used in an enterprise data center, the number of load generators required to measure peak load of the storage server numbers in the tens of clients. The benchmark efficiently uses clients to generate a load. But the principles </w:t>
      </w:r>
      <w:r w:rsidR="00115FBC">
        <w:t>above</w:t>
      </w:r>
      <w:r>
        <w:t xml:space="preserve"> apply to a larger test setup.</w:t>
      </w:r>
    </w:p>
    <w:p w14:paraId="1AF1DC1D" w14:textId="0AAC6EBF" w:rsidR="00603E55" w:rsidRDefault="00603E55" w:rsidP="00193D70">
      <w:r>
        <w:t xml:space="preserve">Refer to </w:t>
      </w:r>
      <w:hyperlink w:anchor="_Appendix_A_–" w:history="1">
        <w:r w:rsidR="00CC669A" w:rsidRPr="00CC669A">
          <w:rPr>
            <w:rStyle w:val="Hyperlink"/>
          </w:rPr>
          <w:t>Appendix A – Building the SPECstorage 2020 Benchmark Components</w:t>
        </w:r>
      </w:hyperlink>
      <w:r>
        <w:t xml:space="preserve"> for detailed information on how to build the benchmark, set advanced capability parameters, customize a run and configure a heterogeneous setup of UNIX and Windows clients. </w:t>
      </w:r>
      <w:r w:rsidR="008A344B">
        <w:t xml:space="preserve">See section </w:t>
      </w:r>
      <w:hyperlink w:anchor="_Configuring_Required_Benchmark" w:history="1">
        <w:r w:rsidR="002942CF">
          <w:rPr>
            <w:rStyle w:val="Hyperlink"/>
          </w:rPr>
          <w:t>3</w:t>
        </w:r>
        <w:r w:rsidR="008A344B" w:rsidRPr="00472352">
          <w:rPr>
            <w:rStyle w:val="Hyperlink"/>
          </w:rPr>
          <w:t xml:space="preserve">.3 </w:t>
        </w:r>
        <w:r w:rsidR="00472352" w:rsidRPr="00472352">
          <w:rPr>
            <w:rStyle w:val="Hyperlink"/>
          </w:rPr>
          <w:t>Configuring Required Benchmark Parameters</w:t>
        </w:r>
      </w:hyperlink>
      <w:r w:rsidR="00472352">
        <w:t xml:space="preserve"> and section </w:t>
      </w:r>
      <w:hyperlink w:anchor="_Submission_and_Review" w:history="1">
        <w:r w:rsidR="002942CF">
          <w:rPr>
            <w:rStyle w:val="Hyperlink"/>
          </w:rPr>
          <w:t>5</w:t>
        </w:r>
        <w:r w:rsidR="00472352" w:rsidRPr="00472352">
          <w:rPr>
            <w:rStyle w:val="Hyperlink"/>
          </w:rPr>
          <w:t>. Submission and Review Process</w:t>
        </w:r>
      </w:hyperlink>
      <w:r w:rsidR="008A344B">
        <w:t xml:space="preserve"> </w:t>
      </w:r>
      <w:r>
        <w:t>details configuring the benchmark for and generating an official results submission.</w:t>
      </w:r>
    </w:p>
    <w:p w14:paraId="5DEF7049" w14:textId="052896B2" w:rsidR="00275E1A" w:rsidRDefault="00221EAD" w:rsidP="00193D70">
      <w:pPr>
        <w:pStyle w:val="Heading1"/>
      </w:pPr>
      <w:bookmarkStart w:id="84" w:name="_Toc184445454"/>
      <w:bookmarkStart w:id="85" w:name="_Toc184445672"/>
      <w:bookmarkStart w:id="86" w:name="_Toc184445818"/>
      <w:bookmarkStart w:id="87" w:name="_Toc184445973"/>
      <w:bookmarkStart w:id="88" w:name="_Toc184446125"/>
      <w:bookmarkStart w:id="89" w:name="_Toc184446534"/>
      <w:bookmarkStart w:id="90" w:name="_Toc184447472"/>
      <w:bookmarkStart w:id="91" w:name="_Toc185011540"/>
      <w:bookmarkStart w:id="92" w:name="_Toc184445456"/>
      <w:bookmarkStart w:id="93" w:name="_Toc184445674"/>
      <w:bookmarkStart w:id="94" w:name="_Toc184445820"/>
      <w:bookmarkStart w:id="95" w:name="_Toc184445975"/>
      <w:bookmarkStart w:id="96" w:name="_Toc184446127"/>
      <w:bookmarkStart w:id="97" w:name="_Toc184446536"/>
      <w:bookmarkStart w:id="98" w:name="_Toc184447474"/>
      <w:bookmarkStart w:id="99" w:name="_Toc185011542"/>
      <w:bookmarkStart w:id="100" w:name="_Toc184445458"/>
      <w:bookmarkStart w:id="101" w:name="_Toc184445676"/>
      <w:bookmarkStart w:id="102" w:name="_Toc184445822"/>
      <w:bookmarkStart w:id="103" w:name="_Toc184445977"/>
      <w:bookmarkStart w:id="104" w:name="_Toc184446129"/>
      <w:bookmarkStart w:id="105" w:name="_Toc184446538"/>
      <w:bookmarkStart w:id="106" w:name="_Toc184447476"/>
      <w:bookmarkStart w:id="107" w:name="_Toc185011544"/>
      <w:bookmarkStart w:id="108" w:name="_Toc184445463"/>
      <w:bookmarkStart w:id="109" w:name="_Toc184445681"/>
      <w:bookmarkStart w:id="110" w:name="_Toc184445827"/>
      <w:bookmarkStart w:id="111" w:name="_Toc184445982"/>
      <w:bookmarkStart w:id="112" w:name="_Toc184446134"/>
      <w:bookmarkStart w:id="113" w:name="_Toc184446543"/>
      <w:bookmarkStart w:id="114" w:name="_Toc184447481"/>
      <w:bookmarkStart w:id="115" w:name="_Toc185011549"/>
      <w:bookmarkStart w:id="116" w:name="_Toc184445464"/>
      <w:bookmarkStart w:id="117" w:name="_Toc184445682"/>
      <w:bookmarkStart w:id="118" w:name="_Toc184445828"/>
      <w:bookmarkStart w:id="119" w:name="_Toc184445983"/>
      <w:bookmarkStart w:id="120" w:name="_Toc184446135"/>
      <w:bookmarkStart w:id="121" w:name="_Toc184446544"/>
      <w:bookmarkStart w:id="122" w:name="_Toc184447482"/>
      <w:bookmarkStart w:id="123" w:name="_Toc185011550"/>
      <w:bookmarkStart w:id="124" w:name="_Toc184445466"/>
      <w:bookmarkStart w:id="125" w:name="_Toc184445684"/>
      <w:bookmarkStart w:id="126" w:name="_Toc184445830"/>
      <w:bookmarkStart w:id="127" w:name="_Toc184445985"/>
      <w:bookmarkStart w:id="128" w:name="_Toc184446137"/>
      <w:bookmarkStart w:id="129" w:name="_Toc184446546"/>
      <w:bookmarkStart w:id="130" w:name="_Toc184447484"/>
      <w:bookmarkStart w:id="131" w:name="_Toc185011552"/>
      <w:bookmarkStart w:id="132" w:name="_Toc184445471"/>
      <w:bookmarkStart w:id="133" w:name="_Toc184445689"/>
      <w:bookmarkStart w:id="134" w:name="_Toc184445835"/>
      <w:bookmarkStart w:id="135" w:name="_Toc184445990"/>
      <w:bookmarkStart w:id="136" w:name="_Toc184446142"/>
      <w:bookmarkStart w:id="137" w:name="_Toc184446551"/>
      <w:bookmarkStart w:id="138" w:name="_Toc184447489"/>
      <w:bookmarkStart w:id="139" w:name="_Toc185011557"/>
      <w:bookmarkStart w:id="140" w:name="_Toc184445473"/>
      <w:bookmarkStart w:id="141" w:name="_Toc184445691"/>
      <w:bookmarkStart w:id="142" w:name="_Toc184445837"/>
      <w:bookmarkStart w:id="143" w:name="_Toc184445992"/>
      <w:bookmarkStart w:id="144" w:name="_Toc184446144"/>
      <w:bookmarkStart w:id="145" w:name="_Toc184446553"/>
      <w:bookmarkStart w:id="146" w:name="_Toc184447491"/>
      <w:bookmarkStart w:id="147" w:name="_Toc185011559"/>
      <w:bookmarkStart w:id="148" w:name="_Toc184445475"/>
      <w:bookmarkStart w:id="149" w:name="_Toc184445693"/>
      <w:bookmarkStart w:id="150" w:name="_Toc184445839"/>
      <w:bookmarkStart w:id="151" w:name="_Toc184445994"/>
      <w:bookmarkStart w:id="152" w:name="_Toc184446146"/>
      <w:bookmarkStart w:id="153" w:name="_Toc184446555"/>
      <w:bookmarkStart w:id="154" w:name="_Toc184447493"/>
      <w:bookmarkStart w:id="155" w:name="_Toc185011561"/>
      <w:bookmarkStart w:id="156" w:name="_Toc184445485"/>
      <w:bookmarkStart w:id="157" w:name="_Toc184445703"/>
      <w:bookmarkStart w:id="158" w:name="_Toc184445849"/>
      <w:bookmarkStart w:id="159" w:name="_Toc184446004"/>
      <w:bookmarkStart w:id="160" w:name="_Toc184446156"/>
      <w:bookmarkStart w:id="161" w:name="_Toc184446565"/>
      <w:bookmarkStart w:id="162" w:name="_Toc184447503"/>
      <w:bookmarkStart w:id="163" w:name="_Toc185011571"/>
      <w:bookmarkStart w:id="164" w:name="_Toc184445486"/>
      <w:bookmarkStart w:id="165" w:name="_Toc184445704"/>
      <w:bookmarkStart w:id="166" w:name="_Toc184445850"/>
      <w:bookmarkStart w:id="167" w:name="_Toc184446005"/>
      <w:bookmarkStart w:id="168" w:name="_Toc184446157"/>
      <w:bookmarkStart w:id="169" w:name="_Toc184446566"/>
      <w:bookmarkStart w:id="170" w:name="_Toc184447504"/>
      <w:bookmarkStart w:id="171" w:name="_Toc185011572"/>
      <w:bookmarkStart w:id="172" w:name="_Toc184445488"/>
      <w:bookmarkStart w:id="173" w:name="_Toc184445706"/>
      <w:bookmarkStart w:id="174" w:name="_Toc184445852"/>
      <w:bookmarkStart w:id="175" w:name="_Toc184446007"/>
      <w:bookmarkStart w:id="176" w:name="_Toc184446159"/>
      <w:bookmarkStart w:id="177" w:name="_Toc184446568"/>
      <w:bookmarkStart w:id="178" w:name="_Toc184447506"/>
      <w:bookmarkStart w:id="179" w:name="_Toc185011574"/>
      <w:bookmarkStart w:id="180" w:name="_Toc184445493"/>
      <w:bookmarkStart w:id="181" w:name="_Toc184445711"/>
      <w:bookmarkStart w:id="182" w:name="_Toc184445857"/>
      <w:bookmarkStart w:id="183" w:name="_Toc184446012"/>
      <w:bookmarkStart w:id="184" w:name="_Toc184446164"/>
      <w:bookmarkStart w:id="185" w:name="_Toc184446573"/>
      <w:bookmarkStart w:id="186" w:name="_Toc184447511"/>
      <w:bookmarkStart w:id="187" w:name="_Toc185011579"/>
      <w:bookmarkStart w:id="188" w:name="_Toc184445498"/>
      <w:bookmarkStart w:id="189" w:name="_Toc184445716"/>
      <w:bookmarkStart w:id="190" w:name="_Toc184445862"/>
      <w:bookmarkStart w:id="191" w:name="_Toc184446017"/>
      <w:bookmarkStart w:id="192" w:name="_Toc184446169"/>
      <w:bookmarkStart w:id="193" w:name="_Toc184446578"/>
      <w:bookmarkStart w:id="194" w:name="_Toc184447516"/>
      <w:bookmarkStart w:id="195" w:name="_Toc185011584"/>
      <w:bookmarkStart w:id="196" w:name="_Toc184445500"/>
      <w:bookmarkStart w:id="197" w:name="_Toc184445718"/>
      <w:bookmarkStart w:id="198" w:name="_Toc184445864"/>
      <w:bookmarkStart w:id="199" w:name="_Toc184446019"/>
      <w:bookmarkStart w:id="200" w:name="_Toc184446171"/>
      <w:bookmarkStart w:id="201" w:name="_Toc184446580"/>
      <w:bookmarkStart w:id="202" w:name="_Toc184447518"/>
      <w:bookmarkStart w:id="203" w:name="_Toc185011586"/>
      <w:bookmarkStart w:id="204" w:name="_Toc184445502"/>
      <w:bookmarkStart w:id="205" w:name="_Toc184445720"/>
      <w:bookmarkStart w:id="206" w:name="_Toc184445866"/>
      <w:bookmarkStart w:id="207" w:name="_Toc184446021"/>
      <w:bookmarkStart w:id="208" w:name="_Toc184446173"/>
      <w:bookmarkStart w:id="209" w:name="_Toc184446582"/>
      <w:bookmarkStart w:id="210" w:name="_Toc184447520"/>
      <w:bookmarkStart w:id="211" w:name="_Toc185011588"/>
      <w:bookmarkStart w:id="212" w:name="_Toc184445504"/>
      <w:bookmarkStart w:id="213" w:name="_Toc184445722"/>
      <w:bookmarkStart w:id="214" w:name="_Toc184445868"/>
      <w:bookmarkStart w:id="215" w:name="_Toc184446023"/>
      <w:bookmarkStart w:id="216" w:name="_Toc184446175"/>
      <w:bookmarkStart w:id="217" w:name="_Toc184446584"/>
      <w:bookmarkStart w:id="218" w:name="_Toc184447522"/>
      <w:bookmarkStart w:id="219" w:name="_Toc185011590"/>
      <w:bookmarkStart w:id="220" w:name="_Toc184445505"/>
      <w:bookmarkStart w:id="221" w:name="_Toc184445723"/>
      <w:bookmarkStart w:id="222" w:name="_Toc184445869"/>
      <w:bookmarkStart w:id="223" w:name="_Toc184446024"/>
      <w:bookmarkStart w:id="224" w:name="_Toc184446176"/>
      <w:bookmarkStart w:id="225" w:name="_Toc184446585"/>
      <w:bookmarkStart w:id="226" w:name="_Toc184447523"/>
      <w:bookmarkStart w:id="227" w:name="_Toc185011591"/>
      <w:bookmarkStart w:id="228" w:name="_Toc185011593"/>
      <w:bookmarkStart w:id="229" w:name="_Toc44970828"/>
      <w:bookmarkStart w:id="230" w:name="_Toc51075538"/>
      <w:bookmarkStart w:id="231" w:name="_Toc512832712"/>
      <w:bookmarkStart w:id="232" w:name="_Toc512836049"/>
      <w:bookmarkStart w:id="233" w:name="_Toc512848531"/>
      <w:bookmarkStart w:id="234" w:name="_Toc512849866"/>
      <w:bookmarkStart w:id="235" w:name="_Toc512914139"/>
      <w:bookmarkStart w:id="236" w:name="_Toc513011029"/>
      <w:bookmarkStart w:id="237" w:name="_Toc516120349"/>
      <w:bookmarkStart w:id="238" w:name="_Toc516120899"/>
      <w:bookmarkEnd w:id="8"/>
      <w:bookmarkEnd w:id="9"/>
      <w:bookmarkEnd w:id="10"/>
      <w:bookmarkEnd w:id="11"/>
      <w:bookmarkEnd w:id="12"/>
      <w:bookmarkEnd w:id="13"/>
      <w:bookmarkEnd w:id="14"/>
      <w:bookmarkEnd w:id="15"/>
      <w:bookmarkEnd w:id="16"/>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r>
        <w:t xml:space="preserve">SPECstorage </w:t>
      </w:r>
      <w:r w:rsidRPr="0039459C">
        <w:t>Solution</w:t>
      </w:r>
      <w:r>
        <w:t xml:space="preserve"> 2020</w:t>
      </w:r>
      <w:r w:rsidR="002052F1">
        <w:t xml:space="preserve"> Benchmark</w:t>
      </w:r>
      <w:bookmarkEnd w:id="229"/>
      <w:bookmarkEnd w:id="230"/>
    </w:p>
    <w:p w14:paraId="3E8C3BE0" w14:textId="3178DBE2" w:rsidR="00F16080" w:rsidRDefault="002052F1" w:rsidP="00193D70">
      <w:r>
        <w:t xml:space="preserve">The </w:t>
      </w:r>
      <w:r w:rsidR="00221EAD">
        <w:t>SPECstorage Solution 2020</w:t>
      </w:r>
      <w:r>
        <w:t xml:space="preserve"> benchmark </w:t>
      </w:r>
      <w:r w:rsidR="00F16080" w:rsidRPr="00F12743">
        <w:t>is used to measure the maximum sustainab</w:t>
      </w:r>
      <w:r w:rsidR="00F74453">
        <w:t>le throughput that a storage solution</w:t>
      </w:r>
      <w:r w:rsidR="00F16080" w:rsidRPr="00F12743">
        <w:t xml:space="preserve"> can deliver. </w:t>
      </w:r>
      <w:r w:rsidR="00C363B0">
        <w:t>As mentioned before, t</w:t>
      </w:r>
      <w:r w:rsidR="00F16080" w:rsidRPr="00F12743">
        <w:t>he benchmark is protocol independent</w:t>
      </w:r>
      <w:r w:rsidR="00C363B0">
        <w:t xml:space="preserve"> and will generate</w:t>
      </w:r>
      <w:r w:rsidR="00F16080" w:rsidRPr="00F12743">
        <w:t xml:space="preserve"> </w:t>
      </w:r>
      <w:r w:rsidR="00C363B0">
        <w:t>load</w:t>
      </w:r>
      <w:r w:rsidR="00F16080" w:rsidRPr="00F12743">
        <w:t xml:space="preserve"> o</w:t>
      </w:r>
      <w:r w:rsidR="00F16080">
        <w:t>ver any version of NFS or SMB, clustered file systems, object oriented file systems, local file systems, or any other POSIX compatible file system</w:t>
      </w:r>
      <w:r w:rsidR="00956ADF">
        <w:t xml:space="preserve">. </w:t>
      </w:r>
      <w:r w:rsidR="00F16080">
        <w:t xml:space="preserve">This provides strong portability across operating systems, and </w:t>
      </w:r>
      <w:r w:rsidR="00F74453">
        <w:t>storage solutions</w:t>
      </w:r>
      <w:r w:rsidR="00183F8C">
        <w:t xml:space="preserve">. </w:t>
      </w:r>
    </w:p>
    <w:p w14:paraId="3B4B2451" w14:textId="7D98C70F" w:rsidR="0092662A" w:rsidRDefault="0092662A" w:rsidP="00910AE7">
      <w:pPr>
        <w:pStyle w:val="Heading2"/>
      </w:pPr>
      <w:bookmarkStart w:id="239" w:name="_Toc51075539"/>
      <w:r>
        <w:lastRenderedPageBreak/>
        <w:t>Simulation of Workloads</w:t>
      </w:r>
      <w:bookmarkEnd w:id="239"/>
    </w:p>
    <w:p w14:paraId="569092E2" w14:textId="3BB2737A" w:rsidR="003F59D5" w:rsidRDefault="002052F1">
      <w:r>
        <w:t xml:space="preserve">The </w:t>
      </w:r>
      <w:r w:rsidR="00221EAD">
        <w:t>SPECstorage Solution 2020</w:t>
      </w:r>
      <w:r w:rsidR="00F16080">
        <w:t xml:space="preserve"> workloads are a mixture of file meta-data and data oriented operations. </w:t>
      </w:r>
      <w:r>
        <w:t xml:space="preserve">The </w:t>
      </w:r>
      <w:r w:rsidR="00221EAD">
        <w:t>SPECstorage Solution 2020</w:t>
      </w:r>
      <w:r w:rsidR="00F16080">
        <w:t xml:space="preserve"> </w:t>
      </w:r>
      <w:r>
        <w:t xml:space="preserve">benchmark </w:t>
      </w:r>
      <w:r w:rsidR="00F16080">
        <w:t>is fully multi-client aware and is a distributed application that coordinates and conducts the testing across all of the client</w:t>
      </w:r>
      <w:r w:rsidR="00673AE3">
        <w:t xml:space="preserve"> nodes that are used to </w:t>
      </w:r>
      <w:r w:rsidR="00E51543">
        <w:t>measure</w:t>
      </w:r>
      <w:r w:rsidR="00673AE3">
        <w:t xml:space="preserve"> </w:t>
      </w:r>
      <w:r w:rsidR="00E51543" w:rsidRPr="00F12743">
        <w:t xml:space="preserve">the performance of the </w:t>
      </w:r>
      <w:r w:rsidR="00E51543">
        <w:t>storage solution</w:t>
      </w:r>
      <w:r w:rsidR="00E51543" w:rsidRPr="00F12743">
        <w:t xml:space="preserve"> that is providing files to the </w:t>
      </w:r>
      <w:r w:rsidR="00E51543">
        <w:t xml:space="preserve">application layer on the </w:t>
      </w:r>
      <w:r w:rsidR="00E51543" w:rsidRPr="00F12743">
        <w:t>workstations</w:t>
      </w:r>
      <w:r w:rsidR="00F16080">
        <w:t>.</w:t>
      </w:r>
    </w:p>
    <w:p w14:paraId="6294FDF4" w14:textId="23001E21" w:rsidR="00F16080" w:rsidRPr="00F12743" w:rsidRDefault="00D142C7" w:rsidP="002942CF">
      <w:pPr>
        <w:keepNext/>
      </w:pPr>
      <w:r>
        <w:t>Each</w:t>
      </w:r>
      <w:r w:rsidRPr="00F12743">
        <w:t xml:space="preserve"> </w:t>
      </w:r>
      <w:r w:rsidR="00F16080" w:rsidRPr="00F12743">
        <w:t>workload consists of several typical file operations</w:t>
      </w:r>
      <w:r w:rsidR="00956ADF">
        <w:t xml:space="preserve">. </w:t>
      </w:r>
      <w:r w:rsidR="00F16080" w:rsidRPr="00F12743">
        <w:t xml:space="preserve">The following is the current set of operations that </w:t>
      </w:r>
      <w:r w:rsidR="00E51543">
        <w:t>can be measured in a workload:</w:t>
      </w:r>
    </w:p>
    <w:tbl>
      <w:tblPr>
        <w:tblStyle w:val="GridTable4-Accent11"/>
        <w:tblW w:w="0" w:type="auto"/>
        <w:jc w:val="center"/>
        <w:tblLook w:val="0420" w:firstRow="1" w:lastRow="0" w:firstColumn="0" w:lastColumn="0" w:noHBand="0" w:noVBand="1"/>
      </w:tblPr>
      <w:tblGrid>
        <w:gridCol w:w="1473"/>
        <w:gridCol w:w="4732"/>
      </w:tblGrid>
      <w:tr w:rsidR="00C04ABE" w:rsidRPr="00C04ABE" w14:paraId="2A06BF68" w14:textId="77777777" w:rsidTr="00066E53">
        <w:trPr>
          <w:cnfStyle w:val="100000000000" w:firstRow="1" w:lastRow="0" w:firstColumn="0" w:lastColumn="0" w:oddVBand="0" w:evenVBand="0" w:oddHBand="0" w:evenHBand="0" w:firstRowFirstColumn="0" w:firstRowLastColumn="0" w:lastRowFirstColumn="0" w:lastRowLastColumn="0"/>
          <w:jc w:val="center"/>
        </w:trPr>
        <w:tc>
          <w:tcPr>
            <w:tcW w:w="1473" w:type="dxa"/>
          </w:tcPr>
          <w:p w14:paraId="1DE5FD67" w14:textId="16EDA0EE" w:rsidR="00C04ABE" w:rsidRPr="00C04ABE" w:rsidRDefault="00E65F51" w:rsidP="00066E53">
            <w:pPr>
              <w:spacing w:after="0"/>
              <w:jc w:val="center"/>
            </w:pPr>
            <w:r>
              <w:t>Netmist</w:t>
            </w:r>
            <w:r>
              <w:br/>
            </w:r>
            <w:r w:rsidR="00C04ABE">
              <w:t>Operation</w:t>
            </w:r>
          </w:p>
        </w:tc>
        <w:tc>
          <w:tcPr>
            <w:tcW w:w="4732" w:type="dxa"/>
            <w:vAlign w:val="bottom"/>
          </w:tcPr>
          <w:p w14:paraId="1B370D52" w14:textId="22BB0417" w:rsidR="00C04ABE" w:rsidRPr="00C04ABE" w:rsidRDefault="00C04ABE" w:rsidP="00066E53">
            <w:pPr>
              <w:spacing w:after="0"/>
              <w:jc w:val="center"/>
            </w:pPr>
            <w:r>
              <w:t>Description</w:t>
            </w:r>
          </w:p>
        </w:tc>
      </w:tr>
      <w:tr w:rsidR="00C04ABE" w:rsidRPr="00C04ABE" w14:paraId="663F67E7" w14:textId="77777777" w:rsidTr="00066E53">
        <w:trPr>
          <w:cnfStyle w:val="000000100000" w:firstRow="0" w:lastRow="0" w:firstColumn="0" w:lastColumn="0" w:oddVBand="0" w:evenVBand="0" w:oddHBand="1" w:evenHBand="0" w:firstRowFirstColumn="0" w:firstRowLastColumn="0" w:lastRowFirstColumn="0" w:lastRowLastColumn="0"/>
          <w:jc w:val="center"/>
        </w:trPr>
        <w:tc>
          <w:tcPr>
            <w:tcW w:w="1473" w:type="dxa"/>
          </w:tcPr>
          <w:p w14:paraId="3085E7A2" w14:textId="6817FD92" w:rsidR="00C04ABE" w:rsidRPr="00C04ABE" w:rsidRDefault="00C04ABE" w:rsidP="00C04ABE">
            <w:pPr>
              <w:spacing w:after="0"/>
            </w:pPr>
            <w:r w:rsidRPr="00C04ABE">
              <w:t>read</w:t>
            </w:r>
          </w:p>
        </w:tc>
        <w:tc>
          <w:tcPr>
            <w:tcW w:w="4732" w:type="dxa"/>
          </w:tcPr>
          <w:p w14:paraId="48E60D67" w14:textId="1D6D5AA0" w:rsidR="00C04ABE" w:rsidRPr="00C04ABE" w:rsidRDefault="00C04ABE" w:rsidP="00C04ABE">
            <w:pPr>
              <w:spacing w:after="0"/>
            </w:pPr>
            <w:r w:rsidRPr="00C04ABE">
              <w:t>Read file data sequentially</w:t>
            </w:r>
          </w:p>
        </w:tc>
      </w:tr>
      <w:tr w:rsidR="00C04ABE" w:rsidRPr="00C04ABE" w14:paraId="10420AD8" w14:textId="77777777" w:rsidTr="00066E53">
        <w:trPr>
          <w:jc w:val="center"/>
        </w:trPr>
        <w:tc>
          <w:tcPr>
            <w:tcW w:w="1473" w:type="dxa"/>
          </w:tcPr>
          <w:p w14:paraId="298207FF" w14:textId="53E10B12" w:rsidR="00C04ABE" w:rsidRPr="00C04ABE" w:rsidRDefault="00C04ABE" w:rsidP="00C04ABE">
            <w:pPr>
              <w:spacing w:after="0"/>
            </w:pPr>
            <w:r w:rsidRPr="00C04ABE">
              <w:t>read_file</w:t>
            </w:r>
          </w:p>
        </w:tc>
        <w:tc>
          <w:tcPr>
            <w:tcW w:w="4732" w:type="dxa"/>
          </w:tcPr>
          <w:p w14:paraId="60AA64DA" w14:textId="77777777" w:rsidR="00C04ABE" w:rsidRPr="00C04ABE" w:rsidRDefault="00C04ABE" w:rsidP="00C04ABE">
            <w:pPr>
              <w:spacing w:after="0"/>
            </w:pPr>
            <w:r w:rsidRPr="00C04ABE">
              <w:t>Read an entire file sequentially</w:t>
            </w:r>
          </w:p>
        </w:tc>
      </w:tr>
      <w:tr w:rsidR="00C04ABE" w:rsidRPr="00C04ABE" w14:paraId="74D0E51D" w14:textId="77777777" w:rsidTr="00066E53">
        <w:trPr>
          <w:cnfStyle w:val="000000100000" w:firstRow="0" w:lastRow="0" w:firstColumn="0" w:lastColumn="0" w:oddVBand="0" w:evenVBand="0" w:oddHBand="1" w:evenHBand="0" w:firstRowFirstColumn="0" w:firstRowLastColumn="0" w:lastRowFirstColumn="0" w:lastRowLastColumn="0"/>
          <w:jc w:val="center"/>
        </w:trPr>
        <w:tc>
          <w:tcPr>
            <w:tcW w:w="1473" w:type="dxa"/>
          </w:tcPr>
          <w:p w14:paraId="50A6B7C4" w14:textId="117C0D20" w:rsidR="00C04ABE" w:rsidRPr="00C04ABE" w:rsidRDefault="00C04ABE" w:rsidP="00C04ABE">
            <w:pPr>
              <w:spacing w:after="0"/>
            </w:pPr>
            <w:r w:rsidRPr="00C04ABE">
              <w:t>mmap_read</w:t>
            </w:r>
          </w:p>
        </w:tc>
        <w:tc>
          <w:tcPr>
            <w:tcW w:w="4732" w:type="dxa"/>
          </w:tcPr>
          <w:p w14:paraId="2F26984F" w14:textId="77777777" w:rsidR="00C04ABE" w:rsidRPr="00C04ABE" w:rsidRDefault="00C04ABE" w:rsidP="00C04ABE">
            <w:pPr>
              <w:spacing w:after="0"/>
            </w:pPr>
            <w:r w:rsidRPr="00C04ABE">
              <w:t>Read file data using the mmap() API</w:t>
            </w:r>
          </w:p>
        </w:tc>
      </w:tr>
      <w:tr w:rsidR="00C04ABE" w:rsidRPr="00C04ABE" w14:paraId="7B2F9022" w14:textId="77777777" w:rsidTr="00066E53">
        <w:trPr>
          <w:jc w:val="center"/>
        </w:trPr>
        <w:tc>
          <w:tcPr>
            <w:tcW w:w="1473" w:type="dxa"/>
          </w:tcPr>
          <w:p w14:paraId="0CF287B8" w14:textId="3CC082E6" w:rsidR="00C04ABE" w:rsidRPr="00C04ABE" w:rsidRDefault="00C04ABE" w:rsidP="00C04ABE">
            <w:pPr>
              <w:spacing w:after="0"/>
            </w:pPr>
            <w:r w:rsidRPr="00C04ABE">
              <w:t>read_random</w:t>
            </w:r>
          </w:p>
        </w:tc>
        <w:tc>
          <w:tcPr>
            <w:tcW w:w="4732" w:type="dxa"/>
          </w:tcPr>
          <w:p w14:paraId="63891038" w14:textId="77777777" w:rsidR="00C04ABE" w:rsidRPr="00C04ABE" w:rsidRDefault="00C04ABE" w:rsidP="00C04ABE">
            <w:pPr>
              <w:spacing w:after="0"/>
            </w:pPr>
            <w:r w:rsidRPr="00C04ABE">
              <w:t>Read file data at random offsets in the files</w:t>
            </w:r>
          </w:p>
        </w:tc>
      </w:tr>
      <w:tr w:rsidR="00C04ABE" w:rsidRPr="00C04ABE" w14:paraId="532A57AB" w14:textId="77777777" w:rsidTr="00066E53">
        <w:trPr>
          <w:cnfStyle w:val="000000100000" w:firstRow="0" w:lastRow="0" w:firstColumn="0" w:lastColumn="0" w:oddVBand="0" w:evenVBand="0" w:oddHBand="1" w:evenHBand="0" w:firstRowFirstColumn="0" w:firstRowLastColumn="0" w:lastRowFirstColumn="0" w:lastRowLastColumn="0"/>
          <w:jc w:val="center"/>
        </w:trPr>
        <w:tc>
          <w:tcPr>
            <w:tcW w:w="1473" w:type="dxa"/>
          </w:tcPr>
          <w:p w14:paraId="6AB95F7C" w14:textId="52F98D49" w:rsidR="00C04ABE" w:rsidRPr="00C04ABE" w:rsidRDefault="00C04ABE" w:rsidP="00C04ABE">
            <w:pPr>
              <w:spacing w:after="0"/>
            </w:pPr>
            <w:r w:rsidRPr="00C04ABE">
              <w:t>write</w:t>
            </w:r>
          </w:p>
        </w:tc>
        <w:tc>
          <w:tcPr>
            <w:tcW w:w="4732" w:type="dxa"/>
          </w:tcPr>
          <w:p w14:paraId="2C482D57" w14:textId="55F77DD2" w:rsidR="00C04ABE" w:rsidRPr="00C04ABE" w:rsidRDefault="00C04ABE" w:rsidP="00C04ABE">
            <w:pPr>
              <w:spacing w:after="0"/>
            </w:pPr>
            <w:r w:rsidRPr="00C04ABE">
              <w:t>Write file data sequentially</w:t>
            </w:r>
          </w:p>
        </w:tc>
      </w:tr>
      <w:tr w:rsidR="00C04ABE" w:rsidRPr="00C04ABE" w14:paraId="2EACC7CA" w14:textId="77777777" w:rsidTr="00066E53">
        <w:trPr>
          <w:jc w:val="center"/>
        </w:trPr>
        <w:tc>
          <w:tcPr>
            <w:tcW w:w="1473" w:type="dxa"/>
          </w:tcPr>
          <w:p w14:paraId="1A72120A" w14:textId="106A961B" w:rsidR="00C04ABE" w:rsidRPr="00C04ABE" w:rsidRDefault="00C04ABE" w:rsidP="00C04ABE">
            <w:pPr>
              <w:spacing w:after="0"/>
            </w:pPr>
            <w:r w:rsidRPr="00C04ABE">
              <w:t>write_file</w:t>
            </w:r>
          </w:p>
        </w:tc>
        <w:tc>
          <w:tcPr>
            <w:tcW w:w="4732" w:type="dxa"/>
          </w:tcPr>
          <w:p w14:paraId="77B07E49" w14:textId="77777777" w:rsidR="00C04ABE" w:rsidRPr="00C04ABE" w:rsidRDefault="00C04ABE" w:rsidP="00C04ABE">
            <w:pPr>
              <w:spacing w:after="0"/>
            </w:pPr>
            <w:r w:rsidRPr="00C04ABE">
              <w:t>Write an entire file sequentially</w:t>
            </w:r>
          </w:p>
        </w:tc>
      </w:tr>
      <w:tr w:rsidR="00C04ABE" w:rsidRPr="00C04ABE" w14:paraId="299AB762" w14:textId="77777777" w:rsidTr="00066E53">
        <w:trPr>
          <w:cnfStyle w:val="000000100000" w:firstRow="0" w:lastRow="0" w:firstColumn="0" w:lastColumn="0" w:oddVBand="0" w:evenVBand="0" w:oddHBand="1" w:evenHBand="0" w:firstRowFirstColumn="0" w:firstRowLastColumn="0" w:lastRowFirstColumn="0" w:lastRowLastColumn="0"/>
          <w:jc w:val="center"/>
        </w:trPr>
        <w:tc>
          <w:tcPr>
            <w:tcW w:w="1473" w:type="dxa"/>
          </w:tcPr>
          <w:p w14:paraId="35795864" w14:textId="6CC9761C" w:rsidR="00C04ABE" w:rsidRPr="00C04ABE" w:rsidRDefault="00C04ABE" w:rsidP="00C04ABE">
            <w:pPr>
              <w:spacing w:after="0"/>
            </w:pPr>
            <w:r w:rsidRPr="00C04ABE">
              <w:t>mmap_write</w:t>
            </w:r>
          </w:p>
        </w:tc>
        <w:tc>
          <w:tcPr>
            <w:tcW w:w="4732" w:type="dxa"/>
          </w:tcPr>
          <w:p w14:paraId="4DA596A6" w14:textId="77777777" w:rsidR="00C04ABE" w:rsidRPr="00C04ABE" w:rsidRDefault="00C04ABE" w:rsidP="00C04ABE">
            <w:pPr>
              <w:spacing w:after="0"/>
            </w:pPr>
            <w:r w:rsidRPr="00C04ABE">
              <w:t>Write a file using the mmap() API</w:t>
            </w:r>
          </w:p>
        </w:tc>
      </w:tr>
      <w:tr w:rsidR="00C04ABE" w:rsidRPr="00C04ABE" w14:paraId="5E09D10B" w14:textId="77777777" w:rsidTr="00066E53">
        <w:trPr>
          <w:jc w:val="center"/>
        </w:trPr>
        <w:tc>
          <w:tcPr>
            <w:tcW w:w="1473" w:type="dxa"/>
          </w:tcPr>
          <w:p w14:paraId="2F7A0664" w14:textId="2B128714" w:rsidR="00C04ABE" w:rsidRPr="00C04ABE" w:rsidRDefault="00C04ABE" w:rsidP="00C04ABE">
            <w:pPr>
              <w:spacing w:after="0"/>
            </w:pPr>
            <w:r w:rsidRPr="00C04ABE">
              <w:t>write_random</w:t>
            </w:r>
          </w:p>
        </w:tc>
        <w:tc>
          <w:tcPr>
            <w:tcW w:w="4732" w:type="dxa"/>
          </w:tcPr>
          <w:p w14:paraId="6A5F37C0" w14:textId="77777777" w:rsidR="00C04ABE" w:rsidRPr="00C04ABE" w:rsidRDefault="00C04ABE" w:rsidP="00C04ABE">
            <w:pPr>
              <w:spacing w:after="0"/>
            </w:pPr>
            <w:r w:rsidRPr="00C04ABE">
              <w:t>Write file data at random offsets in the files.</w:t>
            </w:r>
          </w:p>
        </w:tc>
      </w:tr>
      <w:tr w:rsidR="00C04ABE" w:rsidRPr="00C04ABE" w14:paraId="243D06E8" w14:textId="77777777" w:rsidTr="00066E53">
        <w:trPr>
          <w:cnfStyle w:val="000000100000" w:firstRow="0" w:lastRow="0" w:firstColumn="0" w:lastColumn="0" w:oddVBand="0" w:evenVBand="0" w:oddHBand="1" w:evenHBand="0" w:firstRowFirstColumn="0" w:firstRowLastColumn="0" w:lastRowFirstColumn="0" w:lastRowLastColumn="0"/>
          <w:jc w:val="center"/>
        </w:trPr>
        <w:tc>
          <w:tcPr>
            <w:tcW w:w="1473" w:type="dxa"/>
          </w:tcPr>
          <w:p w14:paraId="39A58124" w14:textId="140CAD8E" w:rsidR="00C04ABE" w:rsidRPr="00C04ABE" w:rsidRDefault="00C04ABE" w:rsidP="00C04ABE">
            <w:pPr>
              <w:spacing w:after="0"/>
            </w:pPr>
            <w:r w:rsidRPr="00C04ABE">
              <w:t>rmw</w:t>
            </w:r>
          </w:p>
        </w:tc>
        <w:tc>
          <w:tcPr>
            <w:tcW w:w="4732" w:type="dxa"/>
          </w:tcPr>
          <w:p w14:paraId="58451744" w14:textId="39FAEEA0" w:rsidR="00C04ABE" w:rsidRPr="00C04ABE" w:rsidRDefault="00C04ABE" w:rsidP="00C04ABE">
            <w:pPr>
              <w:spacing w:after="0"/>
            </w:pPr>
            <w:r w:rsidRPr="00C04ABE">
              <w:t>Read+modify+write file data at random offsets in files</w:t>
            </w:r>
          </w:p>
        </w:tc>
      </w:tr>
      <w:tr w:rsidR="00C04ABE" w:rsidRPr="00C04ABE" w14:paraId="7D002475" w14:textId="77777777" w:rsidTr="00066E53">
        <w:trPr>
          <w:jc w:val="center"/>
        </w:trPr>
        <w:tc>
          <w:tcPr>
            <w:tcW w:w="1473" w:type="dxa"/>
          </w:tcPr>
          <w:p w14:paraId="543EAAA0" w14:textId="30546069" w:rsidR="00C04ABE" w:rsidRPr="00C04ABE" w:rsidRDefault="00C04ABE" w:rsidP="00C04ABE">
            <w:pPr>
              <w:spacing w:after="0"/>
            </w:pPr>
            <w:r w:rsidRPr="00C04ABE">
              <w:t>mkdir</w:t>
            </w:r>
          </w:p>
        </w:tc>
        <w:tc>
          <w:tcPr>
            <w:tcW w:w="4732" w:type="dxa"/>
          </w:tcPr>
          <w:p w14:paraId="3103CF17" w14:textId="6AA151E7" w:rsidR="00C04ABE" w:rsidRPr="00C04ABE" w:rsidRDefault="00C04ABE" w:rsidP="00C04ABE">
            <w:pPr>
              <w:spacing w:after="0"/>
            </w:pPr>
            <w:r w:rsidRPr="00C04ABE">
              <w:t>Create a directory</w:t>
            </w:r>
          </w:p>
        </w:tc>
      </w:tr>
      <w:tr w:rsidR="00C04ABE" w:rsidRPr="00C04ABE" w14:paraId="610931CF" w14:textId="77777777" w:rsidTr="00066E53">
        <w:trPr>
          <w:cnfStyle w:val="000000100000" w:firstRow="0" w:lastRow="0" w:firstColumn="0" w:lastColumn="0" w:oddVBand="0" w:evenVBand="0" w:oddHBand="1" w:evenHBand="0" w:firstRowFirstColumn="0" w:firstRowLastColumn="0" w:lastRowFirstColumn="0" w:lastRowLastColumn="0"/>
          <w:jc w:val="center"/>
        </w:trPr>
        <w:tc>
          <w:tcPr>
            <w:tcW w:w="1473" w:type="dxa"/>
          </w:tcPr>
          <w:p w14:paraId="0983A2C8" w14:textId="10AF6C44" w:rsidR="00C04ABE" w:rsidRPr="00C04ABE" w:rsidRDefault="00C04ABE" w:rsidP="00C04ABE">
            <w:pPr>
              <w:spacing w:after="0"/>
            </w:pPr>
            <w:r w:rsidRPr="00C04ABE">
              <w:t>rmdir</w:t>
            </w:r>
          </w:p>
        </w:tc>
        <w:tc>
          <w:tcPr>
            <w:tcW w:w="4732" w:type="dxa"/>
          </w:tcPr>
          <w:p w14:paraId="52E96537" w14:textId="49D00CB2" w:rsidR="00C04ABE" w:rsidRPr="00C04ABE" w:rsidRDefault="00C04ABE" w:rsidP="00C04ABE">
            <w:pPr>
              <w:spacing w:after="0"/>
            </w:pPr>
            <w:r w:rsidRPr="00C04ABE">
              <w:t>Removes a directory</w:t>
            </w:r>
          </w:p>
        </w:tc>
      </w:tr>
      <w:tr w:rsidR="00C04ABE" w:rsidRPr="00C04ABE" w14:paraId="29499853" w14:textId="77777777" w:rsidTr="00066E53">
        <w:trPr>
          <w:jc w:val="center"/>
        </w:trPr>
        <w:tc>
          <w:tcPr>
            <w:tcW w:w="1473" w:type="dxa"/>
          </w:tcPr>
          <w:p w14:paraId="38C8C60A" w14:textId="07138924" w:rsidR="00C04ABE" w:rsidRPr="00C04ABE" w:rsidRDefault="00C04ABE" w:rsidP="00C04ABE">
            <w:pPr>
              <w:spacing w:after="0"/>
            </w:pPr>
            <w:r w:rsidRPr="00C04ABE">
              <w:t>unlink</w:t>
            </w:r>
          </w:p>
        </w:tc>
        <w:tc>
          <w:tcPr>
            <w:tcW w:w="4732" w:type="dxa"/>
          </w:tcPr>
          <w:p w14:paraId="194E8ACA" w14:textId="4D83D338" w:rsidR="00C04ABE" w:rsidRPr="00C04ABE" w:rsidRDefault="00C04ABE" w:rsidP="00C04ABE">
            <w:pPr>
              <w:spacing w:after="0"/>
            </w:pPr>
            <w:r w:rsidRPr="00C04ABE">
              <w:t>Unlink/remove an empty file</w:t>
            </w:r>
          </w:p>
        </w:tc>
      </w:tr>
      <w:tr w:rsidR="00C04ABE" w:rsidRPr="00C04ABE" w14:paraId="13B20656" w14:textId="77777777" w:rsidTr="00066E53">
        <w:trPr>
          <w:cnfStyle w:val="000000100000" w:firstRow="0" w:lastRow="0" w:firstColumn="0" w:lastColumn="0" w:oddVBand="0" w:evenVBand="0" w:oddHBand="1" w:evenHBand="0" w:firstRowFirstColumn="0" w:firstRowLastColumn="0" w:lastRowFirstColumn="0" w:lastRowLastColumn="0"/>
          <w:jc w:val="center"/>
        </w:trPr>
        <w:tc>
          <w:tcPr>
            <w:tcW w:w="1473" w:type="dxa"/>
          </w:tcPr>
          <w:p w14:paraId="0765830B" w14:textId="4F3F5F19" w:rsidR="00C04ABE" w:rsidRPr="00C04ABE" w:rsidRDefault="00C04ABE" w:rsidP="00C04ABE">
            <w:pPr>
              <w:spacing w:after="0"/>
            </w:pPr>
            <w:r w:rsidRPr="00C04ABE">
              <w:t>unlink2</w:t>
            </w:r>
          </w:p>
        </w:tc>
        <w:tc>
          <w:tcPr>
            <w:tcW w:w="4732" w:type="dxa"/>
          </w:tcPr>
          <w:p w14:paraId="0FDBEDC7" w14:textId="77777777" w:rsidR="00C04ABE" w:rsidRPr="00C04ABE" w:rsidRDefault="00C04ABE" w:rsidP="00C04ABE">
            <w:pPr>
              <w:spacing w:after="0"/>
            </w:pPr>
            <w:r w:rsidRPr="00C04ABE">
              <w:t>Unlink/remove a non-empty file</w:t>
            </w:r>
          </w:p>
        </w:tc>
      </w:tr>
      <w:tr w:rsidR="00C04ABE" w:rsidRPr="00C04ABE" w14:paraId="0F0FB25A" w14:textId="77777777" w:rsidTr="00066E53">
        <w:trPr>
          <w:jc w:val="center"/>
        </w:trPr>
        <w:tc>
          <w:tcPr>
            <w:tcW w:w="1473" w:type="dxa"/>
          </w:tcPr>
          <w:p w14:paraId="2FA9CCA9" w14:textId="4958A228" w:rsidR="00C04ABE" w:rsidRPr="00C04ABE" w:rsidRDefault="00C04ABE" w:rsidP="00C04ABE">
            <w:pPr>
              <w:spacing w:after="0"/>
            </w:pPr>
            <w:r w:rsidRPr="00C04ABE">
              <w:t>append</w:t>
            </w:r>
          </w:p>
        </w:tc>
        <w:tc>
          <w:tcPr>
            <w:tcW w:w="4732" w:type="dxa"/>
          </w:tcPr>
          <w:p w14:paraId="1ECBB1C1" w14:textId="3E27C7DA" w:rsidR="00C04ABE" w:rsidRPr="00C04ABE" w:rsidRDefault="00C04ABE" w:rsidP="00C04ABE">
            <w:pPr>
              <w:spacing w:after="0"/>
            </w:pPr>
            <w:r w:rsidRPr="00C04ABE">
              <w:t>Append to the end of an existing file</w:t>
            </w:r>
          </w:p>
        </w:tc>
      </w:tr>
      <w:tr w:rsidR="00C04ABE" w:rsidRPr="00C04ABE" w14:paraId="42BF2924" w14:textId="77777777" w:rsidTr="00066E53">
        <w:trPr>
          <w:cnfStyle w:val="000000100000" w:firstRow="0" w:lastRow="0" w:firstColumn="0" w:lastColumn="0" w:oddVBand="0" w:evenVBand="0" w:oddHBand="1" w:evenHBand="0" w:firstRowFirstColumn="0" w:firstRowLastColumn="0" w:lastRowFirstColumn="0" w:lastRowLastColumn="0"/>
          <w:jc w:val="center"/>
        </w:trPr>
        <w:tc>
          <w:tcPr>
            <w:tcW w:w="1473" w:type="dxa"/>
          </w:tcPr>
          <w:p w14:paraId="6839E2B6" w14:textId="21CD1155" w:rsidR="00C04ABE" w:rsidRPr="00C04ABE" w:rsidRDefault="00C04ABE" w:rsidP="00C04ABE">
            <w:pPr>
              <w:spacing w:after="0"/>
            </w:pPr>
            <w:r w:rsidRPr="00C04ABE">
              <w:t>lock</w:t>
            </w:r>
          </w:p>
        </w:tc>
        <w:tc>
          <w:tcPr>
            <w:tcW w:w="4732" w:type="dxa"/>
          </w:tcPr>
          <w:p w14:paraId="1F827CF5" w14:textId="31F94440" w:rsidR="00C04ABE" w:rsidRPr="00C04ABE" w:rsidRDefault="00C04ABE" w:rsidP="00C04ABE">
            <w:pPr>
              <w:spacing w:after="0"/>
            </w:pPr>
            <w:r w:rsidRPr="00C04ABE">
              <w:t>Lock a file</w:t>
            </w:r>
          </w:p>
        </w:tc>
      </w:tr>
      <w:tr w:rsidR="00C04ABE" w:rsidRPr="00C04ABE" w14:paraId="032AC917" w14:textId="77777777" w:rsidTr="00066E53">
        <w:trPr>
          <w:jc w:val="center"/>
        </w:trPr>
        <w:tc>
          <w:tcPr>
            <w:tcW w:w="1473" w:type="dxa"/>
          </w:tcPr>
          <w:p w14:paraId="3A9A31EE" w14:textId="5A398A33" w:rsidR="00C04ABE" w:rsidRPr="00C04ABE" w:rsidRDefault="00C04ABE" w:rsidP="00C04ABE">
            <w:pPr>
              <w:spacing w:after="0"/>
            </w:pPr>
            <w:r w:rsidRPr="00C04ABE">
              <w:t>access</w:t>
            </w:r>
          </w:p>
        </w:tc>
        <w:tc>
          <w:tcPr>
            <w:tcW w:w="4732" w:type="dxa"/>
          </w:tcPr>
          <w:p w14:paraId="162398F1" w14:textId="354395D7" w:rsidR="00C04ABE" w:rsidRPr="00C04ABE" w:rsidRDefault="00C04ABE" w:rsidP="00C04ABE">
            <w:pPr>
              <w:spacing w:after="0"/>
            </w:pPr>
            <w:r w:rsidRPr="00C04ABE">
              <w:t>Perform the access() system call on a file</w:t>
            </w:r>
          </w:p>
        </w:tc>
      </w:tr>
      <w:tr w:rsidR="00C04ABE" w:rsidRPr="00C04ABE" w14:paraId="11A20963" w14:textId="77777777" w:rsidTr="00066E53">
        <w:trPr>
          <w:cnfStyle w:val="000000100000" w:firstRow="0" w:lastRow="0" w:firstColumn="0" w:lastColumn="0" w:oddVBand="0" w:evenVBand="0" w:oddHBand="1" w:evenHBand="0" w:firstRowFirstColumn="0" w:firstRowLastColumn="0" w:lastRowFirstColumn="0" w:lastRowLastColumn="0"/>
          <w:jc w:val="center"/>
        </w:trPr>
        <w:tc>
          <w:tcPr>
            <w:tcW w:w="1473" w:type="dxa"/>
          </w:tcPr>
          <w:p w14:paraId="1B711FE5" w14:textId="48B9B4FF" w:rsidR="00C04ABE" w:rsidRPr="00C04ABE" w:rsidRDefault="00C04ABE" w:rsidP="00C04ABE">
            <w:pPr>
              <w:spacing w:after="0"/>
            </w:pPr>
            <w:r w:rsidRPr="00C04ABE">
              <w:t>stat</w:t>
            </w:r>
          </w:p>
        </w:tc>
        <w:tc>
          <w:tcPr>
            <w:tcW w:w="4732" w:type="dxa"/>
          </w:tcPr>
          <w:p w14:paraId="28112214" w14:textId="7CD8341A" w:rsidR="00C04ABE" w:rsidRPr="00C04ABE" w:rsidRDefault="00C04ABE" w:rsidP="00C04ABE">
            <w:pPr>
              <w:spacing w:after="0"/>
            </w:pPr>
            <w:r w:rsidRPr="00C04ABE">
              <w:t>Perform the stat() system call on a file</w:t>
            </w:r>
          </w:p>
        </w:tc>
      </w:tr>
      <w:tr w:rsidR="00C04ABE" w:rsidRPr="00C04ABE" w14:paraId="6DB0D9D4" w14:textId="77777777" w:rsidTr="00066E53">
        <w:trPr>
          <w:jc w:val="center"/>
        </w:trPr>
        <w:tc>
          <w:tcPr>
            <w:tcW w:w="1473" w:type="dxa"/>
          </w:tcPr>
          <w:p w14:paraId="104ECD52" w14:textId="0F70CCFF" w:rsidR="00C04ABE" w:rsidRPr="00C04ABE" w:rsidRDefault="00C04ABE" w:rsidP="00C04ABE">
            <w:pPr>
              <w:spacing w:after="0"/>
            </w:pPr>
            <w:r w:rsidRPr="00C04ABE">
              <w:t>chmod</w:t>
            </w:r>
          </w:p>
        </w:tc>
        <w:tc>
          <w:tcPr>
            <w:tcW w:w="4732" w:type="dxa"/>
          </w:tcPr>
          <w:p w14:paraId="174CDC3D" w14:textId="0D53CD96" w:rsidR="00C04ABE" w:rsidRPr="00C04ABE" w:rsidRDefault="00C04ABE" w:rsidP="00C04ABE">
            <w:pPr>
              <w:spacing w:after="0"/>
            </w:pPr>
            <w:r w:rsidRPr="00C04ABE">
              <w:t>Perform the chmod() system call on a file</w:t>
            </w:r>
          </w:p>
        </w:tc>
      </w:tr>
      <w:tr w:rsidR="00C04ABE" w:rsidRPr="00C04ABE" w14:paraId="16E26188" w14:textId="77777777" w:rsidTr="00066E53">
        <w:trPr>
          <w:cnfStyle w:val="000000100000" w:firstRow="0" w:lastRow="0" w:firstColumn="0" w:lastColumn="0" w:oddVBand="0" w:evenVBand="0" w:oddHBand="1" w:evenHBand="0" w:firstRowFirstColumn="0" w:firstRowLastColumn="0" w:lastRowFirstColumn="0" w:lastRowLastColumn="0"/>
          <w:jc w:val="center"/>
        </w:trPr>
        <w:tc>
          <w:tcPr>
            <w:tcW w:w="1473" w:type="dxa"/>
          </w:tcPr>
          <w:p w14:paraId="34A17A86" w14:textId="280D7A77" w:rsidR="00C04ABE" w:rsidRPr="00C04ABE" w:rsidRDefault="00C04ABE" w:rsidP="00C04ABE">
            <w:pPr>
              <w:spacing w:after="0"/>
            </w:pPr>
            <w:r w:rsidRPr="00C04ABE">
              <w:t>create</w:t>
            </w:r>
          </w:p>
        </w:tc>
        <w:tc>
          <w:tcPr>
            <w:tcW w:w="4732" w:type="dxa"/>
          </w:tcPr>
          <w:p w14:paraId="69010317" w14:textId="0724DC9E" w:rsidR="00C04ABE" w:rsidRPr="00C04ABE" w:rsidRDefault="00C04ABE" w:rsidP="00C04ABE">
            <w:pPr>
              <w:spacing w:after="0"/>
            </w:pPr>
            <w:r w:rsidRPr="00C04ABE">
              <w:t>Create a new file</w:t>
            </w:r>
          </w:p>
        </w:tc>
      </w:tr>
      <w:tr w:rsidR="00C04ABE" w:rsidRPr="00C04ABE" w14:paraId="5D83C1B6" w14:textId="77777777" w:rsidTr="00066E53">
        <w:trPr>
          <w:jc w:val="center"/>
        </w:trPr>
        <w:tc>
          <w:tcPr>
            <w:tcW w:w="1473" w:type="dxa"/>
          </w:tcPr>
          <w:p w14:paraId="05C44D3E" w14:textId="3D01FD19" w:rsidR="00C04ABE" w:rsidRPr="00C04ABE" w:rsidRDefault="00C04ABE" w:rsidP="00C04ABE">
            <w:pPr>
              <w:spacing w:after="0"/>
            </w:pPr>
            <w:r w:rsidRPr="00C04ABE">
              <w:t>readdir</w:t>
            </w:r>
          </w:p>
        </w:tc>
        <w:tc>
          <w:tcPr>
            <w:tcW w:w="4732" w:type="dxa"/>
          </w:tcPr>
          <w:p w14:paraId="19FD0C1A" w14:textId="2C304E60" w:rsidR="00C04ABE" w:rsidRPr="00C04ABE" w:rsidRDefault="00C04ABE" w:rsidP="00C04ABE">
            <w:pPr>
              <w:spacing w:after="0"/>
            </w:pPr>
            <w:r w:rsidRPr="00C04ABE">
              <w:t>Perform a readdir() system call on a directory</w:t>
            </w:r>
          </w:p>
        </w:tc>
      </w:tr>
      <w:tr w:rsidR="00C04ABE" w:rsidRPr="00C04ABE" w14:paraId="7BAA3B0B" w14:textId="77777777" w:rsidTr="00066E53">
        <w:trPr>
          <w:cnfStyle w:val="000000100000" w:firstRow="0" w:lastRow="0" w:firstColumn="0" w:lastColumn="0" w:oddVBand="0" w:evenVBand="0" w:oddHBand="1" w:evenHBand="0" w:firstRowFirstColumn="0" w:firstRowLastColumn="0" w:lastRowFirstColumn="0" w:lastRowLastColumn="0"/>
          <w:jc w:val="center"/>
        </w:trPr>
        <w:tc>
          <w:tcPr>
            <w:tcW w:w="1473" w:type="dxa"/>
          </w:tcPr>
          <w:p w14:paraId="22AB4C18" w14:textId="095C3E2F" w:rsidR="00C04ABE" w:rsidRPr="00C04ABE" w:rsidRDefault="00C04ABE" w:rsidP="00C04ABE">
            <w:pPr>
              <w:spacing w:after="0"/>
            </w:pPr>
            <w:r w:rsidRPr="00C04ABE">
              <w:t>statfs</w:t>
            </w:r>
          </w:p>
        </w:tc>
        <w:tc>
          <w:tcPr>
            <w:tcW w:w="4732" w:type="dxa"/>
          </w:tcPr>
          <w:p w14:paraId="41A2D827" w14:textId="543B7C76" w:rsidR="00C04ABE" w:rsidRPr="00C04ABE" w:rsidRDefault="00C04ABE" w:rsidP="00C04ABE">
            <w:pPr>
              <w:spacing w:after="0"/>
            </w:pPr>
            <w:r w:rsidRPr="00C04ABE">
              <w:t>Perform the statfs() system call on a filesystem</w:t>
            </w:r>
          </w:p>
        </w:tc>
      </w:tr>
      <w:tr w:rsidR="00C04ABE" w:rsidRPr="00C04ABE" w14:paraId="7524DAD6" w14:textId="77777777" w:rsidTr="00066E53">
        <w:trPr>
          <w:jc w:val="center"/>
        </w:trPr>
        <w:tc>
          <w:tcPr>
            <w:tcW w:w="1473" w:type="dxa"/>
          </w:tcPr>
          <w:p w14:paraId="4CA8058A" w14:textId="15B19B84" w:rsidR="00C04ABE" w:rsidRPr="00C04ABE" w:rsidRDefault="00C04ABE" w:rsidP="00C04ABE">
            <w:pPr>
              <w:spacing w:after="0"/>
            </w:pPr>
            <w:r w:rsidRPr="00C04ABE">
              <w:t>copyfile</w:t>
            </w:r>
          </w:p>
        </w:tc>
        <w:tc>
          <w:tcPr>
            <w:tcW w:w="4732" w:type="dxa"/>
          </w:tcPr>
          <w:p w14:paraId="660A2582" w14:textId="77777777" w:rsidR="00C04ABE" w:rsidRPr="00C04ABE" w:rsidRDefault="00C04ABE" w:rsidP="00C04ABE">
            <w:pPr>
              <w:spacing w:after="0"/>
            </w:pPr>
            <w:r w:rsidRPr="00C04ABE">
              <w:t>Copy a file</w:t>
            </w:r>
          </w:p>
        </w:tc>
      </w:tr>
      <w:tr w:rsidR="00C04ABE" w:rsidRPr="00C04ABE" w14:paraId="0D2466D3" w14:textId="77777777" w:rsidTr="00066E53">
        <w:trPr>
          <w:cnfStyle w:val="000000100000" w:firstRow="0" w:lastRow="0" w:firstColumn="0" w:lastColumn="0" w:oddVBand="0" w:evenVBand="0" w:oddHBand="1" w:evenHBand="0" w:firstRowFirstColumn="0" w:firstRowLastColumn="0" w:lastRowFirstColumn="0" w:lastRowLastColumn="0"/>
          <w:jc w:val="center"/>
        </w:trPr>
        <w:tc>
          <w:tcPr>
            <w:tcW w:w="1473" w:type="dxa"/>
          </w:tcPr>
          <w:p w14:paraId="21EC49A4" w14:textId="18214C33" w:rsidR="00C04ABE" w:rsidRPr="00C04ABE" w:rsidRDefault="00C04ABE" w:rsidP="00C04ABE">
            <w:pPr>
              <w:spacing w:after="0"/>
            </w:pPr>
            <w:r w:rsidRPr="00C04ABE">
              <w:t>rename</w:t>
            </w:r>
          </w:p>
        </w:tc>
        <w:tc>
          <w:tcPr>
            <w:tcW w:w="4732" w:type="dxa"/>
          </w:tcPr>
          <w:p w14:paraId="0EF7DF72" w14:textId="77777777" w:rsidR="00C04ABE" w:rsidRPr="00C04ABE" w:rsidRDefault="00C04ABE" w:rsidP="00C04ABE">
            <w:pPr>
              <w:spacing w:after="0"/>
            </w:pPr>
            <w:r w:rsidRPr="00C04ABE">
              <w:t>Rename a file</w:t>
            </w:r>
          </w:p>
        </w:tc>
      </w:tr>
      <w:tr w:rsidR="00C04ABE" w:rsidRPr="00C04ABE" w14:paraId="7F6A1FBB" w14:textId="77777777" w:rsidTr="00066E53">
        <w:trPr>
          <w:jc w:val="center"/>
        </w:trPr>
        <w:tc>
          <w:tcPr>
            <w:tcW w:w="1473" w:type="dxa"/>
          </w:tcPr>
          <w:p w14:paraId="48897016" w14:textId="34F1F74F" w:rsidR="00C04ABE" w:rsidRPr="00C04ABE" w:rsidRDefault="00C04ABE" w:rsidP="00C04ABE">
            <w:pPr>
              <w:spacing w:after="0"/>
            </w:pPr>
            <w:r w:rsidRPr="00C04ABE">
              <w:t>pathconf</w:t>
            </w:r>
          </w:p>
        </w:tc>
        <w:tc>
          <w:tcPr>
            <w:tcW w:w="4732" w:type="dxa"/>
          </w:tcPr>
          <w:p w14:paraId="53DE7E7F" w14:textId="77777777" w:rsidR="00C04ABE" w:rsidRPr="00C04ABE" w:rsidRDefault="00C04ABE" w:rsidP="00C04ABE">
            <w:pPr>
              <w:spacing w:after="0"/>
            </w:pPr>
            <w:r w:rsidRPr="00C04ABE">
              <w:t>Perform the pathconf() system call</w:t>
            </w:r>
          </w:p>
        </w:tc>
      </w:tr>
      <w:tr w:rsidR="00C04ABE" w:rsidRPr="00C04ABE" w14:paraId="377DB86E" w14:textId="77777777" w:rsidTr="00066E53">
        <w:trPr>
          <w:cnfStyle w:val="000000100000" w:firstRow="0" w:lastRow="0" w:firstColumn="0" w:lastColumn="0" w:oddVBand="0" w:evenVBand="0" w:oddHBand="1" w:evenHBand="0" w:firstRowFirstColumn="0" w:firstRowLastColumn="0" w:lastRowFirstColumn="0" w:lastRowLastColumn="0"/>
          <w:jc w:val="center"/>
        </w:trPr>
        <w:tc>
          <w:tcPr>
            <w:tcW w:w="1473" w:type="dxa"/>
          </w:tcPr>
          <w:p w14:paraId="2550441E" w14:textId="1892C135" w:rsidR="00C04ABE" w:rsidRPr="00C04ABE" w:rsidRDefault="00C04ABE" w:rsidP="00C04ABE">
            <w:pPr>
              <w:spacing w:after="0"/>
            </w:pPr>
            <w:r w:rsidRPr="00C04ABE">
              <w:t>neg_stat</w:t>
            </w:r>
          </w:p>
        </w:tc>
        <w:tc>
          <w:tcPr>
            <w:tcW w:w="4732" w:type="dxa"/>
          </w:tcPr>
          <w:p w14:paraId="4B8C19AE" w14:textId="77777777" w:rsidR="00C04ABE" w:rsidRPr="00C04ABE" w:rsidRDefault="00C04ABE" w:rsidP="00C04ABE">
            <w:pPr>
              <w:spacing w:after="0"/>
            </w:pPr>
            <w:r w:rsidRPr="00C04ABE">
              <w:t>Perform a stat() on non-existent files</w:t>
            </w:r>
          </w:p>
        </w:tc>
      </w:tr>
      <w:tr w:rsidR="00C04ABE" w:rsidRPr="00C04ABE" w14:paraId="6E17D47E" w14:textId="77777777" w:rsidTr="005B324A">
        <w:trPr>
          <w:trHeight w:val="269"/>
          <w:jc w:val="center"/>
        </w:trPr>
        <w:tc>
          <w:tcPr>
            <w:tcW w:w="1473" w:type="dxa"/>
          </w:tcPr>
          <w:p w14:paraId="6D1926FB" w14:textId="27F2CF5D" w:rsidR="00C04ABE" w:rsidRPr="00C04ABE" w:rsidRDefault="00C04ABE" w:rsidP="00C04ABE">
            <w:r w:rsidRPr="00C04ABE">
              <w:t>truncate</w:t>
            </w:r>
          </w:p>
        </w:tc>
        <w:tc>
          <w:tcPr>
            <w:tcW w:w="4732" w:type="dxa"/>
          </w:tcPr>
          <w:p w14:paraId="0F5537DC" w14:textId="77777777" w:rsidR="00C04ABE" w:rsidRPr="00C04ABE" w:rsidRDefault="00C04ABE" w:rsidP="00C04ABE">
            <w:r w:rsidRPr="00C04ABE">
              <w:t>Truncate a file to a new size.</w:t>
            </w:r>
          </w:p>
        </w:tc>
      </w:tr>
    </w:tbl>
    <w:p w14:paraId="26885F5B" w14:textId="567EBC20" w:rsidR="00F16080" w:rsidRPr="00F12743" w:rsidRDefault="00F16080" w:rsidP="00EB5F1C">
      <w:r w:rsidRPr="00F12743">
        <w:t>The read() and write() operations are performing sequential I/O to the data files. The read_random() and write_random() perform I/O at random offsets within the files.</w:t>
      </w:r>
      <w:r>
        <w:t xml:space="preserve"> The read_file</w:t>
      </w:r>
      <w:r w:rsidR="00066E53">
        <w:t>()</w:t>
      </w:r>
      <w:r>
        <w:t xml:space="preserve"> and write_file</w:t>
      </w:r>
      <w:r w:rsidR="00066E53">
        <w:t>() calls</w:t>
      </w:r>
      <w:r>
        <w:t xml:space="preserve"> </w:t>
      </w:r>
      <w:r w:rsidR="00066E53">
        <w:t>perform a whole file operation</w:t>
      </w:r>
      <w:r>
        <w:t xml:space="preserve">. </w:t>
      </w:r>
    </w:p>
    <w:p w14:paraId="58BEE78B" w14:textId="7B2FAE1A" w:rsidR="00F16080" w:rsidRPr="00F12743" w:rsidRDefault="00F16080" w:rsidP="00066E53">
      <w:pPr>
        <w:keepNext/>
      </w:pPr>
      <w:r w:rsidRPr="00F12743">
        <w:t>The results of the benchmark are:</w:t>
      </w:r>
      <w:r w:rsidR="001E7EC0">
        <w:t xml:space="preserve"> &lt;should this section be expanded, with example?&gt;</w:t>
      </w:r>
    </w:p>
    <w:p w14:paraId="5D788269" w14:textId="2B3DB75A" w:rsidR="002649BC" w:rsidRDefault="002649BC" w:rsidP="002942CF">
      <w:pPr>
        <w:pStyle w:val="ListNumber"/>
      </w:pPr>
      <w:r>
        <w:t>Maximum workload-specific Business Metric achieved.</w:t>
      </w:r>
    </w:p>
    <w:p w14:paraId="2EC5B642" w14:textId="732FDB98" w:rsidR="00F16080" w:rsidRPr="00F12743" w:rsidRDefault="00F16080" w:rsidP="002942CF">
      <w:pPr>
        <w:pStyle w:val="ListNumber"/>
      </w:pPr>
      <w:r w:rsidRPr="00F12743">
        <w:t xml:space="preserve">Aggregate Ops/sec that the </w:t>
      </w:r>
      <w:r w:rsidR="007E06F0">
        <w:t>storage solution</w:t>
      </w:r>
      <w:r w:rsidRPr="00F12743">
        <w:t xml:space="preserve"> can sustain at </w:t>
      </w:r>
      <w:r>
        <w:t xml:space="preserve">requested or </w:t>
      </w:r>
      <w:r w:rsidRPr="00F12743">
        <w:t>peak load.</w:t>
      </w:r>
    </w:p>
    <w:p w14:paraId="71EDD7FE" w14:textId="654351C3" w:rsidR="00F16080" w:rsidRPr="00F12743" w:rsidRDefault="00F16080" w:rsidP="002942CF">
      <w:pPr>
        <w:pStyle w:val="ListNumber"/>
      </w:pPr>
      <w:r w:rsidRPr="00F12743">
        <w:t>Average file operation latency in milliseconds.</w:t>
      </w:r>
    </w:p>
    <w:p w14:paraId="3F8BF59E" w14:textId="3EEBAC50" w:rsidR="00EB5F1C" w:rsidRDefault="00F16080" w:rsidP="002942CF">
      <w:pPr>
        <w:pStyle w:val="ListNumber"/>
      </w:pPr>
      <w:r w:rsidRPr="00F12743">
        <w:t xml:space="preserve">Aggregate </w:t>
      </w:r>
      <w:r w:rsidR="002649BC" w:rsidRPr="00F12743">
        <w:t>K</w:t>
      </w:r>
      <w:r w:rsidR="002649BC">
        <w:t>iB</w:t>
      </w:r>
      <w:r w:rsidRPr="00F12743">
        <w:t xml:space="preserve">/sec that the </w:t>
      </w:r>
      <w:r w:rsidR="007E06F0">
        <w:t>storage solution</w:t>
      </w:r>
      <w:r w:rsidRPr="00F12743">
        <w:t xml:space="preserve"> can sustain at </w:t>
      </w:r>
      <w:r>
        <w:t xml:space="preserve">requested or </w:t>
      </w:r>
      <w:r w:rsidRPr="00F12743">
        <w:t>peak load.</w:t>
      </w:r>
    </w:p>
    <w:p w14:paraId="723E60C3" w14:textId="7E242A91" w:rsidR="00564975" w:rsidRDefault="00564975" w:rsidP="002942CF">
      <w:pPr>
        <w:keepNext/>
      </w:pPr>
      <w:r>
        <w:t>The</w:t>
      </w:r>
      <w:r w:rsidR="00472352">
        <w:t>se are the</w:t>
      </w:r>
      <w:r>
        <w:t xml:space="preserve"> primary metrics </w:t>
      </w:r>
      <w:r w:rsidR="00472352">
        <w:t>and the minimum that must be stated in public disclosures</w:t>
      </w:r>
      <w:r>
        <w:t>:</w:t>
      </w:r>
    </w:p>
    <w:p w14:paraId="4C0A3914" w14:textId="67FB9E98" w:rsidR="00564975" w:rsidRPr="00564975" w:rsidRDefault="00564975" w:rsidP="002942CF">
      <w:pPr>
        <w:pStyle w:val="ListNumber"/>
        <w:numPr>
          <w:ilvl w:val="0"/>
          <w:numId w:val="28"/>
        </w:numPr>
      </w:pPr>
      <w:r w:rsidRPr="00564975">
        <w:t>Peak aggregate Ops/sec</w:t>
      </w:r>
    </w:p>
    <w:p w14:paraId="3B001585" w14:textId="1C1A5864" w:rsidR="00564975" w:rsidRPr="00564975" w:rsidRDefault="00564975" w:rsidP="002942CF">
      <w:pPr>
        <w:pStyle w:val="ListNumber"/>
      </w:pPr>
      <w:r w:rsidRPr="00564975">
        <w:t>Overall Response Time (ORT)</w:t>
      </w:r>
    </w:p>
    <w:p w14:paraId="2AF0D495" w14:textId="77777777" w:rsidR="003808B0" w:rsidRDefault="003808B0" w:rsidP="003808B0">
      <w:pPr>
        <w:pStyle w:val="Heading2"/>
      </w:pPr>
      <w:bookmarkStart w:id="240" w:name="_Toc51075540"/>
      <w:r>
        <w:lastRenderedPageBreak/>
        <w:t>SPECstorage Solution 2020 Workloads and Business Metrics</w:t>
      </w:r>
      <w:bookmarkEnd w:id="240"/>
    </w:p>
    <w:p w14:paraId="0E327885" w14:textId="7E5F5946" w:rsidR="002649BC" w:rsidRDefault="00C00396" w:rsidP="00CA4492">
      <w:r>
        <w:t xml:space="preserve">The </w:t>
      </w:r>
      <w:r w:rsidR="00221EAD">
        <w:t>SPECstorage Solution 2020</w:t>
      </w:r>
      <w:r w:rsidR="00FB03C4" w:rsidRPr="00F6542D">
        <w:t xml:space="preserve"> </w:t>
      </w:r>
      <w:r>
        <w:t xml:space="preserve">benchmark </w:t>
      </w:r>
      <w:r w:rsidR="00FB03C4" w:rsidRPr="00F6542D">
        <w:t>includes</w:t>
      </w:r>
      <w:r>
        <w:t xml:space="preserve"> multiple workloads</w:t>
      </w:r>
      <w:r w:rsidR="00D95A4A">
        <w:t xml:space="preserve"> each with a business metric for reported results as shown in the following table:</w:t>
      </w:r>
    </w:p>
    <w:tbl>
      <w:tblPr>
        <w:tblStyle w:val="GridTable4-Accent11"/>
        <w:tblW w:w="0" w:type="auto"/>
        <w:jc w:val="center"/>
        <w:tblLook w:val="04A0" w:firstRow="1" w:lastRow="0" w:firstColumn="1" w:lastColumn="0" w:noHBand="0" w:noVBand="1"/>
      </w:tblPr>
      <w:tblGrid>
        <w:gridCol w:w="1908"/>
        <w:gridCol w:w="3510"/>
        <w:gridCol w:w="1890"/>
      </w:tblGrid>
      <w:tr w:rsidR="00D95A4A" w14:paraId="28B0DCA2" w14:textId="77777777" w:rsidTr="00D95A4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8" w:type="dxa"/>
          </w:tcPr>
          <w:p w14:paraId="6E4F9C01" w14:textId="77777777" w:rsidR="00D95A4A" w:rsidRPr="006B73F3" w:rsidRDefault="00D95A4A" w:rsidP="00CA4492">
            <w:pPr>
              <w:pStyle w:val="Plain"/>
              <w:framePr w:wrap="around"/>
            </w:pPr>
            <w:r w:rsidRPr="006B73F3">
              <w:t>Workload</w:t>
            </w:r>
          </w:p>
        </w:tc>
        <w:tc>
          <w:tcPr>
            <w:tcW w:w="3510" w:type="dxa"/>
          </w:tcPr>
          <w:p w14:paraId="556D949D" w14:textId="406E0096" w:rsidR="00D95A4A" w:rsidRPr="006B73F3" w:rsidRDefault="00D95A4A" w:rsidP="00CA4492">
            <w:pPr>
              <w:pStyle w:val="Plain"/>
              <w:framePr w:wrap="around"/>
              <w:cnfStyle w:val="100000000000" w:firstRow="1" w:lastRow="0" w:firstColumn="0" w:lastColumn="0" w:oddVBand="0" w:evenVBand="0" w:oddHBand="0" w:evenHBand="0" w:firstRowFirstColumn="0" w:firstRowLastColumn="0" w:lastRowFirstColumn="0" w:lastRowLastColumn="0"/>
            </w:pPr>
            <w:r>
              <w:t>Description</w:t>
            </w:r>
          </w:p>
        </w:tc>
        <w:tc>
          <w:tcPr>
            <w:tcW w:w="1890" w:type="dxa"/>
          </w:tcPr>
          <w:p w14:paraId="7F20CEF7" w14:textId="2B46C7D9" w:rsidR="00D95A4A" w:rsidRPr="006B73F3" w:rsidRDefault="00D95A4A" w:rsidP="00CA4492">
            <w:pPr>
              <w:pStyle w:val="Plain"/>
              <w:framePr w:wrap="around"/>
              <w:cnfStyle w:val="100000000000" w:firstRow="1" w:lastRow="0" w:firstColumn="0" w:lastColumn="0" w:oddVBand="0" w:evenVBand="0" w:oddHBand="0" w:evenHBand="0" w:firstRowFirstColumn="0" w:firstRowLastColumn="0" w:lastRowFirstColumn="0" w:lastRowLastColumn="0"/>
            </w:pPr>
            <w:r w:rsidRPr="006B73F3">
              <w:t>Business Metric</w:t>
            </w:r>
          </w:p>
        </w:tc>
      </w:tr>
      <w:tr w:rsidR="00D95A4A" w14:paraId="15362112" w14:textId="77777777" w:rsidTr="00D95A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8" w:type="dxa"/>
          </w:tcPr>
          <w:p w14:paraId="0B7BE08D" w14:textId="77777777" w:rsidR="00D95A4A" w:rsidRDefault="00D95A4A" w:rsidP="00BA76D9">
            <w:pPr>
              <w:pStyle w:val="Plain"/>
              <w:framePr w:wrap="around"/>
              <w:jc w:val="left"/>
            </w:pPr>
            <w:r>
              <w:t>SWBUILD</w:t>
            </w:r>
          </w:p>
        </w:tc>
        <w:tc>
          <w:tcPr>
            <w:tcW w:w="3510" w:type="dxa"/>
          </w:tcPr>
          <w:p w14:paraId="39FF2E62" w14:textId="1D950A7E" w:rsidR="00D95A4A" w:rsidRDefault="00D95A4A" w:rsidP="00CA4492">
            <w:pPr>
              <w:pStyle w:val="Plain"/>
              <w:framePr w:wrap="around"/>
              <w:cnfStyle w:val="000000100000" w:firstRow="0" w:lastRow="0" w:firstColumn="0" w:lastColumn="0" w:oddVBand="0" w:evenVBand="0" w:oddHBand="1" w:evenHBand="0" w:firstRowFirstColumn="0" w:firstRowLastColumn="0" w:lastRowFirstColumn="0" w:lastRowLastColumn="0"/>
            </w:pPr>
            <w:r>
              <w:t>Software build</w:t>
            </w:r>
          </w:p>
        </w:tc>
        <w:tc>
          <w:tcPr>
            <w:tcW w:w="1890" w:type="dxa"/>
          </w:tcPr>
          <w:p w14:paraId="2A62391F" w14:textId="0324E8AF" w:rsidR="00D95A4A" w:rsidRDefault="00D95A4A" w:rsidP="00CA4492">
            <w:pPr>
              <w:pStyle w:val="Plain"/>
              <w:framePr w:wrap="around"/>
              <w:cnfStyle w:val="000000100000" w:firstRow="0" w:lastRow="0" w:firstColumn="0" w:lastColumn="0" w:oddVBand="0" w:evenVBand="0" w:oddHBand="1" w:evenHBand="0" w:firstRowFirstColumn="0" w:firstRowLastColumn="0" w:lastRowFirstColumn="0" w:lastRowLastColumn="0"/>
            </w:pPr>
            <w:r>
              <w:t>BUILDS</w:t>
            </w:r>
          </w:p>
        </w:tc>
      </w:tr>
      <w:tr w:rsidR="00D95A4A" w14:paraId="7CA6FC9A" w14:textId="77777777" w:rsidTr="00D95A4A">
        <w:trPr>
          <w:jc w:val="center"/>
        </w:trPr>
        <w:tc>
          <w:tcPr>
            <w:cnfStyle w:val="001000000000" w:firstRow="0" w:lastRow="0" w:firstColumn="1" w:lastColumn="0" w:oddVBand="0" w:evenVBand="0" w:oddHBand="0" w:evenHBand="0" w:firstRowFirstColumn="0" w:firstRowLastColumn="0" w:lastRowFirstColumn="0" w:lastRowLastColumn="0"/>
            <w:tcW w:w="1908" w:type="dxa"/>
          </w:tcPr>
          <w:p w14:paraId="589F7BF7" w14:textId="77777777" w:rsidR="00D95A4A" w:rsidRDefault="00D95A4A" w:rsidP="00BA76D9">
            <w:pPr>
              <w:pStyle w:val="Plain"/>
              <w:framePr w:wrap="around"/>
              <w:jc w:val="left"/>
            </w:pPr>
            <w:r>
              <w:t>VDA</w:t>
            </w:r>
          </w:p>
        </w:tc>
        <w:tc>
          <w:tcPr>
            <w:tcW w:w="3510" w:type="dxa"/>
          </w:tcPr>
          <w:p w14:paraId="489813D1" w14:textId="42E7E2E2" w:rsidR="00D95A4A" w:rsidRDefault="00D95A4A" w:rsidP="00CA4492">
            <w:pPr>
              <w:pStyle w:val="Plain"/>
              <w:framePr w:wrap="around"/>
              <w:cnfStyle w:val="000000000000" w:firstRow="0" w:lastRow="0" w:firstColumn="0" w:lastColumn="0" w:oddVBand="0" w:evenVBand="0" w:oddHBand="0" w:evenHBand="0" w:firstRowFirstColumn="0" w:firstRowLastColumn="0" w:lastRowFirstColumn="0" w:lastRowLastColumn="0"/>
            </w:pPr>
            <w:r>
              <w:t>Video data acquisition</w:t>
            </w:r>
          </w:p>
        </w:tc>
        <w:tc>
          <w:tcPr>
            <w:tcW w:w="1890" w:type="dxa"/>
          </w:tcPr>
          <w:p w14:paraId="7963970E" w14:textId="0DA330E9" w:rsidR="00D95A4A" w:rsidRDefault="00D95A4A" w:rsidP="00CA4492">
            <w:pPr>
              <w:pStyle w:val="Plain"/>
              <w:framePr w:wrap="around"/>
              <w:cnfStyle w:val="000000000000" w:firstRow="0" w:lastRow="0" w:firstColumn="0" w:lastColumn="0" w:oddVBand="0" w:evenVBand="0" w:oddHBand="0" w:evenHBand="0" w:firstRowFirstColumn="0" w:firstRowLastColumn="0" w:lastRowFirstColumn="0" w:lastRowLastColumn="0"/>
            </w:pPr>
            <w:r>
              <w:t>STREAMS</w:t>
            </w:r>
          </w:p>
        </w:tc>
      </w:tr>
      <w:tr w:rsidR="005076EA" w14:paraId="11779F3A" w14:textId="77777777" w:rsidTr="00D95A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8" w:type="dxa"/>
          </w:tcPr>
          <w:p w14:paraId="120EF452" w14:textId="1D075F08" w:rsidR="005076EA" w:rsidRDefault="005076EA" w:rsidP="005076EA">
            <w:pPr>
              <w:pStyle w:val="Plain"/>
              <w:framePr w:wrap="around"/>
              <w:jc w:val="left"/>
            </w:pPr>
            <w:r>
              <w:t>EDA_BLENDED</w:t>
            </w:r>
          </w:p>
        </w:tc>
        <w:tc>
          <w:tcPr>
            <w:tcW w:w="3510" w:type="dxa"/>
          </w:tcPr>
          <w:p w14:paraId="62BFADA0" w14:textId="3ED5855E" w:rsidR="005076EA" w:rsidRDefault="005076EA" w:rsidP="005076EA">
            <w:pPr>
              <w:pStyle w:val="Plain"/>
              <w:framePr w:wrap="around"/>
              <w:cnfStyle w:val="000000100000" w:firstRow="0" w:lastRow="0" w:firstColumn="0" w:lastColumn="0" w:oddVBand="0" w:evenVBand="0" w:oddHBand="1" w:evenHBand="0" w:firstRowFirstColumn="0" w:firstRowLastColumn="0" w:lastRowFirstColumn="0" w:lastRowLastColumn="0"/>
            </w:pPr>
            <w:r>
              <w:t>Electronic design automation</w:t>
            </w:r>
          </w:p>
        </w:tc>
        <w:tc>
          <w:tcPr>
            <w:tcW w:w="1890" w:type="dxa"/>
          </w:tcPr>
          <w:p w14:paraId="6E74CA09" w14:textId="42BC107C" w:rsidR="005076EA" w:rsidRDefault="005076EA" w:rsidP="005076EA">
            <w:pPr>
              <w:pStyle w:val="Plain"/>
              <w:framePr w:wrap="around"/>
              <w:cnfStyle w:val="000000100000" w:firstRow="0" w:lastRow="0" w:firstColumn="0" w:lastColumn="0" w:oddVBand="0" w:evenVBand="0" w:oddHBand="1" w:evenHBand="0" w:firstRowFirstColumn="0" w:firstRowLastColumn="0" w:lastRowFirstColumn="0" w:lastRowLastColumn="0"/>
            </w:pPr>
            <w:r>
              <w:t>JOBS</w:t>
            </w:r>
          </w:p>
        </w:tc>
      </w:tr>
      <w:tr w:rsidR="005076EA" w14:paraId="4530BDA1" w14:textId="77777777" w:rsidTr="00D95A4A">
        <w:trPr>
          <w:jc w:val="center"/>
        </w:trPr>
        <w:tc>
          <w:tcPr>
            <w:cnfStyle w:val="001000000000" w:firstRow="0" w:lastRow="0" w:firstColumn="1" w:lastColumn="0" w:oddVBand="0" w:evenVBand="0" w:oddHBand="0" w:evenHBand="0" w:firstRowFirstColumn="0" w:firstRowLastColumn="0" w:lastRowFirstColumn="0" w:lastRowLastColumn="0"/>
            <w:tcW w:w="1908" w:type="dxa"/>
          </w:tcPr>
          <w:p w14:paraId="56DD81C7" w14:textId="79B1165F" w:rsidR="005076EA" w:rsidRDefault="005076EA" w:rsidP="005076EA">
            <w:pPr>
              <w:pStyle w:val="Plain"/>
              <w:framePr w:wrap="around"/>
              <w:jc w:val="left"/>
            </w:pPr>
            <w:r>
              <w:t>AI_IMAGE</w:t>
            </w:r>
          </w:p>
        </w:tc>
        <w:tc>
          <w:tcPr>
            <w:tcW w:w="3510" w:type="dxa"/>
          </w:tcPr>
          <w:p w14:paraId="0AC8870A" w14:textId="19B44355" w:rsidR="005076EA" w:rsidRDefault="005076EA" w:rsidP="005076EA">
            <w:pPr>
              <w:pStyle w:val="Plain"/>
              <w:framePr w:wrap="around"/>
              <w:cnfStyle w:val="000000000000" w:firstRow="0" w:lastRow="0" w:firstColumn="0" w:lastColumn="0" w:oddVBand="0" w:evenVBand="0" w:oddHBand="0" w:evenHBand="0" w:firstRowFirstColumn="0" w:firstRowLastColumn="0" w:lastRowFirstColumn="0" w:lastRowLastColumn="0"/>
            </w:pPr>
            <w:r>
              <w:t>AI Image processing</w:t>
            </w:r>
          </w:p>
        </w:tc>
        <w:tc>
          <w:tcPr>
            <w:tcW w:w="1890" w:type="dxa"/>
          </w:tcPr>
          <w:p w14:paraId="49F132A5" w14:textId="43D13898" w:rsidR="005076EA" w:rsidRDefault="005076EA" w:rsidP="005076EA">
            <w:pPr>
              <w:pStyle w:val="Plain"/>
              <w:framePr w:wrap="around"/>
              <w:cnfStyle w:val="000000000000" w:firstRow="0" w:lastRow="0" w:firstColumn="0" w:lastColumn="0" w:oddVBand="0" w:evenVBand="0" w:oddHBand="0" w:evenHBand="0" w:firstRowFirstColumn="0" w:firstRowLastColumn="0" w:lastRowFirstColumn="0" w:lastRowLastColumn="0"/>
            </w:pPr>
            <w:r>
              <w:t>JOBS</w:t>
            </w:r>
          </w:p>
        </w:tc>
      </w:tr>
      <w:tr w:rsidR="005076EA" w14:paraId="4FEE4B34" w14:textId="77777777" w:rsidTr="00D95A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8" w:type="dxa"/>
          </w:tcPr>
          <w:p w14:paraId="2D359E5A" w14:textId="77777777" w:rsidR="005076EA" w:rsidRDefault="005076EA" w:rsidP="005076EA">
            <w:pPr>
              <w:pStyle w:val="Plain"/>
              <w:framePr w:wrap="around"/>
              <w:jc w:val="left"/>
            </w:pPr>
            <w:r>
              <w:t>GENOMICS</w:t>
            </w:r>
          </w:p>
        </w:tc>
        <w:tc>
          <w:tcPr>
            <w:tcW w:w="3510" w:type="dxa"/>
          </w:tcPr>
          <w:p w14:paraId="78ACF5E7" w14:textId="490A362E" w:rsidR="005076EA" w:rsidRDefault="005076EA" w:rsidP="005076EA">
            <w:pPr>
              <w:pStyle w:val="Plain"/>
              <w:framePr w:wrap="around"/>
              <w:cnfStyle w:val="000000100000" w:firstRow="0" w:lastRow="0" w:firstColumn="0" w:lastColumn="0" w:oddVBand="0" w:evenVBand="0" w:oddHBand="1" w:evenHBand="0" w:firstRowFirstColumn="0" w:firstRowLastColumn="0" w:lastRowFirstColumn="0" w:lastRowLastColumn="0"/>
            </w:pPr>
            <w:r>
              <w:t>Genomic processing</w:t>
            </w:r>
          </w:p>
        </w:tc>
        <w:tc>
          <w:tcPr>
            <w:tcW w:w="1890" w:type="dxa"/>
          </w:tcPr>
          <w:p w14:paraId="7D08A6A7" w14:textId="0D3D031C" w:rsidR="005076EA" w:rsidRDefault="005076EA" w:rsidP="005076EA">
            <w:pPr>
              <w:pStyle w:val="Plain"/>
              <w:framePr w:wrap="around"/>
              <w:cnfStyle w:val="000000100000" w:firstRow="0" w:lastRow="0" w:firstColumn="0" w:lastColumn="0" w:oddVBand="0" w:evenVBand="0" w:oddHBand="1" w:evenHBand="0" w:firstRowFirstColumn="0" w:firstRowLastColumn="0" w:lastRowFirstColumn="0" w:lastRowLastColumn="0"/>
            </w:pPr>
            <w:r>
              <w:t>JOBS</w:t>
            </w:r>
          </w:p>
        </w:tc>
      </w:tr>
    </w:tbl>
    <w:p w14:paraId="710461C7" w14:textId="09C487B5" w:rsidR="00D95A4A" w:rsidRPr="00F6542D" w:rsidRDefault="00D95A4A" w:rsidP="00193D70"/>
    <w:p w14:paraId="7D25F9C4" w14:textId="77777777" w:rsidR="00CA4492" w:rsidRDefault="00CA4492" w:rsidP="00193D70"/>
    <w:p w14:paraId="573D6025" w14:textId="77777777" w:rsidR="00CA4492" w:rsidRDefault="00CA4492" w:rsidP="00193D70"/>
    <w:p w14:paraId="1EF39D5E" w14:textId="77777777" w:rsidR="00CA4492" w:rsidRDefault="00CA4492" w:rsidP="00193D70"/>
    <w:p w14:paraId="3C23D06C" w14:textId="77777777" w:rsidR="00CA4492" w:rsidRDefault="00CA4492" w:rsidP="00193D70"/>
    <w:p w14:paraId="1CF00C5F" w14:textId="02E8E848" w:rsidR="002006B0" w:rsidRDefault="0074423C" w:rsidP="00193D70">
      <w:r w:rsidRPr="00152740">
        <w:t xml:space="preserve">The </w:t>
      </w:r>
      <w:r w:rsidR="002C5171">
        <w:t xml:space="preserve">user has the </w:t>
      </w:r>
      <w:r w:rsidRPr="00152740">
        <w:t>option to submit results using any or all of the above workloads</w:t>
      </w:r>
      <w:r w:rsidR="002C5171">
        <w:t>.</w:t>
      </w:r>
    </w:p>
    <w:p w14:paraId="329CBBD1" w14:textId="57676F36" w:rsidR="00BA07E2" w:rsidRDefault="002006B0" w:rsidP="00193D70">
      <w:r>
        <w:t>The</w:t>
      </w:r>
      <w:r w:rsidR="005E61F7" w:rsidRPr="00152740">
        <w:t xml:space="preserve"> </w:t>
      </w:r>
      <w:r w:rsidR="0003383F">
        <w:t>SM2020 Python script</w:t>
      </w:r>
      <w:r w:rsidR="005E61F7" w:rsidRPr="00152740">
        <w:t xml:space="preserve"> </w:t>
      </w:r>
      <w:r w:rsidR="00D142C7">
        <w:t>accepts benchmark run configuration information, starts benchmark execution,</w:t>
      </w:r>
      <w:r w:rsidR="00F6542D" w:rsidRPr="00152740">
        <w:t xml:space="preserve"> and </w:t>
      </w:r>
      <w:r w:rsidR="005E61F7" w:rsidRPr="00152740">
        <w:t>collect</w:t>
      </w:r>
      <w:r w:rsidR="00D92851">
        <w:t>s</w:t>
      </w:r>
      <w:r w:rsidR="005E61F7" w:rsidRPr="00152740">
        <w:t xml:space="preserve"> </w:t>
      </w:r>
      <w:r w:rsidR="00D92851">
        <w:t xml:space="preserve">results </w:t>
      </w:r>
      <w:r w:rsidR="00F6542D" w:rsidRPr="00152740">
        <w:t xml:space="preserve">from </w:t>
      </w:r>
      <w:r>
        <w:t xml:space="preserve">the </w:t>
      </w:r>
      <w:r w:rsidR="00221EAD">
        <w:t>SPECstorage Solution 2020</w:t>
      </w:r>
      <w:r>
        <w:t xml:space="preserve"> benchmark</w:t>
      </w:r>
      <w:r w:rsidR="00F6542D">
        <w:t>.</w:t>
      </w:r>
    </w:p>
    <w:p w14:paraId="70D639D3" w14:textId="4EB51CAF" w:rsidR="00811501" w:rsidRDefault="0041210B" w:rsidP="00910AE7">
      <w:pPr>
        <w:pStyle w:val="Heading2"/>
      </w:pPr>
      <w:bookmarkStart w:id="241" w:name="_Resource_Requirements"/>
      <w:bookmarkStart w:id="242" w:name="_Ref46472667"/>
      <w:bookmarkStart w:id="243" w:name="_Ref46472714"/>
      <w:bookmarkStart w:id="244" w:name="_Toc51075541"/>
      <w:bookmarkEnd w:id="241"/>
      <w:r>
        <w:t>Resource</w:t>
      </w:r>
      <w:r w:rsidR="00811501">
        <w:t xml:space="preserve"> Requirements</w:t>
      </w:r>
      <w:bookmarkEnd w:id="242"/>
      <w:bookmarkEnd w:id="243"/>
      <w:bookmarkEnd w:id="244"/>
    </w:p>
    <w:p w14:paraId="6575592C" w14:textId="77777777" w:rsidR="00811501" w:rsidRDefault="00811501" w:rsidP="00811501">
      <w:r>
        <w:t>As a helpful guideline, here are some rules of thumb for the resources required per business metric for the different workloads.</w:t>
      </w:r>
    </w:p>
    <w:tbl>
      <w:tblPr>
        <w:tblStyle w:val="GridTable4-Accent11"/>
        <w:tblpPr w:leftFromText="187" w:rightFromText="187" w:vertAnchor="text" w:horzAnchor="margin" w:tblpXSpec="center" w:tblpY="188"/>
        <w:tblOverlap w:val="never"/>
        <w:tblW w:w="0" w:type="auto"/>
        <w:tblLook w:val="04A0" w:firstRow="1" w:lastRow="0" w:firstColumn="1" w:lastColumn="0" w:noHBand="0" w:noVBand="1"/>
      </w:tblPr>
      <w:tblGrid>
        <w:gridCol w:w="1890"/>
        <w:gridCol w:w="3865"/>
      </w:tblGrid>
      <w:tr w:rsidR="00CA4492" w14:paraId="4DEC5379" w14:textId="77777777" w:rsidTr="00BA76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5" w:type="dxa"/>
            <w:gridSpan w:val="2"/>
          </w:tcPr>
          <w:p w14:paraId="6A11F4E1" w14:textId="67C9A863" w:rsidR="00CA4492" w:rsidRDefault="00CA4492" w:rsidP="00CA4492">
            <w:pPr>
              <w:pStyle w:val="Plain"/>
              <w:framePr w:hSpace="0" w:wrap="auto" w:vAnchor="margin" w:hAnchor="text" w:xAlign="left" w:yAlign="inline"/>
            </w:pPr>
            <w:r>
              <w:t>Storage target capacity requirements per business metric</w:t>
            </w:r>
          </w:p>
        </w:tc>
      </w:tr>
      <w:tr w:rsidR="00A13263" w14:paraId="2292E866" w14:textId="77777777" w:rsidTr="00BA7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E4B2CD5" w14:textId="21EEE6FD" w:rsidR="00A13263" w:rsidRDefault="00A13263" w:rsidP="00A13263">
            <w:pPr>
              <w:pStyle w:val="Plain"/>
              <w:framePr w:hSpace="0" w:wrap="auto" w:vAnchor="margin" w:hAnchor="text" w:xAlign="left" w:yAlign="inline"/>
              <w:jc w:val="left"/>
            </w:pPr>
            <w:r>
              <w:t>SWBUILD</w:t>
            </w:r>
          </w:p>
        </w:tc>
        <w:tc>
          <w:tcPr>
            <w:tcW w:w="3865" w:type="dxa"/>
          </w:tcPr>
          <w:p w14:paraId="2503EC74" w14:textId="65204216" w:rsidR="00A13263" w:rsidRDefault="00A13263" w:rsidP="00A13263">
            <w:pPr>
              <w:pStyle w:val="Plain"/>
              <w:framePr w:hSpace="0" w:wrap="auto" w:vAnchor="margin" w:hAnchor="text" w:xAlign="left" w:yAlign="inline"/>
              <w:jc w:val="right"/>
              <w:cnfStyle w:val="000000100000" w:firstRow="0" w:lastRow="0" w:firstColumn="0" w:lastColumn="0" w:oddVBand="0" w:evenVBand="0" w:oddHBand="1" w:evenHBand="0" w:firstRowFirstColumn="0" w:firstRowLastColumn="0" w:lastRowFirstColumn="0" w:lastRowLastColumn="0"/>
            </w:pPr>
            <w:r>
              <w:t>5 GiB per BUILD</w:t>
            </w:r>
          </w:p>
        </w:tc>
      </w:tr>
      <w:tr w:rsidR="00A13263" w14:paraId="4EA80167" w14:textId="77777777" w:rsidTr="00BA76D9">
        <w:tc>
          <w:tcPr>
            <w:cnfStyle w:val="001000000000" w:firstRow="0" w:lastRow="0" w:firstColumn="1" w:lastColumn="0" w:oddVBand="0" w:evenVBand="0" w:oddHBand="0" w:evenHBand="0" w:firstRowFirstColumn="0" w:firstRowLastColumn="0" w:lastRowFirstColumn="0" w:lastRowLastColumn="0"/>
            <w:tcW w:w="1890" w:type="dxa"/>
          </w:tcPr>
          <w:p w14:paraId="78EA44C1" w14:textId="62FACD47" w:rsidR="00A13263" w:rsidRDefault="00A13263" w:rsidP="00A13263">
            <w:pPr>
              <w:pStyle w:val="Plain"/>
              <w:framePr w:hSpace="0" w:wrap="auto" w:vAnchor="margin" w:hAnchor="text" w:xAlign="left" w:yAlign="inline"/>
              <w:jc w:val="left"/>
            </w:pPr>
            <w:r>
              <w:t>VDA</w:t>
            </w:r>
          </w:p>
        </w:tc>
        <w:tc>
          <w:tcPr>
            <w:tcW w:w="3865" w:type="dxa"/>
          </w:tcPr>
          <w:p w14:paraId="4E5C86B1" w14:textId="4AA1FB5A" w:rsidR="00A13263" w:rsidRDefault="00A13263" w:rsidP="00A13263">
            <w:pPr>
              <w:pStyle w:val="Plain"/>
              <w:framePr w:hSpace="0" w:wrap="auto" w:vAnchor="margin" w:hAnchor="text" w:xAlign="left" w:yAlign="inline"/>
              <w:jc w:val="right"/>
              <w:cnfStyle w:val="000000000000" w:firstRow="0" w:lastRow="0" w:firstColumn="0" w:lastColumn="0" w:oddVBand="0" w:evenVBand="0" w:oddHBand="0" w:evenHBand="0" w:firstRowFirstColumn="0" w:firstRowLastColumn="0" w:lastRowFirstColumn="0" w:lastRowLastColumn="0"/>
            </w:pPr>
            <w:r>
              <w:t>24 GiB per STREAM</w:t>
            </w:r>
          </w:p>
        </w:tc>
      </w:tr>
      <w:tr w:rsidR="00A13263" w14:paraId="51805FD5" w14:textId="77777777" w:rsidTr="00BA7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E4AA2BD" w14:textId="61451492" w:rsidR="00A13263" w:rsidRDefault="00A13263" w:rsidP="00A13263">
            <w:pPr>
              <w:pStyle w:val="Plain"/>
              <w:framePr w:hSpace="0" w:wrap="auto" w:vAnchor="margin" w:hAnchor="text" w:xAlign="left" w:yAlign="inline"/>
              <w:jc w:val="left"/>
            </w:pPr>
            <w:r>
              <w:t>EDA_BLENDED</w:t>
            </w:r>
          </w:p>
        </w:tc>
        <w:tc>
          <w:tcPr>
            <w:tcW w:w="3865" w:type="dxa"/>
          </w:tcPr>
          <w:p w14:paraId="3051E9BA" w14:textId="3233186E" w:rsidR="00A13263" w:rsidRDefault="00A13263" w:rsidP="00A13263">
            <w:pPr>
              <w:pStyle w:val="Plain"/>
              <w:framePr w:hSpace="0" w:wrap="auto" w:vAnchor="margin" w:hAnchor="text" w:xAlign="left" w:yAlign="inline"/>
              <w:jc w:val="right"/>
              <w:cnfStyle w:val="000000100000" w:firstRow="0" w:lastRow="0" w:firstColumn="0" w:lastColumn="0" w:oddVBand="0" w:evenVBand="0" w:oddHBand="1" w:evenHBand="0" w:firstRowFirstColumn="0" w:firstRowLastColumn="0" w:lastRowFirstColumn="0" w:lastRowLastColumn="0"/>
            </w:pPr>
            <w:r>
              <w:t>11 GiB per JOB</w:t>
            </w:r>
          </w:p>
        </w:tc>
      </w:tr>
      <w:tr w:rsidR="00A13263" w14:paraId="32A60F81" w14:textId="77777777" w:rsidTr="00BA76D9">
        <w:tc>
          <w:tcPr>
            <w:cnfStyle w:val="001000000000" w:firstRow="0" w:lastRow="0" w:firstColumn="1" w:lastColumn="0" w:oddVBand="0" w:evenVBand="0" w:oddHBand="0" w:evenHBand="0" w:firstRowFirstColumn="0" w:firstRowLastColumn="0" w:lastRowFirstColumn="0" w:lastRowLastColumn="0"/>
            <w:tcW w:w="1890" w:type="dxa"/>
          </w:tcPr>
          <w:p w14:paraId="44E9515C" w14:textId="4C74E700" w:rsidR="00A13263" w:rsidRDefault="00A13263" w:rsidP="00A13263">
            <w:pPr>
              <w:pStyle w:val="Plain"/>
              <w:framePr w:hSpace="0" w:wrap="auto" w:vAnchor="margin" w:hAnchor="text" w:xAlign="left" w:yAlign="inline"/>
              <w:jc w:val="left"/>
            </w:pPr>
            <w:r>
              <w:t>AI_IMAGE</w:t>
            </w:r>
          </w:p>
        </w:tc>
        <w:tc>
          <w:tcPr>
            <w:tcW w:w="3865" w:type="dxa"/>
          </w:tcPr>
          <w:p w14:paraId="45E30E3D" w14:textId="06737D01" w:rsidR="00A13263" w:rsidRDefault="00A13263" w:rsidP="00A13263">
            <w:pPr>
              <w:pStyle w:val="Plain"/>
              <w:framePr w:hSpace="0" w:wrap="auto" w:vAnchor="margin" w:hAnchor="text" w:xAlign="left" w:yAlign="inline"/>
              <w:jc w:val="right"/>
              <w:cnfStyle w:val="000000000000" w:firstRow="0" w:lastRow="0" w:firstColumn="0" w:lastColumn="0" w:oddVBand="0" w:evenVBand="0" w:oddHBand="0" w:evenHBand="0" w:firstRowFirstColumn="0" w:firstRowLastColumn="0" w:lastRowFirstColumn="0" w:lastRowLastColumn="0"/>
            </w:pPr>
            <w:r>
              <w:t>100 GiB per JOB</w:t>
            </w:r>
          </w:p>
        </w:tc>
      </w:tr>
      <w:tr w:rsidR="00A13263" w14:paraId="349E3E65" w14:textId="77777777" w:rsidTr="00BA7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0450C48" w14:textId="1B6F832B" w:rsidR="00A13263" w:rsidRDefault="00A13263" w:rsidP="00A13263">
            <w:pPr>
              <w:pStyle w:val="Plain"/>
              <w:framePr w:hSpace="0" w:wrap="auto" w:vAnchor="margin" w:hAnchor="text" w:xAlign="left" w:yAlign="inline"/>
              <w:jc w:val="left"/>
            </w:pPr>
            <w:r>
              <w:t>GENOMICS</w:t>
            </w:r>
          </w:p>
        </w:tc>
        <w:tc>
          <w:tcPr>
            <w:tcW w:w="3865" w:type="dxa"/>
          </w:tcPr>
          <w:p w14:paraId="13F4E267" w14:textId="178F5007" w:rsidR="00A13263" w:rsidRDefault="00A13263" w:rsidP="00A13263">
            <w:pPr>
              <w:pStyle w:val="Plain"/>
              <w:framePr w:hSpace="0" w:wrap="auto" w:vAnchor="margin" w:hAnchor="text" w:xAlign="left" w:yAlign="inline"/>
              <w:jc w:val="right"/>
              <w:cnfStyle w:val="000000100000" w:firstRow="0" w:lastRow="0" w:firstColumn="0" w:lastColumn="0" w:oddVBand="0" w:evenVBand="0" w:oddHBand="1" w:evenHBand="0" w:firstRowFirstColumn="0" w:firstRowLastColumn="0" w:lastRowFirstColumn="0" w:lastRowLastColumn="0"/>
            </w:pPr>
            <w:r>
              <w:t>3.5 GiB per JOB</w:t>
            </w:r>
          </w:p>
        </w:tc>
      </w:tr>
    </w:tbl>
    <w:p w14:paraId="0E5042C6" w14:textId="77777777" w:rsidR="00CA4492" w:rsidRDefault="00811501" w:rsidP="00CA4492">
      <w:r>
        <w:br/>
      </w:r>
    </w:p>
    <w:p w14:paraId="02C57503" w14:textId="77777777" w:rsidR="00CA4492" w:rsidRDefault="00CA4492" w:rsidP="00CA4492"/>
    <w:p w14:paraId="2341C87B" w14:textId="77777777" w:rsidR="00CA4492" w:rsidRDefault="00CA4492" w:rsidP="00CA4492"/>
    <w:p w14:paraId="32FE95BC" w14:textId="30FA266D" w:rsidR="00CA4492" w:rsidRDefault="00CA4492" w:rsidP="00CA4492"/>
    <w:tbl>
      <w:tblPr>
        <w:tblStyle w:val="GridTable4-Accent11"/>
        <w:tblpPr w:leftFromText="187" w:rightFromText="187" w:vertAnchor="text" w:horzAnchor="margin" w:tblpXSpec="center" w:tblpY="188"/>
        <w:tblOverlap w:val="never"/>
        <w:tblW w:w="0" w:type="auto"/>
        <w:tblLook w:val="04A0" w:firstRow="1" w:lastRow="0" w:firstColumn="1" w:lastColumn="0" w:noHBand="0" w:noVBand="1"/>
      </w:tblPr>
      <w:tblGrid>
        <w:gridCol w:w="1890"/>
        <w:gridCol w:w="3955"/>
      </w:tblGrid>
      <w:tr w:rsidR="00BA76D9" w14:paraId="18D6DA76" w14:textId="77777777" w:rsidTr="00BA76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5" w:type="dxa"/>
            <w:gridSpan w:val="2"/>
          </w:tcPr>
          <w:p w14:paraId="4336653E" w14:textId="2B4FA8CA" w:rsidR="00BA76D9" w:rsidRDefault="00BA76D9" w:rsidP="008054DF">
            <w:pPr>
              <w:pStyle w:val="Plain"/>
              <w:framePr w:hSpace="0" w:wrap="auto" w:vAnchor="margin" w:hAnchor="text" w:xAlign="left" w:yAlign="inline"/>
            </w:pPr>
            <w:r>
              <w:t>Client memory requirements per business metric:</w:t>
            </w:r>
          </w:p>
        </w:tc>
      </w:tr>
      <w:tr w:rsidR="00A13263" w14:paraId="40FC5C34" w14:textId="77777777" w:rsidTr="00BA7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58799AB" w14:textId="52BE9B9F" w:rsidR="00A13263" w:rsidRDefault="00A13263" w:rsidP="00A13263">
            <w:pPr>
              <w:pStyle w:val="Plain"/>
              <w:framePr w:hSpace="0" w:wrap="auto" w:vAnchor="margin" w:hAnchor="text" w:xAlign="left" w:yAlign="inline"/>
              <w:jc w:val="left"/>
            </w:pPr>
            <w:r>
              <w:t>SWBUILD</w:t>
            </w:r>
          </w:p>
        </w:tc>
        <w:tc>
          <w:tcPr>
            <w:tcW w:w="3955" w:type="dxa"/>
          </w:tcPr>
          <w:p w14:paraId="3E1EDC75" w14:textId="4178BC45" w:rsidR="00A13263" w:rsidRDefault="00A13263" w:rsidP="00A13263">
            <w:pPr>
              <w:pStyle w:val="Plain"/>
              <w:framePr w:hSpace="0" w:wrap="auto" w:vAnchor="margin" w:hAnchor="text" w:xAlign="left" w:yAlign="inline"/>
              <w:jc w:val="right"/>
              <w:cnfStyle w:val="000000100000" w:firstRow="0" w:lastRow="0" w:firstColumn="0" w:lastColumn="0" w:oddVBand="0" w:evenVBand="0" w:oddHBand="1" w:evenHBand="0" w:firstRowFirstColumn="0" w:firstRowLastColumn="0" w:lastRowFirstColumn="0" w:lastRowLastColumn="0"/>
            </w:pPr>
            <w:r>
              <w:t>650 MiB per BUILD</w:t>
            </w:r>
          </w:p>
        </w:tc>
      </w:tr>
      <w:tr w:rsidR="00A13263" w14:paraId="4CFD78D5" w14:textId="77777777" w:rsidTr="00BA76D9">
        <w:tc>
          <w:tcPr>
            <w:cnfStyle w:val="001000000000" w:firstRow="0" w:lastRow="0" w:firstColumn="1" w:lastColumn="0" w:oddVBand="0" w:evenVBand="0" w:oddHBand="0" w:evenHBand="0" w:firstRowFirstColumn="0" w:firstRowLastColumn="0" w:lastRowFirstColumn="0" w:lastRowLastColumn="0"/>
            <w:tcW w:w="1890" w:type="dxa"/>
          </w:tcPr>
          <w:p w14:paraId="2C6A1FB8" w14:textId="215FF522" w:rsidR="00A13263" w:rsidRDefault="00A13263" w:rsidP="00A13263">
            <w:pPr>
              <w:pStyle w:val="Plain"/>
              <w:framePr w:hSpace="0" w:wrap="auto" w:vAnchor="margin" w:hAnchor="text" w:xAlign="left" w:yAlign="inline"/>
              <w:jc w:val="left"/>
            </w:pPr>
            <w:r>
              <w:t>VDA</w:t>
            </w:r>
          </w:p>
        </w:tc>
        <w:tc>
          <w:tcPr>
            <w:tcW w:w="3955" w:type="dxa"/>
          </w:tcPr>
          <w:p w14:paraId="7E4F8DBD" w14:textId="794BD54B" w:rsidR="00A13263" w:rsidRDefault="00A13263" w:rsidP="00A13263">
            <w:pPr>
              <w:pStyle w:val="Plain"/>
              <w:framePr w:hSpace="0" w:wrap="auto" w:vAnchor="margin" w:hAnchor="text" w:xAlign="left" w:yAlign="inline"/>
              <w:jc w:val="right"/>
              <w:cnfStyle w:val="000000000000" w:firstRow="0" w:lastRow="0" w:firstColumn="0" w:lastColumn="0" w:oddVBand="0" w:evenVBand="0" w:oddHBand="0" w:evenHBand="0" w:firstRowFirstColumn="0" w:firstRowLastColumn="0" w:lastRowFirstColumn="0" w:lastRowLastColumn="0"/>
            </w:pPr>
            <w:r>
              <w:t>100 MiB per STREAM</w:t>
            </w:r>
          </w:p>
        </w:tc>
      </w:tr>
      <w:tr w:rsidR="00A13263" w14:paraId="381B754E" w14:textId="77777777" w:rsidTr="00BA7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3114FE2" w14:textId="4CEA8214" w:rsidR="00A13263" w:rsidRDefault="00A13263" w:rsidP="00A13263">
            <w:pPr>
              <w:pStyle w:val="Plain"/>
              <w:framePr w:hSpace="0" w:wrap="auto" w:vAnchor="margin" w:hAnchor="text" w:xAlign="left" w:yAlign="inline"/>
              <w:jc w:val="left"/>
            </w:pPr>
            <w:r>
              <w:t>EDA_BLENDED</w:t>
            </w:r>
          </w:p>
        </w:tc>
        <w:tc>
          <w:tcPr>
            <w:tcW w:w="3955" w:type="dxa"/>
          </w:tcPr>
          <w:p w14:paraId="3A325609" w14:textId="4D3FAEB2" w:rsidR="00A13263" w:rsidRDefault="00A13263" w:rsidP="00A13263">
            <w:pPr>
              <w:pStyle w:val="Plain"/>
              <w:framePr w:hSpace="0" w:wrap="auto" w:vAnchor="margin" w:hAnchor="text" w:xAlign="left" w:yAlign="inline"/>
              <w:jc w:val="right"/>
              <w:cnfStyle w:val="000000100000" w:firstRow="0" w:lastRow="0" w:firstColumn="0" w:lastColumn="0" w:oddVBand="0" w:evenVBand="0" w:oddHBand="1" w:evenHBand="0" w:firstRowFirstColumn="0" w:firstRowLastColumn="0" w:lastRowFirstColumn="0" w:lastRowLastColumn="0"/>
            </w:pPr>
            <w:r>
              <w:t>520 MiB per JOB</w:t>
            </w:r>
          </w:p>
        </w:tc>
      </w:tr>
      <w:tr w:rsidR="00A13263" w14:paraId="21D9DC81" w14:textId="77777777" w:rsidTr="00BA76D9">
        <w:tc>
          <w:tcPr>
            <w:cnfStyle w:val="001000000000" w:firstRow="0" w:lastRow="0" w:firstColumn="1" w:lastColumn="0" w:oddVBand="0" w:evenVBand="0" w:oddHBand="0" w:evenHBand="0" w:firstRowFirstColumn="0" w:firstRowLastColumn="0" w:lastRowFirstColumn="0" w:lastRowLastColumn="0"/>
            <w:tcW w:w="1890" w:type="dxa"/>
          </w:tcPr>
          <w:p w14:paraId="1070099B" w14:textId="6FFDED03" w:rsidR="00A13263" w:rsidRDefault="00A13263" w:rsidP="008054DF">
            <w:pPr>
              <w:pStyle w:val="Plain"/>
              <w:framePr w:hSpace="0" w:wrap="auto" w:vAnchor="margin" w:hAnchor="text" w:xAlign="left" w:yAlign="inline"/>
              <w:jc w:val="left"/>
            </w:pPr>
            <w:r>
              <w:t>AI_IMAGE</w:t>
            </w:r>
          </w:p>
        </w:tc>
        <w:tc>
          <w:tcPr>
            <w:tcW w:w="3955" w:type="dxa"/>
          </w:tcPr>
          <w:p w14:paraId="352D31BC" w14:textId="7B7A8F70" w:rsidR="00A13263" w:rsidRDefault="00A13263" w:rsidP="008054DF">
            <w:pPr>
              <w:pStyle w:val="Plain"/>
              <w:framePr w:hSpace="0" w:wrap="auto" w:vAnchor="margin" w:hAnchor="text" w:xAlign="left" w:yAlign="inline"/>
              <w:jc w:val="right"/>
              <w:cnfStyle w:val="000000000000" w:firstRow="0" w:lastRow="0" w:firstColumn="0" w:lastColumn="0" w:oddVBand="0" w:evenVBand="0" w:oddHBand="0" w:evenHBand="0" w:firstRowFirstColumn="0" w:firstRowLastColumn="0" w:lastRowFirstColumn="0" w:lastRowLastColumn="0"/>
            </w:pPr>
            <w:r>
              <w:t>1.7 GiB per JOB</w:t>
            </w:r>
          </w:p>
        </w:tc>
      </w:tr>
      <w:tr w:rsidR="00A13263" w14:paraId="27C00326" w14:textId="77777777" w:rsidTr="00BA7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47E7E99" w14:textId="484B5D3D" w:rsidR="00A13263" w:rsidRDefault="00A13263" w:rsidP="00A13263">
            <w:pPr>
              <w:pStyle w:val="Plain"/>
              <w:framePr w:hSpace="0" w:wrap="auto" w:vAnchor="margin" w:hAnchor="text" w:xAlign="left" w:yAlign="inline"/>
              <w:jc w:val="left"/>
            </w:pPr>
            <w:r>
              <w:t>GENOMICS</w:t>
            </w:r>
          </w:p>
        </w:tc>
        <w:tc>
          <w:tcPr>
            <w:tcW w:w="3955" w:type="dxa"/>
          </w:tcPr>
          <w:p w14:paraId="33CBAD31" w14:textId="7D25521C" w:rsidR="00A13263" w:rsidRDefault="00A13263" w:rsidP="00A13263">
            <w:pPr>
              <w:pStyle w:val="Plain"/>
              <w:framePr w:hSpace="0" w:wrap="auto" w:vAnchor="margin" w:hAnchor="text" w:xAlign="left" w:yAlign="inline"/>
              <w:jc w:val="right"/>
              <w:cnfStyle w:val="000000100000" w:firstRow="0" w:lastRow="0" w:firstColumn="0" w:lastColumn="0" w:oddVBand="0" w:evenVBand="0" w:oddHBand="1" w:evenHBand="0" w:firstRowFirstColumn="0" w:firstRowLastColumn="0" w:lastRowFirstColumn="0" w:lastRowLastColumn="0"/>
            </w:pPr>
            <w:r>
              <w:t>416 MiB per JOB</w:t>
            </w:r>
          </w:p>
        </w:tc>
      </w:tr>
    </w:tbl>
    <w:p w14:paraId="07A0E9CF" w14:textId="6185EC65" w:rsidR="00BA76D9" w:rsidRDefault="00BA76D9" w:rsidP="00CA4492"/>
    <w:p w14:paraId="69CACBB6" w14:textId="23F5E9F9" w:rsidR="00BA76D9" w:rsidRDefault="00BA76D9" w:rsidP="00CA4492"/>
    <w:p w14:paraId="2C1DBBAB" w14:textId="0BB54A2B" w:rsidR="00BA76D9" w:rsidRDefault="00BA76D9" w:rsidP="00CA4492"/>
    <w:p w14:paraId="44EB0C31" w14:textId="083F92F7" w:rsidR="00BA76D9" w:rsidRDefault="00BA76D9" w:rsidP="00CA4492"/>
    <w:p w14:paraId="09F5B512" w14:textId="77777777" w:rsidR="00BA76D9" w:rsidRDefault="00BA76D9" w:rsidP="00CA4492"/>
    <w:p w14:paraId="7B274D3D" w14:textId="16860827" w:rsidR="00C2569A" w:rsidRDefault="00C2569A" w:rsidP="00C2569A">
      <w:pPr>
        <w:pStyle w:val="Heading2"/>
      </w:pPr>
      <w:bookmarkStart w:id="245" w:name="_Toc51075542"/>
      <w:r>
        <w:t>Scale</w:t>
      </w:r>
      <w:bookmarkEnd w:id="245"/>
    </w:p>
    <w:p w14:paraId="3648A816" w14:textId="20DB470F" w:rsidR="00C2569A" w:rsidRPr="00C2569A" w:rsidRDefault="00C2569A" w:rsidP="00C2569A">
      <w:pPr>
        <w:rPr>
          <w:rFonts w:ascii="SymbolMT" w:hAnsi="SymbolMT"/>
        </w:rPr>
      </w:pPr>
      <w:r w:rsidRPr="00C2569A">
        <w:t xml:space="preserve">Scaling in SPECstorage Storage 2020 is expected to </w:t>
      </w:r>
      <w:r w:rsidR="00535D6D">
        <w:t>be</w:t>
      </w:r>
      <w:r w:rsidRPr="00C2569A">
        <w:t xml:space="preserve"> somewhere around 4 Million load generating processes globally, where the load generators may be geographically distributed around the planet. </w:t>
      </w:r>
    </w:p>
    <w:p w14:paraId="2EF3875A" w14:textId="4FB8836D" w:rsidR="00C2569A" w:rsidRPr="00C2569A" w:rsidRDefault="00C2569A" w:rsidP="00C2569A">
      <w:pPr>
        <w:rPr>
          <w:rFonts w:ascii="SymbolMT" w:hAnsi="SymbolMT"/>
        </w:rPr>
      </w:pPr>
      <w:r w:rsidRPr="00C2569A">
        <w:t>There is a sophisticated synchronization mechanism that keeps all of the geographically distributed load generating processes in sync, at a sub milli-second resolution.</w:t>
      </w:r>
    </w:p>
    <w:p w14:paraId="55A101C9" w14:textId="46392273" w:rsidR="00275E1A" w:rsidRDefault="00910AE7" w:rsidP="00C2569A">
      <w:pPr>
        <w:pStyle w:val="Heading2"/>
      </w:pPr>
      <w:bookmarkStart w:id="246" w:name="_Toc44970830"/>
      <w:bookmarkStart w:id="247" w:name="_Toc51075543"/>
      <w:bookmarkEnd w:id="231"/>
      <w:bookmarkEnd w:id="232"/>
      <w:bookmarkEnd w:id="233"/>
      <w:bookmarkEnd w:id="234"/>
      <w:bookmarkEnd w:id="235"/>
      <w:bookmarkEnd w:id="236"/>
      <w:bookmarkEnd w:id="237"/>
      <w:bookmarkEnd w:id="238"/>
      <w:r>
        <w:t xml:space="preserve">SM2020 – the </w:t>
      </w:r>
      <w:r w:rsidR="00E66DFD">
        <w:t>Benchmark Manager</w:t>
      </w:r>
      <w:bookmarkEnd w:id="246"/>
      <w:bookmarkEnd w:id="247"/>
    </w:p>
    <w:p w14:paraId="5BAF4336" w14:textId="4145D6F7" w:rsidR="00FD468C" w:rsidRDefault="00FD468C" w:rsidP="00193D70">
      <w:r>
        <w:t xml:space="preserve">The </w:t>
      </w:r>
      <w:r w:rsidR="00E66DFD">
        <w:t xml:space="preserve">benchmark manager is called </w:t>
      </w:r>
      <w:r w:rsidR="0003383F">
        <w:t>SM2020</w:t>
      </w:r>
      <w:r w:rsidR="004F204A">
        <w:t>. It is a P</w:t>
      </w:r>
      <w:r>
        <w:t>ython program that requi</w:t>
      </w:r>
      <w:r w:rsidR="004F204A">
        <w:t>res P</w:t>
      </w:r>
      <w:r w:rsidR="00C05DC1">
        <w:t xml:space="preserve">ython version </w:t>
      </w:r>
      <w:r w:rsidR="006345DE">
        <w:t>3.8.2</w:t>
      </w:r>
      <w:r w:rsidR="00C05DC1">
        <w:t xml:space="preserve"> or higher</w:t>
      </w:r>
      <w:r w:rsidR="004F204A">
        <w:t>. It is recommended to get P</w:t>
      </w:r>
      <w:r>
        <w:t xml:space="preserve">ython from </w:t>
      </w:r>
      <w:hyperlink r:id="rId13" w:history="1">
        <w:r w:rsidR="00EC4B3A" w:rsidRPr="009255EB">
          <w:rPr>
            <w:rStyle w:val="Hyperlink"/>
          </w:rPr>
          <w:t>http://www.python.org/</w:t>
        </w:r>
      </w:hyperlink>
      <w:r>
        <w:t xml:space="preserve"> </w:t>
      </w:r>
    </w:p>
    <w:p w14:paraId="4AAD3C5D" w14:textId="109EBEA6" w:rsidR="00AD7DA4" w:rsidRDefault="00FD468C" w:rsidP="00193D70">
      <w:r>
        <w:t xml:space="preserve">You can get the syntax </w:t>
      </w:r>
      <w:r w:rsidR="004F204A">
        <w:t>by running</w:t>
      </w:r>
      <w:r w:rsidR="008B0031">
        <w:t>:</w:t>
      </w:r>
    </w:p>
    <w:p w14:paraId="0665DC91" w14:textId="77777777" w:rsidR="008B0031" w:rsidRDefault="008B0031" w:rsidP="008B0031">
      <w:pPr>
        <w:pStyle w:val="HTMLPreformatted"/>
        <w:rPr>
          <w:lang w:eastAsia="zh-CN"/>
        </w:rPr>
      </w:pPr>
      <w:r>
        <w:rPr>
          <w:lang w:eastAsia="zh-CN"/>
        </w:rPr>
        <w:t>% python3 ./bin.in/dist_pro/SM2020 -h</w:t>
      </w:r>
    </w:p>
    <w:p w14:paraId="0CCB6744" w14:textId="5F9048CA" w:rsidR="008B0031" w:rsidRDefault="008B0031" w:rsidP="008B0031">
      <w:pPr>
        <w:pStyle w:val="HTMLPreformatted"/>
        <w:rPr>
          <w:lang w:eastAsia="zh-CN"/>
        </w:rPr>
      </w:pPr>
      <w:r>
        <w:rPr>
          <w:lang w:eastAsia="zh-CN"/>
        </w:rPr>
        <w:lastRenderedPageBreak/>
        <w:tab/>
        <w:t xml:space="preserve">Usage: python SM2020 [options] </w:t>
      </w:r>
    </w:p>
    <w:p w14:paraId="72456534" w14:textId="77777777" w:rsidR="008B0031" w:rsidRDefault="008B0031" w:rsidP="008B0031">
      <w:pPr>
        <w:pStyle w:val="HTMLPreformatted"/>
        <w:rPr>
          <w:lang w:eastAsia="zh-CN"/>
        </w:rPr>
      </w:pPr>
    </w:p>
    <w:p w14:paraId="6B48835C" w14:textId="77777777" w:rsidR="008B0031" w:rsidRDefault="008B0031" w:rsidP="008B0031">
      <w:pPr>
        <w:pStyle w:val="HTMLPreformatted"/>
        <w:rPr>
          <w:lang w:eastAsia="zh-CN"/>
        </w:rPr>
      </w:pPr>
      <w:r>
        <w:rPr>
          <w:lang w:eastAsia="zh-CN"/>
        </w:rPr>
        <w:tab/>
        <w:t>Command line option:</w:t>
      </w:r>
    </w:p>
    <w:p w14:paraId="57E449D8" w14:textId="77777777" w:rsidR="008B0031" w:rsidRDefault="008B0031" w:rsidP="008B0031">
      <w:pPr>
        <w:pStyle w:val="HTMLPreformatted"/>
        <w:rPr>
          <w:lang w:eastAsia="zh-CN"/>
        </w:rPr>
      </w:pPr>
      <w:r>
        <w:rPr>
          <w:lang w:eastAsia="zh-CN"/>
        </w:rPr>
        <w:tab/>
        <w:t>Required for Benchmark Execution:</w:t>
      </w:r>
    </w:p>
    <w:p w14:paraId="6BF1D32F" w14:textId="77777777" w:rsidR="008B0031" w:rsidRDefault="008B0031" w:rsidP="008B0031">
      <w:pPr>
        <w:pStyle w:val="HTMLPreformatted"/>
        <w:rPr>
          <w:lang w:eastAsia="zh-CN"/>
        </w:rPr>
      </w:pPr>
      <w:r>
        <w:rPr>
          <w:lang w:eastAsia="zh-CN"/>
        </w:rPr>
        <w:tab/>
        <w:t>[-r &lt;file&gt;] or [--rc-file=&lt;file&gt;]................. Specify rc file</w:t>
      </w:r>
    </w:p>
    <w:p w14:paraId="373FAB9C" w14:textId="77777777" w:rsidR="008B0031" w:rsidRDefault="008B0031" w:rsidP="008B0031">
      <w:pPr>
        <w:pStyle w:val="HTMLPreformatted"/>
        <w:rPr>
          <w:lang w:eastAsia="zh-CN"/>
        </w:rPr>
      </w:pPr>
      <w:r>
        <w:rPr>
          <w:lang w:eastAsia="zh-CN"/>
        </w:rPr>
        <w:tab/>
        <w:t>Required for Benchmark Installation:</w:t>
      </w:r>
    </w:p>
    <w:p w14:paraId="20A74B20" w14:textId="77777777" w:rsidR="008B0031" w:rsidRDefault="008B0031" w:rsidP="008B0031">
      <w:pPr>
        <w:pStyle w:val="HTMLPreformatted"/>
        <w:rPr>
          <w:lang w:eastAsia="zh-CN"/>
        </w:rPr>
      </w:pPr>
      <w:r>
        <w:rPr>
          <w:lang w:eastAsia="zh-CN"/>
        </w:rPr>
        <w:tab/>
        <w:t>[--install-dir=&lt;directory&gt;]....................... Specify an installation directory (must not exist)</w:t>
      </w:r>
    </w:p>
    <w:p w14:paraId="4CF9E117" w14:textId="77777777" w:rsidR="008B0031" w:rsidRDefault="008B0031" w:rsidP="008B0031">
      <w:pPr>
        <w:pStyle w:val="HTMLPreformatted"/>
        <w:rPr>
          <w:lang w:eastAsia="zh-CN"/>
        </w:rPr>
      </w:pPr>
      <w:r>
        <w:rPr>
          <w:lang w:eastAsia="zh-CN"/>
        </w:rPr>
        <w:tab/>
        <w:t>Optional:</w:t>
      </w:r>
    </w:p>
    <w:p w14:paraId="293D20B9" w14:textId="77777777" w:rsidR="008B0031" w:rsidRDefault="008B0031" w:rsidP="008B0031">
      <w:pPr>
        <w:pStyle w:val="HTMLPreformatted"/>
        <w:rPr>
          <w:lang w:eastAsia="zh-CN"/>
        </w:rPr>
      </w:pPr>
      <w:r>
        <w:rPr>
          <w:lang w:eastAsia="zh-CN"/>
        </w:rPr>
        <w:tab/>
        <w:t>[-s &lt;suffix&gt;] or [--suffix=&lt;suffix&gt;].............. Suffix to be used in log and summary files (default=sfs2020)</w:t>
      </w:r>
    </w:p>
    <w:p w14:paraId="291D2C3B" w14:textId="77777777" w:rsidR="008B0031" w:rsidRDefault="008B0031" w:rsidP="008B0031">
      <w:pPr>
        <w:pStyle w:val="HTMLPreformatted"/>
        <w:rPr>
          <w:lang w:eastAsia="zh-CN"/>
        </w:rPr>
      </w:pPr>
      <w:r>
        <w:rPr>
          <w:lang w:eastAsia="zh-CN"/>
        </w:rPr>
        <w:tab/>
        <w:t>[-b &lt;file&gt;] or [--yaml-file=&lt;file&gt;]............... benchmark definition file</w:t>
      </w:r>
    </w:p>
    <w:p w14:paraId="5F3690CC" w14:textId="77777777" w:rsidR="008B0031" w:rsidRDefault="008B0031" w:rsidP="008B0031">
      <w:pPr>
        <w:pStyle w:val="HTMLPreformatted"/>
        <w:rPr>
          <w:lang w:eastAsia="zh-CN"/>
        </w:rPr>
      </w:pPr>
      <w:r>
        <w:rPr>
          <w:lang w:eastAsia="zh-CN"/>
        </w:rPr>
        <w:tab/>
        <w:t>[-d &lt;dir&gt;] or [--results-dir=&lt;dir&gt;]............... Results directory, use full path</w:t>
      </w:r>
    </w:p>
    <w:p w14:paraId="4B5DD93F" w14:textId="77777777" w:rsidR="008B0031" w:rsidRDefault="008B0031" w:rsidP="008B0031">
      <w:pPr>
        <w:pStyle w:val="HTMLPreformatted"/>
        <w:rPr>
          <w:lang w:eastAsia="zh-CN"/>
        </w:rPr>
      </w:pPr>
      <w:r>
        <w:rPr>
          <w:lang w:eastAsia="zh-CN"/>
        </w:rPr>
        <w:tab/>
        <w:t>[-i] or [--ignore-override]....................... Bypass override of official workload parameters</w:t>
      </w:r>
    </w:p>
    <w:p w14:paraId="6A641861" w14:textId="77777777" w:rsidR="008B0031" w:rsidRDefault="008B0031" w:rsidP="008B0031">
      <w:pPr>
        <w:pStyle w:val="HTMLPreformatted"/>
        <w:rPr>
          <w:lang w:eastAsia="zh-CN"/>
        </w:rPr>
      </w:pPr>
      <w:r>
        <w:rPr>
          <w:lang w:eastAsia="zh-CN"/>
        </w:rPr>
        <w:tab/>
        <w:t>[-e &lt;filename&gt;] or [--export=&lt;filename&gt;].......... Export workload definitions to a file</w:t>
      </w:r>
    </w:p>
    <w:p w14:paraId="1D0840EB" w14:textId="77777777" w:rsidR="008B0031" w:rsidRDefault="008B0031" w:rsidP="008B0031">
      <w:pPr>
        <w:pStyle w:val="HTMLPreformatted"/>
        <w:rPr>
          <w:lang w:eastAsia="zh-CN"/>
        </w:rPr>
      </w:pPr>
      <w:r>
        <w:rPr>
          <w:lang w:eastAsia="zh-CN"/>
        </w:rPr>
        <w:tab/>
        <w:t>[-a].............................................. Auto mode (max): finds maximum passing load value</w:t>
      </w:r>
    </w:p>
    <w:p w14:paraId="60AF3EA0" w14:textId="77777777" w:rsidR="008B0031" w:rsidRDefault="008B0031" w:rsidP="008B0031">
      <w:pPr>
        <w:pStyle w:val="HTMLPreformatted"/>
        <w:rPr>
          <w:lang w:eastAsia="zh-CN"/>
        </w:rPr>
      </w:pPr>
      <w:r>
        <w:rPr>
          <w:lang w:eastAsia="zh-CN"/>
        </w:rPr>
        <w:tab/>
        <w:t>[-A &lt;scaling&gt;].................................... Auto mode (curve): generate 10 point curve based on result of -a (if used) or LOAD</w:t>
      </w:r>
    </w:p>
    <w:p w14:paraId="3E02765D" w14:textId="77777777" w:rsidR="008B0031" w:rsidRDefault="008B0031" w:rsidP="008B0031">
      <w:pPr>
        <w:pStyle w:val="HTMLPreformatted"/>
        <w:rPr>
          <w:lang w:eastAsia="zh-CN"/>
        </w:rPr>
      </w:pPr>
      <w:r>
        <w:rPr>
          <w:lang w:eastAsia="zh-CN"/>
        </w:rPr>
        <w:tab/>
        <w:t>[-A] (continued).................................. &lt;scaling&gt; is a percentage between 0-100 to scale the maximum LOAD.</w:t>
      </w:r>
    </w:p>
    <w:p w14:paraId="7F839962" w14:textId="77777777" w:rsidR="008B0031" w:rsidRDefault="008B0031" w:rsidP="008B0031">
      <w:pPr>
        <w:pStyle w:val="HTMLPreformatted"/>
        <w:rPr>
          <w:lang w:eastAsia="zh-CN"/>
        </w:rPr>
      </w:pPr>
      <w:r>
        <w:rPr>
          <w:lang w:eastAsia="zh-CN"/>
        </w:rPr>
        <w:tab/>
        <w:t>[-A] (continued).................................. If -A and -a are used together a '&lt;suffix&gt;.auto' is used for finding the maximum.</w:t>
      </w:r>
    </w:p>
    <w:p w14:paraId="76A04F5E" w14:textId="77777777" w:rsidR="008B0031" w:rsidRDefault="008B0031" w:rsidP="008B0031">
      <w:pPr>
        <w:pStyle w:val="HTMLPreformatted"/>
        <w:rPr>
          <w:lang w:eastAsia="zh-CN"/>
        </w:rPr>
      </w:pPr>
      <w:r>
        <w:rPr>
          <w:lang w:eastAsia="zh-CN"/>
        </w:rPr>
        <w:tab/>
        <w:t>[--save-config=&lt;file&gt;]............................ Save the token config file and executeable command line args</w:t>
      </w:r>
    </w:p>
    <w:p w14:paraId="7F11B245" w14:textId="77777777" w:rsidR="008B0031" w:rsidRDefault="008B0031" w:rsidP="008B0031">
      <w:pPr>
        <w:pStyle w:val="HTMLPreformatted"/>
        <w:rPr>
          <w:lang w:eastAsia="zh-CN"/>
        </w:rPr>
      </w:pPr>
      <w:r>
        <w:rPr>
          <w:lang w:eastAsia="zh-CN"/>
        </w:rPr>
        <w:tab/>
        <w:t>[--test-only]..................................... Simulate a set of load points without actually running.</w:t>
      </w:r>
    </w:p>
    <w:p w14:paraId="64F0FB46" w14:textId="77777777" w:rsidR="008B0031" w:rsidRDefault="008B0031" w:rsidP="008B0031">
      <w:pPr>
        <w:pStyle w:val="HTMLPreformatted"/>
        <w:rPr>
          <w:lang w:eastAsia="zh-CN"/>
        </w:rPr>
      </w:pPr>
      <w:r>
        <w:rPr>
          <w:lang w:eastAsia="zh-CN"/>
        </w:rPr>
        <w:tab/>
        <w:t>[-h].............................................. Show usage info</w:t>
      </w:r>
    </w:p>
    <w:p w14:paraId="0BE4902A" w14:textId="77777777" w:rsidR="008B0031" w:rsidRDefault="008B0031" w:rsidP="008B0031">
      <w:pPr>
        <w:pStyle w:val="HTMLPreformatted"/>
        <w:rPr>
          <w:lang w:eastAsia="zh-CN"/>
        </w:rPr>
      </w:pPr>
      <w:r>
        <w:rPr>
          <w:lang w:eastAsia="zh-CN"/>
        </w:rPr>
        <w:tab/>
        <w:t>[-v].............................................. Show version number</w:t>
      </w:r>
    </w:p>
    <w:p w14:paraId="12007D2C" w14:textId="5A7B98F8" w:rsidR="008B0031" w:rsidRDefault="008B0031" w:rsidP="008B0031">
      <w:pPr>
        <w:pStyle w:val="HTMLPreformatted"/>
        <w:rPr>
          <w:lang w:eastAsia="zh-CN"/>
        </w:rPr>
      </w:pPr>
      <w:r>
        <w:rPr>
          <w:lang w:eastAsia="zh-CN"/>
        </w:rPr>
        <w:tab/>
        <w:t>[--debug]......................................... Detailed output</w:t>
      </w:r>
    </w:p>
    <w:p w14:paraId="52A83DE1" w14:textId="77777777" w:rsidR="008B0031" w:rsidRDefault="008B0031" w:rsidP="008B0031">
      <w:pPr>
        <w:pStyle w:val="HTMLPreformatted"/>
        <w:rPr>
          <w:lang w:eastAsia="zh-CN"/>
        </w:rPr>
      </w:pPr>
    </w:p>
    <w:p w14:paraId="6716D096" w14:textId="07484622" w:rsidR="00C05DC1" w:rsidRDefault="00FD468C" w:rsidP="00193D70">
      <w:r>
        <w:t>The only required parameter is an rc file.</w:t>
      </w:r>
      <w:bookmarkStart w:id="248" w:name="The_RC_File"/>
      <w:bookmarkEnd w:id="248"/>
      <w:r>
        <w:t xml:space="preserve"> </w:t>
      </w:r>
      <w:r w:rsidR="00671FFD">
        <w:t xml:space="preserve">The -a and -A options to </w:t>
      </w:r>
      <w:r w:rsidR="0003383F">
        <w:t xml:space="preserve">SM2020 </w:t>
      </w:r>
      <w:r w:rsidR="00671FFD">
        <w:t xml:space="preserve"> are not valid for publication runs. These options are included as a convenience only. </w:t>
      </w:r>
      <w:r>
        <w:t>The base directory h</w:t>
      </w:r>
      <w:r w:rsidR="00C05DC1">
        <w:t>as an example called sfs</w:t>
      </w:r>
      <w:r>
        <w:t>_rc, whose contents are</w:t>
      </w:r>
      <w:r w:rsidR="00A823C7">
        <w:t>:</w:t>
      </w:r>
    </w:p>
    <w:p w14:paraId="27598B20" w14:textId="77777777" w:rsidR="00C41ABA" w:rsidRDefault="00C41ABA" w:rsidP="00C41ABA">
      <w:pPr>
        <w:pStyle w:val="HTMLPreformatted"/>
        <w:rPr>
          <w:lang w:eastAsia="zh-CN"/>
        </w:rPr>
      </w:pPr>
      <w:r>
        <w:rPr>
          <w:lang w:eastAsia="zh-CN"/>
        </w:rPr>
        <w:t>##############################################################################</w:t>
      </w:r>
    </w:p>
    <w:p w14:paraId="313B1687" w14:textId="77777777" w:rsidR="00C41ABA" w:rsidRDefault="00C41ABA" w:rsidP="00C41ABA">
      <w:pPr>
        <w:pStyle w:val="HTMLPreformatted"/>
        <w:rPr>
          <w:lang w:eastAsia="zh-CN"/>
        </w:rPr>
      </w:pPr>
      <w:r>
        <w:rPr>
          <w:lang w:eastAsia="zh-CN"/>
        </w:rPr>
        <w:t>#</w:t>
      </w:r>
    </w:p>
    <w:p w14:paraId="42DC12F5" w14:textId="77777777" w:rsidR="00C41ABA" w:rsidRDefault="00C41ABA" w:rsidP="00C41ABA">
      <w:pPr>
        <w:pStyle w:val="HTMLPreformatted"/>
        <w:rPr>
          <w:lang w:eastAsia="zh-CN"/>
        </w:rPr>
      </w:pPr>
      <w:r>
        <w:rPr>
          <w:lang w:eastAsia="zh-CN"/>
        </w:rPr>
        <w:t>#</w:t>
      </w:r>
      <w:r>
        <w:rPr>
          <w:lang w:eastAsia="zh-CN"/>
        </w:rPr>
        <w:tab/>
        <w:t>sfs_rc</w:t>
      </w:r>
    </w:p>
    <w:p w14:paraId="0FD019A6" w14:textId="77777777" w:rsidR="00C41ABA" w:rsidRDefault="00C41ABA" w:rsidP="00C41ABA">
      <w:pPr>
        <w:pStyle w:val="HTMLPreformatted"/>
        <w:rPr>
          <w:lang w:eastAsia="zh-CN"/>
        </w:rPr>
      </w:pPr>
      <w:r>
        <w:rPr>
          <w:lang w:eastAsia="zh-CN"/>
        </w:rPr>
        <w:t>#</w:t>
      </w:r>
    </w:p>
    <w:p w14:paraId="3D74A436" w14:textId="77777777" w:rsidR="00C41ABA" w:rsidRDefault="00C41ABA" w:rsidP="00C41ABA">
      <w:pPr>
        <w:pStyle w:val="HTMLPreformatted"/>
        <w:rPr>
          <w:lang w:eastAsia="zh-CN"/>
        </w:rPr>
      </w:pPr>
      <w:r>
        <w:rPr>
          <w:lang w:eastAsia="zh-CN"/>
        </w:rPr>
        <w:t># Specify netmist parameters for generic runs in this file.</w:t>
      </w:r>
    </w:p>
    <w:p w14:paraId="3ECC7A38" w14:textId="77777777" w:rsidR="00C41ABA" w:rsidRDefault="00C41ABA" w:rsidP="00C41ABA">
      <w:pPr>
        <w:pStyle w:val="HTMLPreformatted"/>
        <w:rPr>
          <w:lang w:eastAsia="zh-CN"/>
        </w:rPr>
      </w:pPr>
      <w:r>
        <w:rPr>
          <w:lang w:eastAsia="zh-CN"/>
        </w:rPr>
        <w:t>#</w:t>
      </w:r>
    </w:p>
    <w:p w14:paraId="45797E93" w14:textId="77777777" w:rsidR="00C41ABA" w:rsidRDefault="00C41ABA" w:rsidP="00C41ABA">
      <w:pPr>
        <w:pStyle w:val="HTMLPreformatted"/>
        <w:rPr>
          <w:lang w:eastAsia="zh-CN"/>
        </w:rPr>
      </w:pPr>
      <w:r>
        <w:rPr>
          <w:lang w:eastAsia="zh-CN"/>
        </w:rPr>
        <w:t># The following parameters are configurable within the SFS run and</w:t>
      </w:r>
    </w:p>
    <w:p w14:paraId="60F9AB23" w14:textId="77777777" w:rsidR="00C41ABA" w:rsidRDefault="00C41ABA" w:rsidP="00C41ABA">
      <w:pPr>
        <w:pStyle w:val="HTMLPreformatted"/>
        <w:rPr>
          <w:lang w:eastAsia="zh-CN"/>
        </w:rPr>
      </w:pPr>
      <w:r>
        <w:rPr>
          <w:lang w:eastAsia="zh-CN"/>
        </w:rPr>
        <w:t># reporting rules.</w:t>
      </w:r>
    </w:p>
    <w:p w14:paraId="65274078" w14:textId="77777777" w:rsidR="00C41ABA" w:rsidRDefault="00C41ABA" w:rsidP="00C41ABA">
      <w:pPr>
        <w:pStyle w:val="HTMLPreformatted"/>
        <w:rPr>
          <w:lang w:eastAsia="zh-CN"/>
        </w:rPr>
      </w:pPr>
      <w:r>
        <w:rPr>
          <w:lang w:eastAsia="zh-CN"/>
        </w:rPr>
        <w:t>#</w:t>
      </w:r>
    </w:p>
    <w:p w14:paraId="2DE124DF" w14:textId="77777777" w:rsidR="00C41ABA" w:rsidRDefault="00C41ABA" w:rsidP="00C41ABA">
      <w:pPr>
        <w:pStyle w:val="HTMLPreformatted"/>
        <w:rPr>
          <w:lang w:eastAsia="zh-CN"/>
        </w:rPr>
      </w:pPr>
      <w:r>
        <w:rPr>
          <w:lang w:eastAsia="zh-CN"/>
        </w:rPr>
        <w:t>##############################################################################</w:t>
      </w:r>
    </w:p>
    <w:p w14:paraId="31503A5B" w14:textId="77777777" w:rsidR="00C41ABA" w:rsidRDefault="00C41ABA" w:rsidP="00C41ABA">
      <w:pPr>
        <w:pStyle w:val="HTMLPreformatted"/>
        <w:rPr>
          <w:lang w:eastAsia="zh-CN"/>
        </w:rPr>
      </w:pPr>
    </w:p>
    <w:p w14:paraId="6DDB8980" w14:textId="77777777" w:rsidR="00C41ABA" w:rsidRDefault="00C41ABA" w:rsidP="00C41ABA">
      <w:pPr>
        <w:pStyle w:val="HTMLPreformatted"/>
        <w:rPr>
          <w:lang w:eastAsia="zh-CN"/>
        </w:rPr>
      </w:pPr>
      <w:r>
        <w:rPr>
          <w:lang w:eastAsia="zh-CN"/>
        </w:rPr>
        <w:t>##############################################################################</w:t>
      </w:r>
    </w:p>
    <w:p w14:paraId="1A36E88A" w14:textId="77777777" w:rsidR="00C41ABA" w:rsidRDefault="00C41ABA" w:rsidP="00C41ABA">
      <w:pPr>
        <w:pStyle w:val="HTMLPreformatted"/>
        <w:rPr>
          <w:lang w:eastAsia="zh-CN"/>
        </w:rPr>
      </w:pPr>
      <w:r>
        <w:rPr>
          <w:lang w:eastAsia="zh-CN"/>
        </w:rPr>
        <w:t># Legacy settings for current sfs_rc files</w:t>
      </w:r>
    </w:p>
    <w:p w14:paraId="4783C57B" w14:textId="77777777" w:rsidR="00C41ABA" w:rsidRDefault="00C41ABA" w:rsidP="00C41ABA">
      <w:pPr>
        <w:pStyle w:val="HTMLPreformatted"/>
        <w:rPr>
          <w:lang w:eastAsia="zh-CN"/>
        </w:rPr>
      </w:pPr>
      <w:r>
        <w:rPr>
          <w:lang w:eastAsia="zh-CN"/>
        </w:rPr>
        <w:t># Used for Unix only, or Windows only environments.</w:t>
      </w:r>
    </w:p>
    <w:p w14:paraId="253BE73D" w14:textId="77777777" w:rsidR="00C41ABA" w:rsidRDefault="00C41ABA" w:rsidP="00C41ABA">
      <w:pPr>
        <w:pStyle w:val="HTMLPreformatted"/>
        <w:rPr>
          <w:lang w:eastAsia="zh-CN"/>
        </w:rPr>
      </w:pPr>
      <w:r>
        <w:rPr>
          <w:lang w:eastAsia="zh-CN"/>
        </w:rPr>
        <w:t>##############################################################################</w:t>
      </w:r>
    </w:p>
    <w:p w14:paraId="0622C3B0" w14:textId="77777777" w:rsidR="00C41ABA" w:rsidRDefault="00C41ABA" w:rsidP="00C41ABA">
      <w:pPr>
        <w:pStyle w:val="HTMLPreformatted"/>
        <w:rPr>
          <w:lang w:eastAsia="zh-CN"/>
        </w:rPr>
      </w:pPr>
      <w:r>
        <w:rPr>
          <w:lang w:eastAsia="zh-CN"/>
        </w:rPr>
        <w:t>#</w:t>
      </w:r>
    </w:p>
    <w:p w14:paraId="7EB9F713" w14:textId="77777777" w:rsidR="00C41ABA" w:rsidRDefault="00C41ABA" w:rsidP="00C41ABA">
      <w:pPr>
        <w:pStyle w:val="HTMLPreformatted"/>
        <w:rPr>
          <w:lang w:eastAsia="zh-CN"/>
        </w:rPr>
      </w:pPr>
      <w:r>
        <w:rPr>
          <w:lang w:eastAsia="zh-CN"/>
        </w:rPr>
        <w:t># Example for all Unix:</w:t>
      </w:r>
    </w:p>
    <w:p w14:paraId="3F488053" w14:textId="77777777" w:rsidR="00C41ABA" w:rsidRDefault="00C41ABA" w:rsidP="00C41ABA">
      <w:pPr>
        <w:pStyle w:val="HTMLPreformatted"/>
        <w:rPr>
          <w:lang w:eastAsia="zh-CN"/>
        </w:rPr>
      </w:pPr>
      <w:r>
        <w:rPr>
          <w:lang w:eastAsia="zh-CN"/>
        </w:rPr>
        <w:t># CLIENT_MOUNTPOINTS=clientname:/mnt/testdir</w:t>
      </w:r>
    </w:p>
    <w:p w14:paraId="5B6FC3B2" w14:textId="77777777" w:rsidR="00C41ABA" w:rsidRDefault="00C41ABA" w:rsidP="00C41ABA">
      <w:pPr>
        <w:pStyle w:val="HTMLPreformatted"/>
        <w:rPr>
          <w:lang w:eastAsia="zh-CN"/>
        </w:rPr>
      </w:pPr>
      <w:r>
        <w:rPr>
          <w:lang w:eastAsia="zh-CN"/>
        </w:rPr>
        <w:t># USER=spec</w:t>
      </w:r>
    </w:p>
    <w:p w14:paraId="69B371CE" w14:textId="77777777" w:rsidR="00C41ABA" w:rsidRDefault="00C41ABA" w:rsidP="00C41ABA">
      <w:pPr>
        <w:pStyle w:val="HTMLPreformatted"/>
        <w:rPr>
          <w:lang w:eastAsia="zh-CN"/>
        </w:rPr>
      </w:pPr>
      <w:r>
        <w:rPr>
          <w:lang w:eastAsia="zh-CN"/>
        </w:rPr>
        <w:t># PASSWORD=MYpa55w0rd</w:t>
      </w:r>
    </w:p>
    <w:p w14:paraId="2421EC7D" w14:textId="77777777" w:rsidR="00C41ABA" w:rsidRDefault="00C41ABA" w:rsidP="00C41ABA">
      <w:pPr>
        <w:pStyle w:val="HTMLPreformatted"/>
        <w:rPr>
          <w:lang w:eastAsia="zh-CN"/>
        </w:rPr>
      </w:pPr>
      <w:r>
        <w:rPr>
          <w:lang w:eastAsia="zh-CN"/>
        </w:rPr>
        <w:t># EXEC_PATH=/usr/local/bin/netmist</w:t>
      </w:r>
    </w:p>
    <w:p w14:paraId="447A4C87" w14:textId="77777777" w:rsidR="00C41ABA" w:rsidRDefault="00C41ABA" w:rsidP="00C41ABA">
      <w:pPr>
        <w:pStyle w:val="HTMLPreformatted"/>
        <w:rPr>
          <w:lang w:eastAsia="zh-CN"/>
        </w:rPr>
      </w:pPr>
      <w:r>
        <w:rPr>
          <w:lang w:eastAsia="zh-CN"/>
        </w:rPr>
        <w:t># NETMIST_LOGS=</w:t>
      </w:r>
    </w:p>
    <w:p w14:paraId="22D6BE12" w14:textId="77777777" w:rsidR="00C41ABA" w:rsidRDefault="00C41ABA" w:rsidP="00C41ABA">
      <w:pPr>
        <w:pStyle w:val="HTMLPreformatted"/>
        <w:rPr>
          <w:lang w:eastAsia="zh-CN"/>
        </w:rPr>
      </w:pPr>
      <w:r>
        <w:rPr>
          <w:lang w:eastAsia="zh-CN"/>
        </w:rPr>
        <w:t># NETMIST_LICENSE_KEY= &lt;License number&gt;</w:t>
      </w:r>
    </w:p>
    <w:p w14:paraId="23468904" w14:textId="77777777" w:rsidR="00C41ABA" w:rsidRDefault="00C41ABA" w:rsidP="00C41ABA">
      <w:pPr>
        <w:pStyle w:val="HTMLPreformatted"/>
        <w:rPr>
          <w:lang w:eastAsia="zh-CN"/>
        </w:rPr>
      </w:pPr>
      <w:r>
        <w:rPr>
          <w:lang w:eastAsia="zh-CN"/>
        </w:rPr>
        <w:t># NETMIST_LICENSE_KEY_PATH=/tmp/netmist_license_key</w:t>
      </w:r>
    </w:p>
    <w:p w14:paraId="64031513" w14:textId="77777777" w:rsidR="00C41ABA" w:rsidRDefault="00C41ABA" w:rsidP="00C41ABA">
      <w:pPr>
        <w:pStyle w:val="HTMLPreformatted"/>
        <w:rPr>
          <w:lang w:eastAsia="zh-CN"/>
        </w:rPr>
      </w:pPr>
      <w:r>
        <w:rPr>
          <w:lang w:eastAsia="zh-CN"/>
        </w:rPr>
        <w:t># PDSM_MODE=</w:t>
      </w:r>
    </w:p>
    <w:p w14:paraId="654C63B3" w14:textId="77777777" w:rsidR="00C41ABA" w:rsidRDefault="00C41ABA" w:rsidP="00C41ABA">
      <w:pPr>
        <w:pStyle w:val="HTMLPreformatted"/>
        <w:rPr>
          <w:lang w:eastAsia="zh-CN"/>
        </w:rPr>
      </w:pPr>
      <w:r>
        <w:rPr>
          <w:lang w:eastAsia="zh-CN"/>
        </w:rPr>
        <w:t># PDSM_INTERVAL=</w:t>
      </w:r>
    </w:p>
    <w:p w14:paraId="3E99B626" w14:textId="77777777" w:rsidR="00C41ABA" w:rsidRDefault="00C41ABA" w:rsidP="00C41ABA">
      <w:pPr>
        <w:pStyle w:val="HTMLPreformatted"/>
        <w:rPr>
          <w:lang w:eastAsia="zh-CN"/>
        </w:rPr>
      </w:pPr>
      <w:r>
        <w:rPr>
          <w:lang w:eastAsia="zh-CN"/>
        </w:rPr>
        <w:t># UNIX_PDSM_LOG=</w:t>
      </w:r>
    </w:p>
    <w:p w14:paraId="29EDADC4" w14:textId="77777777" w:rsidR="00C41ABA" w:rsidRDefault="00C41ABA" w:rsidP="00C41ABA">
      <w:pPr>
        <w:pStyle w:val="HTMLPreformatted"/>
        <w:rPr>
          <w:lang w:eastAsia="zh-CN"/>
        </w:rPr>
      </w:pPr>
      <w:r>
        <w:rPr>
          <w:lang w:eastAsia="zh-CN"/>
        </w:rPr>
        <w:t># UNIX_PDSM_CONTROL=</w:t>
      </w:r>
    </w:p>
    <w:p w14:paraId="1E300981" w14:textId="77777777" w:rsidR="00C41ABA" w:rsidRDefault="00C41ABA" w:rsidP="00C41ABA">
      <w:pPr>
        <w:pStyle w:val="HTMLPreformatted"/>
        <w:rPr>
          <w:lang w:eastAsia="zh-CN"/>
        </w:rPr>
      </w:pPr>
      <w:r>
        <w:rPr>
          <w:lang w:eastAsia="zh-CN"/>
        </w:rPr>
        <w:t># EXEC_PATH=/usr/local/bin/netmist</w:t>
      </w:r>
    </w:p>
    <w:p w14:paraId="33E9506A" w14:textId="77777777" w:rsidR="00C41ABA" w:rsidRDefault="00C41ABA" w:rsidP="00C41ABA">
      <w:pPr>
        <w:pStyle w:val="HTMLPreformatted"/>
        <w:rPr>
          <w:lang w:eastAsia="zh-CN"/>
        </w:rPr>
      </w:pPr>
      <w:r>
        <w:rPr>
          <w:lang w:eastAsia="zh-CN"/>
        </w:rPr>
        <w:t># ---------------------------------------------------------------------------</w:t>
      </w:r>
    </w:p>
    <w:p w14:paraId="18BEAEFA" w14:textId="77777777" w:rsidR="00C41ABA" w:rsidRDefault="00C41ABA" w:rsidP="00C41ABA">
      <w:pPr>
        <w:pStyle w:val="HTMLPreformatted"/>
        <w:rPr>
          <w:lang w:eastAsia="zh-CN"/>
        </w:rPr>
      </w:pPr>
      <w:r>
        <w:rPr>
          <w:lang w:eastAsia="zh-CN"/>
        </w:rPr>
        <w:t># Example for all Windows:</w:t>
      </w:r>
    </w:p>
    <w:p w14:paraId="664B76B3" w14:textId="77777777" w:rsidR="00C41ABA" w:rsidRDefault="00C41ABA" w:rsidP="00C41ABA">
      <w:pPr>
        <w:pStyle w:val="HTMLPreformatted"/>
        <w:rPr>
          <w:lang w:eastAsia="zh-CN"/>
        </w:rPr>
      </w:pPr>
      <w:r>
        <w:rPr>
          <w:lang w:eastAsia="zh-CN"/>
        </w:rPr>
        <w:t># CLIENT_MOUNTPOINTS=clientname:\\servername\share\testdir</w:t>
      </w:r>
    </w:p>
    <w:p w14:paraId="78158E9C" w14:textId="77777777" w:rsidR="00C41ABA" w:rsidRDefault="00C41ABA" w:rsidP="00C41ABA">
      <w:pPr>
        <w:pStyle w:val="HTMLPreformatted"/>
        <w:rPr>
          <w:lang w:eastAsia="zh-CN"/>
        </w:rPr>
      </w:pPr>
      <w:r>
        <w:rPr>
          <w:lang w:eastAsia="zh-CN"/>
        </w:rPr>
        <w:t># USER=mydomain\spec</w:t>
      </w:r>
    </w:p>
    <w:p w14:paraId="6E0CF1DA" w14:textId="77777777" w:rsidR="00C41ABA" w:rsidRDefault="00C41ABA" w:rsidP="00C41ABA">
      <w:pPr>
        <w:pStyle w:val="HTMLPreformatted"/>
        <w:rPr>
          <w:lang w:eastAsia="zh-CN"/>
        </w:rPr>
      </w:pPr>
      <w:r>
        <w:rPr>
          <w:lang w:eastAsia="zh-CN"/>
        </w:rPr>
        <w:t># PASSWORD=MYpa55w0rd</w:t>
      </w:r>
    </w:p>
    <w:p w14:paraId="01A729B7" w14:textId="77777777" w:rsidR="00C41ABA" w:rsidRDefault="00C41ABA" w:rsidP="00C41ABA">
      <w:pPr>
        <w:pStyle w:val="HTMLPreformatted"/>
        <w:rPr>
          <w:lang w:eastAsia="zh-CN"/>
        </w:rPr>
      </w:pPr>
      <w:r>
        <w:rPr>
          <w:lang w:eastAsia="zh-CN"/>
        </w:rPr>
        <w:lastRenderedPageBreak/>
        <w:t># EXEC_PATH=C:\\tmp\\netmist.exe</w:t>
      </w:r>
    </w:p>
    <w:p w14:paraId="04F80C27" w14:textId="77777777" w:rsidR="00C41ABA" w:rsidRDefault="00C41ABA" w:rsidP="00C41ABA">
      <w:pPr>
        <w:pStyle w:val="HTMLPreformatted"/>
        <w:rPr>
          <w:lang w:eastAsia="zh-CN"/>
        </w:rPr>
      </w:pPr>
      <w:r>
        <w:rPr>
          <w:lang w:eastAsia="zh-CN"/>
        </w:rPr>
        <w:t># NETMIST_WINDOWS_LOGS=</w:t>
      </w:r>
    </w:p>
    <w:p w14:paraId="3AF6F043" w14:textId="77777777" w:rsidR="00C41ABA" w:rsidRDefault="00C41ABA" w:rsidP="00C41ABA">
      <w:pPr>
        <w:pStyle w:val="HTMLPreformatted"/>
        <w:rPr>
          <w:lang w:eastAsia="zh-CN"/>
        </w:rPr>
      </w:pPr>
      <w:r>
        <w:rPr>
          <w:lang w:eastAsia="zh-CN"/>
        </w:rPr>
        <w:t># NETMIST_LICENSE_KEY= &lt;License number&gt;</w:t>
      </w:r>
    </w:p>
    <w:p w14:paraId="2E6C133D" w14:textId="77777777" w:rsidR="00C41ABA" w:rsidRDefault="00C41ABA" w:rsidP="00C41ABA">
      <w:pPr>
        <w:pStyle w:val="HTMLPreformatted"/>
        <w:rPr>
          <w:lang w:eastAsia="zh-CN"/>
        </w:rPr>
      </w:pPr>
      <w:r>
        <w:rPr>
          <w:lang w:eastAsia="zh-CN"/>
        </w:rPr>
        <w:t># NETMIST_LICENSE_KEY_PATH=C:\tmp\netmist_license_key</w:t>
      </w:r>
    </w:p>
    <w:p w14:paraId="032ADE09" w14:textId="77777777" w:rsidR="00C41ABA" w:rsidRDefault="00C41ABA" w:rsidP="00C41ABA">
      <w:pPr>
        <w:pStyle w:val="HTMLPreformatted"/>
        <w:rPr>
          <w:lang w:eastAsia="zh-CN"/>
        </w:rPr>
      </w:pPr>
      <w:r>
        <w:rPr>
          <w:lang w:eastAsia="zh-CN"/>
        </w:rPr>
        <w:t># PDSM_MODE=</w:t>
      </w:r>
    </w:p>
    <w:p w14:paraId="1E94AEB4" w14:textId="77777777" w:rsidR="00C41ABA" w:rsidRDefault="00C41ABA" w:rsidP="00C41ABA">
      <w:pPr>
        <w:pStyle w:val="HTMLPreformatted"/>
        <w:rPr>
          <w:lang w:eastAsia="zh-CN"/>
        </w:rPr>
      </w:pPr>
      <w:r>
        <w:rPr>
          <w:lang w:eastAsia="zh-CN"/>
        </w:rPr>
        <w:t># PDSM_INTERVAL=</w:t>
      </w:r>
    </w:p>
    <w:p w14:paraId="48FEE20B" w14:textId="77777777" w:rsidR="00C41ABA" w:rsidRDefault="00C41ABA" w:rsidP="00C41ABA">
      <w:pPr>
        <w:pStyle w:val="HTMLPreformatted"/>
        <w:rPr>
          <w:lang w:eastAsia="zh-CN"/>
        </w:rPr>
      </w:pPr>
      <w:r>
        <w:rPr>
          <w:lang w:eastAsia="zh-CN"/>
        </w:rPr>
        <w:t># WINDOWS_PDSM_LOG=</w:t>
      </w:r>
    </w:p>
    <w:p w14:paraId="7532A8BE" w14:textId="77777777" w:rsidR="00C41ABA" w:rsidRDefault="00C41ABA" w:rsidP="00C41ABA">
      <w:pPr>
        <w:pStyle w:val="HTMLPreformatted"/>
        <w:rPr>
          <w:lang w:eastAsia="zh-CN"/>
        </w:rPr>
      </w:pPr>
      <w:r>
        <w:rPr>
          <w:lang w:eastAsia="zh-CN"/>
        </w:rPr>
        <w:t># WINDOWS_PDSM_CONTROL=</w:t>
      </w:r>
    </w:p>
    <w:p w14:paraId="33807EAE" w14:textId="77777777" w:rsidR="00C41ABA" w:rsidRDefault="00C41ABA" w:rsidP="00C41ABA">
      <w:pPr>
        <w:pStyle w:val="HTMLPreformatted"/>
        <w:rPr>
          <w:lang w:eastAsia="zh-CN"/>
        </w:rPr>
      </w:pPr>
      <w:r>
        <w:rPr>
          <w:lang w:eastAsia="zh-CN"/>
        </w:rPr>
        <w:t># EXEC_PATH=C:\\tmp\\netmist.exe</w:t>
      </w:r>
    </w:p>
    <w:p w14:paraId="6388A436" w14:textId="77777777" w:rsidR="00C41ABA" w:rsidRDefault="00C41ABA" w:rsidP="00C41ABA">
      <w:pPr>
        <w:pStyle w:val="HTMLPreformatted"/>
        <w:rPr>
          <w:lang w:eastAsia="zh-CN"/>
        </w:rPr>
      </w:pPr>
      <w:r>
        <w:rPr>
          <w:lang w:eastAsia="zh-CN"/>
        </w:rPr>
        <w:t># USER=domain\account</w:t>
      </w:r>
    </w:p>
    <w:p w14:paraId="0C10A501" w14:textId="77777777" w:rsidR="00C41ABA" w:rsidRDefault="00C41ABA" w:rsidP="00C41ABA">
      <w:pPr>
        <w:pStyle w:val="HTMLPreformatted"/>
        <w:rPr>
          <w:lang w:eastAsia="zh-CN"/>
        </w:rPr>
      </w:pPr>
      <w:r>
        <w:rPr>
          <w:lang w:eastAsia="zh-CN"/>
        </w:rPr>
        <w:t># PASSWORD=MyPa55w0rd</w:t>
      </w:r>
    </w:p>
    <w:p w14:paraId="7596D4BA" w14:textId="77777777" w:rsidR="00C41ABA" w:rsidRDefault="00C41ABA" w:rsidP="00C41ABA">
      <w:pPr>
        <w:pStyle w:val="HTMLPreformatted"/>
        <w:rPr>
          <w:lang w:eastAsia="zh-CN"/>
        </w:rPr>
      </w:pPr>
      <w:r>
        <w:rPr>
          <w:lang w:eastAsia="zh-CN"/>
        </w:rPr>
        <w:t>##############################################################################</w:t>
      </w:r>
    </w:p>
    <w:p w14:paraId="366BDAB5" w14:textId="77777777" w:rsidR="00C41ABA" w:rsidRDefault="00C41ABA" w:rsidP="00C41ABA">
      <w:pPr>
        <w:pStyle w:val="HTMLPreformatted"/>
        <w:rPr>
          <w:lang w:eastAsia="zh-CN"/>
        </w:rPr>
      </w:pPr>
    </w:p>
    <w:p w14:paraId="62B22466" w14:textId="77777777" w:rsidR="00C41ABA" w:rsidRDefault="00C41ABA" w:rsidP="00C41ABA">
      <w:pPr>
        <w:pStyle w:val="HTMLPreformatted"/>
        <w:rPr>
          <w:lang w:eastAsia="zh-CN"/>
        </w:rPr>
      </w:pPr>
      <w:r>
        <w:rPr>
          <w:lang w:eastAsia="zh-CN"/>
        </w:rPr>
        <w:t>CLIENT_MOUNTPOINTS=</w:t>
      </w:r>
    </w:p>
    <w:p w14:paraId="672B444E" w14:textId="77777777" w:rsidR="00C41ABA" w:rsidRDefault="00C41ABA" w:rsidP="00C41ABA">
      <w:pPr>
        <w:pStyle w:val="HTMLPreformatted"/>
        <w:rPr>
          <w:lang w:eastAsia="zh-CN"/>
        </w:rPr>
      </w:pPr>
      <w:r>
        <w:rPr>
          <w:lang w:eastAsia="zh-CN"/>
        </w:rPr>
        <w:t>USER=</w:t>
      </w:r>
    </w:p>
    <w:p w14:paraId="01E849B8" w14:textId="77777777" w:rsidR="00C41ABA" w:rsidRDefault="00C41ABA" w:rsidP="00C41ABA">
      <w:pPr>
        <w:pStyle w:val="HTMLPreformatted"/>
        <w:rPr>
          <w:lang w:eastAsia="zh-CN"/>
        </w:rPr>
      </w:pPr>
      <w:r>
        <w:rPr>
          <w:lang w:eastAsia="zh-CN"/>
        </w:rPr>
        <w:t>PASSWORD=</w:t>
      </w:r>
    </w:p>
    <w:p w14:paraId="4760C21A" w14:textId="77777777" w:rsidR="00C41ABA" w:rsidRDefault="00C41ABA" w:rsidP="00C41ABA">
      <w:pPr>
        <w:pStyle w:val="HTMLPreformatted"/>
        <w:rPr>
          <w:lang w:eastAsia="zh-CN"/>
        </w:rPr>
      </w:pPr>
    </w:p>
    <w:p w14:paraId="66034A5E" w14:textId="77777777" w:rsidR="00C41ABA" w:rsidRDefault="00C41ABA" w:rsidP="00C41ABA">
      <w:pPr>
        <w:pStyle w:val="HTMLPreformatted"/>
        <w:rPr>
          <w:lang w:eastAsia="zh-CN"/>
        </w:rPr>
      </w:pPr>
      <w:r>
        <w:rPr>
          <w:lang w:eastAsia="zh-CN"/>
        </w:rPr>
        <w:t>##############################################################################</w:t>
      </w:r>
    </w:p>
    <w:p w14:paraId="2748F0B6" w14:textId="77777777" w:rsidR="00C41ABA" w:rsidRDefault="00C41ABA" w:rsidP="00C41ABA">
      <w:pPr>
        <w:pStyle w:val="HTMLPreformatted"/>
        <w:rPr>
          <w:lang w:eastAsia="zh-CN"/>
        </w:rPr>
      </w:pPr>
      <w:r>
        <w:rPr>
          <w:lang w:eastAsia="zh-CN"/>
        </w:rPr>
        <w:t xml:space="preserve"># In Legacy Unix only mode with a Unix prime this must be set to a Unix path. </w:t>
      </w:r>
    </w:p>
    <w:p w14:paraId="3447338F" w14:textId="77777777" w:rsidR="00C41ABA" w:rsidRDefault="00C41ABA" w:rsidP="00C41ABA">
      <w:pPr>
        <w:pStyle w:val="HTMLPreformatted"/>
        <w:rPr>
          <w:lang w:eastAsia="zh-CN"/>
        </w:rPr>
      </w:pPr>
      <w:r>
        <w:rPr>
          <w:lang w:eastAsia="zh-CN"/>
        </w:rPr>
        <w:t># In Legacy Windows only mode, EXEC_PATH must be set to a Windows path.</w:t>
      </w:r>
    </w:p>
    <w:p w14:paraId="2A91CCB1" w14:textId="77777777" w:rsidR="00C41ABA" w:rsidRDefault="00C41ABA" w:rsidP="00C41ABA">
      <w:pPr>
        <w:pStyle w:val="HTMLPreformatted"/>
        <w:rPr>
          <w:lang w:eastAsia="zh-CN"/>
        </w:rPr>
      </w:pPr>
      <w:r>
        <w:rPr>
          <w:lang w:eastAsia="zh-CN"/>
        </w:rPr>
        <w:t># In heterogeneous modes EXEC_PATH must be set to a Unix path.</w:t>
      </w:r>
    </w:p>
    <w:p w14:paraId="366670AD" w14:textId="77777777" w:rsidR="00C41ABA" w:rsidRDefault="00C41ABA" w:rsidP="00C41ABA">
      <w:pPr>
        <w:pStyle w:val="HTMLPreformatted"/>
        <w:rPr>
          <w:lang w:eastAsia="zh-CN"/>
        </w:rPr>
      </w:pPr>
      <w:r>
        <w:rPr>
          <w:lang w:eastAsia="zh-CN"/>
        </w:rPr>
        <w:t>#  **** This field cannot be empty ****</w:t>
      </w:r>
    </w:p>
    <w:p w14:paraId="12FD768A" w14:textId="77777777" w:rsidR="00C41ABA" w:rsidRDefault="00C41ABA" w:rsidP="00C41ABA">
      <w:pPr>
        <w:pStyle w:val="HTMLPreformatted"/>
        <w:rPr>
          <w:lang w:eastAsia="zh-CN"/>
        </w:rPr>
      </w:pPr>
      <w:r>
        <w:rPr>
          <w:lang w:eastAsia="zh-CN"/>
        </w:rPr>
        <w:t>##############################################################################</w:t>
      </w:r>
    </w:p>
    <w:p w14:paraId="20B94FDF" w14:textId="77777777" w:rsidR="00C41ABA" w:rsidRDefault="00C41ABA" w:rsidP="00C41ABA">
      <w:pPr>
        <w:pStyle w:val="HTMLPreformatted"/>
        <w:rPr>
          <w:lang w:eastAsia="zh-CN"/>
        </w:rPr>
      </w:pPr>
      <w:r>
        <w:rPr>
          <w:lang w:eastAsia="zh-CN"/>
        </w:rPr>
        <w:t>EXEC_PATH=</w:t>
      </w:r>
    </w:p>
    <w:p w14:paraId="0039D949" w14:textId="77777777" w:rsidR="00C41ABA" w:rsidRDefault="00C41ABA" w:rsidP="00C41ABA">
      <w:pPr>
        <w:pStyle w:val="HTMLPreformatted"/>
        <w:rPr>
          <w:lang w:eastAsia="zh-CN"/>
        </w:rPr>
      </w:pPr>
    </w:p>
    <w:p w14:paraId="46516CA2" w14:textId="77777777" w:rsidR="00C41ABA" w:rsidRDefault="00C41ABA" w:rsidP="00C41ABA">
      <w:pPr>
        <w:pStyle w:val="HTMLPreformatted"/>
        <w:rPr>
          <w:lang w:eastAsia="zh-CN"/>
        </w:rPr>
      </w:pPr>
      <w:r>
        <w:rPr>
          <w:lang w:eastAsia="zh-CN"/>
        </w:rPr>
        <w:t>##############################################################################</w:t>
      </w:r>
    </w:p>
    <w:p w14:paraId="3CC155A6" w14:textId="77777777" w:rsidR="00C41ABA" w:rsidRDefault="00C41ABA" w:rsidP="00C41ABA">
      <w:pPr>
        <w:pStyle w:val="HTMLPreformatted"/>
        <w:rPr>
          <w:lang w:eastAsia="zh-CN"/>
        </w:rPr>
      </w:pPr>
      <w:r>
        <w:rPr>
          <w:lang w:eastAsia="zh-CN"/>
        </w:rPr>
        <w:t># Legacy mode + heterogeneous client types:</w:t>
      </w:r>
    </w:p>
    <w:p w14:paraId="5FFF9E84" w14:textId="77777777" w:rsidR="00C41ABA" w:rsidRDefault="00C41ABA" w:rsidP="00C41ABA">
      <w:pPr>
        <w:pStyle w:val="HTMLPreformatted"/>
        <w:rPr>
          <w:lang w:eastAsia="zh-CN"/>
        </w:rPr>
      </w:pPr>
      <w:r>
        <w:rPr>
          <w:lang w:eastAsia="zh-CN"/>
        </w:rPr>
        <w:t># These client lists are used in the legacy mode to provide heterogeneous</w:t>
      </w:r>
    </w:p>
    <w:p w14:paraId="6C71064B" w14:textId="77777777" w:rsidR="00C41ABA" w:rsidRDefault="00C41ABA" w:rsidP="00C41ABA">
      <w:pPr>
        <w:pStyle w:val="HTMLPreformatted"/>
        <w:rPr>
          <w:lang w:eastAsia="zh-CN"/>
        </w:rPr>
      </w:pPr>
      <w:r>
        <w:rPr>
          <w:lang w:eastAsia="zh-CN"/>
        </w:rPr>
        <w:t># client support.</w:t>
      </w:r>
    </w:p>
    <w:p w14:paraId="470B4B01" w14:textId="77777777" w:rsidR="00C41ABA" w:rsidRDefault="00C41ABA" w:rsidP="00C41ABA">
      <w:pPr>
        <w:pStyle w:val="HTMLPreformatted"/>
        <w:rPr>
          <w:lang w:eastAsia="zh-CN"/>
        </w:rPr>
      </w:pPr>
      <w:r>
        <w:rPr>
          <w:lang w:eastAsia="zh-CN"/>
        </w:rPr>
        <w:t># This allows heterogeneous clients sharing same legacy workload.</w:t>
      </w:r>
    </w:p>
    <w:p w14:paraId="1749449A" w14:textId="77777777" w:rsidR="00C41ABA" w:rsidRDefault="00C41ABA" w:rsidP="00C41ABA">
      <w:pPr>
        <w:pStyle w:val="HTMLPreformatted"/>
        <w:rPr>
          <w:lang w:eastAsia="zh-CN"/>
        </w:rPr>
      </w:pPr>
      <w:r>
        <w:rPr>
          <w:lang w:eastAsia="zh-CN"/>
        </w:rPr>
        <w:t># This mode ignores the platform_type field in the YAML config file.</w:t>
      </w:r>
    </w:p>
    <w:p w14:paraId="70D97640" w14:textId="77777777" w:rsidR="00C41ABA" w:rsidRDefault="00C41ABA" w:rsidP="00C41ABA">
      <w:pPr>
        <w:pStyle w:val="HTMLPreformatted"/>
        <w:rPr>
          <w:lang w:eastAsia="zh-CN"/>
        </w:rPr>
      </w:pPr>
      <w:r>
        <w:rPr>
          <w:lang w:eastAsia="zh-CN"/>
        </w:rPr>
        <w:t># For these lists:</w:t>
      </w:r>
    </w:p>
    <w:p w14:paraId="619A58D4" w14:textId="77777777" w:rsidR="00C41ABA" w:rsidRDefault="00C41ABA" w:rsidP="00C41ABA">
      <w:pPr>
        <w:pStyle w:val="HTMLPreformatted"/>
        <w:rPr>
          <w:lang w:eastAsia="zh-CN"/>
        </w:rPr>
      </w:pPr>
      <w:r>
        <w:rPr>
          <w:lang w:eastAsia="zh-CN"/>
        </w:rPr>
        <w:t># 1) Both lists have to be populated</w:t>
      </w:r>
    </w:p>
    <w:p w14:paraId="794EA649" w14:textId="77777777" w:rsidR="00C41ABA" w:rsidRDefault="00C41ABA" w:rsidP="00C41ABA">
      <w:pPr>
        <w:pStyle w:val="HTMLPreformatted"/>
        <w:rPr>
          <w:lang w:eastAsia="zh-CN"/>
        </w:rPr>
      </w:pPr>
      <w:r>
        <w:rPr>
          <w:lang w:eastAsia="zh-CN"/>
        </w:rPr>
        <w:t># 2) Corresponding *_EXEC_PATH, *_USER, *_PASSWORD need to be present</w:t>
      </w:r>
    </w:p>
    <w:p w14:paraId="594E4697" w14:textId="77777777" w:rsidR="00C41ABA" w:rsidRDefault="00C41ABA" w:rsidP="00C41ABA">
      <w:pPr>
        <w:pStyle w:val="HTMLPreformatted"/>
        <w:rPr>
          <w:lang w:eastAsia="zh-CN"/>
        </w:rPr>
      </w:pPr>
      <w:r>
        <w:rPr>
          <w:lang w:eastAsia="zh-CN"/>
        </w:rPr>
        <w:t>##############################################################################</w:t>
      </w:r>
    </w:p>
    <w:p w14:paraId="2AF6E34D" w14:textId="77777777" w:rsidR="00C41ABA" w:rsidRDefault="00C41ABA" w:rsidP="00C41ABA">
      <w:pPr>
        <w:pStyle w:val="HTMLPreformatted"/>
        <w:rPr>
          <w:lang w:eastAsia="zh-CN"/>
        </w:rPr>
      </w:pPr>
    </w:p>
    <w:p w14:paraId="5C7ACFA5" w14:textId="77777777" w:rsidR="00C41ABA" w:rsidRDefault="00C41ABA" w:rsidP="00C41ABA">
      <w:pPr>
        <w:pStyle w:val="HTMLPreformatted"/>
        <w:rPr>
          <w:lang w:eastAsia="zh-CN"/>
        </w:rPr>
      </w:pPr>
      <w:r>
        <w:rPr>
          <w:lang w:eastAsia="zh-CN"/>
        </w:rPr>
        <w:t>UNIX_CLIENT_LIST=</w:t>
      </w:r>
    </w:p>
    <w:p w14:paraId="6E7CE280" w14:textId="77777777" w:rsidR="00C41ABA" w:rsidRDefault="00C41ABA" w:rsidP="00C41ABA">
      <w:pPr>
        <w:pStyle w:val="HTMLPreformatted"/>
        <w:rPr>
          <w:lang w:eastAsia="zh-CN"/>
        </w:rPr>
      </w:pPr>
      <w:r>
        <w:rPr>
          <w:lang w:eastAsia="zh-CN"/>
        </w:rPr>
        <w:t>WINDOWS_CLIENT_LIST=</w:t>
      </w:r>
    </w:p>
    <w:p w14:paraId="480A487A" w14:textId="77777777" w:rsidR="00C41ABA" w:rsidRDefault="00C41ABA" w:rsidP="00C41ABA">
      <w:pPr>
        <w:pStyle w:val="HTMLPreformatted"/>
        <w:rPr>
          <w:lang w:eastAsia="zh-CN"/>
        </w:rPr>
      </w:pPr>
    </w:p>
    <w:p w14:paraId="4D8B5373" w14:textId="77777777" w:rsidR="00C41ABA" w:rsidRDefault="00C41ABA" w:rsidP="00C41ABA">
      <w:pPr>
        <w:pStyle w:val="HTMLPreformatted"/>
        <w:rPr>
          <w:lang w:eastAsia="zh-CN"/>
        </w:rPr>
      </w:pPr>
      <w:r>
        <w:rPr>
          <w:lang w:eastAsia="zh-CN"/>
        </w:rPr>
        <w:t>##############################################################################</w:t>
      </w:r>
    </w:p>
    <w:p w14:paraId="750D4887" w14:textId="77777777" w:rsidR="00C41ABA" w:rsidRDefault="00C41ABA" w:rsidP="00C41ABA">
      <w:pPr>
        <w:pStyle w:val="HTMLPreformatted"/>
        <w:rPr>
          <w:lang w:eastAsia="zh-CN"/>
        </w:rPr>
      </w:pPr>
      <w:r>
        <w:rPr>
          <w:lang w:eastAsia="zh-CN"/>
        </w:rPr>
        <w:t xml:space="preserve"># Heterogeneous clients with their heterogeneous OS types specified in the YAML </w:t>
      </w:r>
    </w:p>
    <w:p w14:paraId="19A45683" w14:textId="77777777" w:rsidR="00C41ABA" w:rsidRDefault="00C41ABA" w:rsidP="00C41ABA">
      <w:pPr>
        <w:pStyle w:val="HTMLPreformatted"/>
        <w:rPr>
          <w:lang w:eastAsia="zh-CN"/>
        </w:rPr>
      </w:pPr>
      <w:r>
        <w:rPr>
          <w:lang w:eastAsia="zh-CN"/>
        </w:rPr>
        <w:t># "platform_type" fields.</w:t>
      </w:r>
    </w:p>
    <w:p w14:paraId="50978F9E" w14:textId="77777777" w:rsidR="00C41ABA" w:rsidRDefault="00C41ABA" w:rsidP="00C41ABA">
      <w:pPr>
        <w:pStyle w:val="HTMLPreformatted"/>
        <w:rPr>
          <w:lang w:eastAsia="zh-CN"/>
        </w:rPr>
      </w:pPr>
      <w:r>
        <w:rPr>
          <w:lang w:eastAsia="zh-CN"/>
        </w:rPr>
        <w:t>##############################################################################</w:t>
      </w:r>
    </w:p>
    <w:p w14:paraId="616D8ACB" w14:textId="77777777" w:rsidR="00C41ABA" w:rsidRDefault="00C41ABA" w:rsidP="00C41ABA">
      <w:pPr>
        <w:pStyle w:val="HTMLPreformatted"/>
        <w:rPr>
          <w:lang w:eastAsia="zh-CN"/>
        </w:rPr>
      </w:pPr>
      <w:r>
        <w:rPr>
          <w:lang w:eastAsia="zh-CN"/>
        </w:rPr>
        <w:t># For mixed OS workload tests:</w:t>
      </w:r>
    </w:p>
    <w:p w14:paraId="42728B40" w14:textId="77777777" w:rsidR="00C41ABA" w:rsidRDefault="00C41ABA" w:rsidP="00C41ABA">
      <w:pPr>
        <w:pStyle w:val="HTMLPreformatted"/>
        <w:rPr>
          <w:lang w:eastAsia="zh-CN"/>
        </w:rPr>
      </w:pPr>
      <w:r>
        <w:rPr>
          <w:lang w:eastAsia="zh-CN"/>
        </w:rPr>
        <w:t xml:space="preserve"># 1) change "platform_type" in YAML to the appropriate OS in each workload </w:t>
      </w:r>
    </w:p>
    <w:p w14:paraId="3F54F99B" w14:textId="77777777" w:rsidR="00C41ABA" w:rsidRDefault="00C41ABA" w:rsidP="00C41ABA">
      <w:pPr>
        <w:pStyle w:val="HTMLPreformatted"/>
        <w:rPr>
          <w:lang w:eastAsia="zh-CN"/>
        </w:rPr>
      </w:pPr>
      <w:r>
        <w:rPr>
          <w:lang w:eastAsia="zh-CN"/>
        </w:rPr>
        <w:t>#    component</w:t>
      </w:r>
    </w:p>
    <w:p w14:paraId="39F8839B" w14:textId="77777777" w:rsidR="00C41ABA" w:rsidRDefault="00C41ABA" w:rsidP="00C41ABA">
      <w:pPr>
        <w:pStyle w:val="HTMLPreformatted"/>
        <w:rPr>
          <w:lang w:eastAsia="zh-CN"/>
        </w:rPr>
      </w:pPr>
      <w:r>
        <w:rPr>
          <w:lang w:eastAsia="zh-CN"/>
        </w:rPr>
        <w:t># 2) Provide both Windows and Unix mount-points</w:t>
      </w:r>
    </w:p>
    <w:p w14:paraId="0DDD920D" w14:textId="77777777" w:rsidR="00C41ABA" w:rsidRDefault="00C41ABA" w:rsidP="00C41ABA">
      <w:pPr>
        <w:pStyle w:val="HTMLPreformatted"/>
        <w:rPr>
          <w:lang w:eastAsia="zh-CN"/>
        </w:rPr>
      </w:pPr>
      <w:r>
        <w:rPr>
          <w:lang w:eastAsia="zh-CN"/>
        </w:rPr>
        <w:t>#    &lt; WINDOWS_CLIENT_MOUNTPOINTS= and UNIX_CLIENT_MOUNTPOINTS= &gt;</w:t>
      </w:r>
    </w:p>
    <w:p w14:paraId="0838ADCE" w14:textId="77777777" w:rsidR="00C41ABA" w:rsidRDefault="00C41ABA" w:rsidP="00C41ABA">
      <w:pPr>
        <w:pStyle w:val="HTMLPreformatted"/>
        <w:rPr>
          <w:lang w:eastAsia="zh-CN"/>
        </w:rPr>
      </w:pPr>
      <w:r>
        <w:rPr>
          <w:lang w:eastAsia="zh-CN"/>
        </w:rPr>
        <w:t>#    Important: Both OSs should have exactly same number of mount-points</w:t>
      </w:r>
    </w:p>
    <w:p w14:paraId="01706A57" w14:textId="77777777" w:rsidR="00C41ABA" w:rsidRDefault="00C41ABA" w:rsidP="00C41ABA">
      <w:pPr>
        <w:pStyle w:val="HTMLPreformatted"/>
        <w:rPr>
          <w:lang w:eastAsia="zh-CN"/>
        </w:rPr>
      </w:pPr>
      <w:r>
        <w:rPr>
          <w:lang w:eastAsia="zh-CN"/>
        </w:rPr>
        <w:t xml:space="preserve"># 3) Set Prime path "EXEC_PATH" to UNIX path. Prime in this mode must be </w:t>
      </w:r>
    </w:p>
    <w:p w14:paraId="50AC4F6A" w14:textId="77777777" w:rsidR="00C41ABA" w:rsidRDefault="00C41ABA" w:rsidP="00C41ABA">
      <w:pPr>
        <w:pStyle w:val="HTMLPreformatted"/>
        <w:rPr>
          <w:lang w:eastAsia="zh-CN"/>
        </w:rPr>
      </w:pPr>
      <w:r>
        <w:rPr>
          <w:lang w:eastAsia="zh-CN"/>
        </w:rPr>
        <w:t>#    a UNIX system.</w:t>
      </w:r>
    </w:p>
    <w:p w14:paraId="7D6F7E1B" w14:textId="77777777" w:rsidR="00C41ABA" w:rsidRDefault="00C41ABA" w:rsidP="00C41ABA">
      <w:pPr>
        <w:pStyle w:val="HTMLPreformatted"/>
        <w:rPr>
          <w:lang w:eastAsia="zh-CN"/>
        </w:rPr>
      </w:pPr>
      <w:r>
        <w:rPr>
          <w:lang w:eastAsia="zh-CN"/>
        </w:rPr>
        <w:t>#--------------------------------------------</w:t>
      </w:r>
    </w:p>
    <w:p w14:paraId="3945CCFE" w14:textId="77777777" w:rsidR="00C41ABA" w:rsidRDefault="00C41ABA" w:rsidP="00C41ABA">
      <w:pPr>
        <w:pStyle w:val="HTMLPreformatted"/>
        <w:rPr>
          <w:lang w:eastAsia="zh-CN"/>
        </w:rPr>
      </w:pPr>
      <w:r>
        <w:rPr>
          <w:lang w:eastAsia="zh-CN"/>
        </w:rPr>
        <w:t># UNIX Settings for heterogeneous client pool</w:t>
      </w:r>
    </w:p>
    <w:p w14:paraId="45D5F76D" w14:textId="77777777" w:rsidR="00C41ABA" w:rsidRDefault="00C41ABA" w:rsidP="00C41ABA">
      <w:pPr>
        <w:pStyle w:val="HTMLPreformatted"/>
        <w:rPr>
          <w:lang w:eastAsia="zh-CN"/>
        </w:rPr>
      </w:pPr>
      <w:r>
        <w:rPr>
          <w:lang w:eastAsia="zh-CN"/>
        </w:rPr>
        <w:t>#</w:t>
      </w:r>
    </w:p>
    <w:p w14:paraId="3C81F18E" w14:textId="77777777" w:rsidR="00C41ABA" w:rsidRDefault="00C41ABA" w:rsidP="00C41ABA">
      <w:pPr>
        <w:pStyle w:val="HTMLPreformatted"/>
        <w:rPr>
          <w:lang w:eastAsia="zh-CN"/>
        </w:rPr>
      </w:pPr>
      <w:r>
        <w:rPr>
          <w:lang w:eastAsia="zh-CN"/>
        </w:rPr>
        <w:t># Example:</w:t>
      </w:r>
    </w:p>
    <w:p w14:paraId="601CB012" w14:textId="77777777" w:rsidR="00C41ABA" w:rsidRDefault="00C41ABA" w:rsidP="00C41ABA">
      <w:pPr>
        <w:pStyle w:val="HTMLPreformatted"/>
        <w:rPr>
          <w:lang w:eastAsia="zh-CN"/>
        </w:rPr>
      </w:pPr>
      <w:r>
        <w:rPr>
          <w:lang w:eastAsia="zh-CN"/>
        </w:rPr>
        <w:t>#</w:t>
      </w:r>
    </w:p>
    <w:p w14:paraId="479B9A6D" w14:textId="77777777" w:rsidR="00C41ABA" w:rsidRDefault="00C41ABA" w:rsidP="00C41ABA">
      <w:pPr>
        <w:pStyle w:val="HTMLPreformatted"/>
        <w:rPr>
          <w:lang w:eastAsia="zh-CN"/>
        </w:rPr>
      </w:pPr>
      <w:r>
        <w:rPr>
          <w:lang w:eastAsia="zh-CN"/>
        </w:rPr>
        <w:t># UNIX_CLIENT_MOUNTPOINTS=client1:/mnt/testdir</w:t>
      </w:r>
    </w:p>
    <w:p w14:paraId="3780130D" w14:textId="77777777" w:rsidR="00C41ABA" w:rsidRDefault="00C41ABA" w:rsidP="00C41ABA">
      <w:pPr>
        <w:pStyle w:val="HTMLPreformatted"/>
        <w:rPr>
          <w:lang w:eastAsia="zh-CN"/>
        </w:rPr>
      </w:pPr>
      <w:r>
        <w:rPr>
          <w:lang w:eastAsia="zh-CN"/>
        </w:rPr>
        <w:t># UNIX_EXEC_PATH=/usr/local/bin/netmist</w:t>
      </w:r>
    </w:p>
    <w:p w14:paraId="4767B031" w14:textId="77777777" w:rsidR="00C41ABA" w:rsidRDefault="00C41ABA" w:rsidP="00C41ABA">
      <w:pPr>
        <w:pStyle w:val="HTMLPreformatted"/>
        <w:rPr>
          <w:lang w:eastAsia="zh-CN"/>
        </w:rPr>
      </w:pPr>
      <w:r>
        <w:rPr>
          <w:lang w:eastAsia="zh-CN"/>
        </w:rPr>
        <w:t># UNIX_USER=spec</w:t>
      </w:r>
    </w:p>
    <w:p w14:paraId="6FDF12CD" w14:textId="77777777" w:rsidR="00C41ABA" w:rsidRDefault="00C41ABA" w:rsidP="00C41ABA">
      <w:pPr>
        <w:pStyle w:val="HTMLPreformatted"/>
        <w:rPr>
          <w:lang w:eastAsia="zh-CN"/>
        </w:rPr>
      </w:pPr>
      <w:r>
        <w:rPr>
          <w:lang w:eastAsia="zh-CN"/>
        </w:rPr>
        <w:t># NETMIST_LOGS=</w:t>
      </w:r>
    </w:p>
    <w:p w14:paraId="5BE13BDB" w14:textId="77777777" w:rsidR="00C41ABA" w:rsidRDefault="00C41ABA" w:rsidP="00C41ABA">
      <w:pPr>
        <w:pStyle w:val="HTMLPreformatted"/>
        <w:rPr>
          <w:lang w:eastAsia="zh-CN"/>
        </w:rPr>
      </w:pPr>
      <w:r>
        <w:rPr>
          <w:lang w:eastAsia="zh-CN"/>
        </w:rPr>
        <w:t># NETMIST_LICENSE_KEY= &lt;License number&gt;</w:t>
      </w:r>
    </w:p>
    <w:p w14:paraId="6AC22449" w14:textId="77777777" w:rsidR="00C41ABA" w:rsidRDefault="00C41ABA" w:rsidP="00C41ABA">
      <w:pPr>
        <w:pStyle w:val="HTMLPreformatted"/>
        <w:rPr>
          <w:lang w:eastAsia="zh-CN"/>
        </w:rPr>
      </w:pPr>
      <w:r>
        <w:rPr>
          <w:lang w:eastAsia="zh-CN"/>
        </w:rPr>
        <w:t># NETMIST_LICENSE_KEY_PATH=/tmp/netmist_license_key</w:t>
      </w:r>
    </w:p>
    <w:p w14:paraId="34F6FBA8" w14:textId="77777777" w:rsidR="00C41ABA" w:rsidRDefault="00C41ABA" w:rsidP="00C41ABA">
      <w:pPr>
        <w:pStyle w:val="HTMLPreformatted"/>
        <w:rPr>
          <w:lang w:eastAsia="zh-CN"/>
        </w:rPr>
      </w:pPr>
      <w:r>
        <w:rPr>
          <w:lang w:eastAsia="zh-CN"/>
        </w:rPr>
        <w:t># PDSM_MODE=</w:t>
      </w:r>
    </w:p>
    <w:p w14:paraId="02212E88" w14:textId="77777777" w:rsidR="00C41ABA" w:rsidRDefault="00C41ABA" w:rsidP="00C41ABA">
      <w:pPr>
        <w:pStyle w:val="HTMLPreformatted"/>
        <w:rPr>
          <w:lang w:eastAsia="zh-CN"/>
        </w:rPr>
      </w:pPr>
      <w:r>
        <w:rPr>
          <w:lang w:eastAsia="zh-CN"/>
        </w:rPr>
        <w:t># PDSM_INTERVAL=</w:t>
      </w:r>
    </w:p>
    <w:p w14:paraId="4E02CA5B" w14:textId="77777777" w:rsidR="00C41ABA" w:rsidRDefault="00C41ABA" w:rsidP="00C41ABA">
      <w:pPr>
        <w:pStyle w:val="HTMLPreformatted"/>
        <w:rPr>
          <w:lang w:eastAsia="zh-CN"/>
        </w:rPr>
      </w:pPr>
      <w:r>
        <w:rPr>
          <w:lang w:eastAsia="zh-CN"/>
        </w:rPr>
        <w:t># UNIX_PDSM_LOG=</w:t>
      </w:r>
    </w:p>
    <w:p w14:paraId="5C19F2AE" w14:textId="77777777" w:rsidR="00C41ABA" w:rsidRDefault="00C41ABA" w:rsidP="00C41ABA">
      <w:pPr>
        <w:pStyle w:val="HTMLPreformatted"/>
        <w:rPr>
          <w:lang w:eastAsia="zh-CN"/>
        </w:rPr>
      </w:pPr>
      <w:r>
        <w:rPr>
          <w:lang w:eastAsia="zh-CN"/>
        </w:rPr>
        <w:t># UNIX_PDSM_CONTROL=</w:t>
      </w:r>
    </w:p>
    <w:p w14:paraId="6A7FE416" w14:textId="77777777" w:rsidR="00C41ABA" w:rsidRDefault="00C41ABA" w:rsidP="00C41ABA">
      <w:pPr>
        <w:pStyle w:val="HTMLPreformatted"/>
        <w:rPr>
          <w:lang w:eastAsia="zh-CN"/>
        </w:rPr>
      </w:pPr>
      <w:r>
        <w:rPr>
          <w:lang w:eastAsia="zh-CN"/>
        </w:rPr>
        <w:t>#--------------------------------------------</w:t>
      </w:r>
    </w:p>
    <w:p w14:paraId="475E08E4" w14:textId="77777777" w:rsidR="00C41ABA" w:rsidRDefault="00C41ABA" w:rsidP="00C41ABA">
      <w:pPr>
        <w:pStyle w:val="HTMLPreformatted"/>
        <w:rPr>
          <w:lang w:eastAsia="zh-CN"/>
        </w:rPr>
      </w:pPr>
      <w:r>
        <w:rPr>
          <w:lang w:eastAsia="zh-CN"/>
        </w:rPr>
        <w:t>UNIX_CLIENT_MOUNTPOINTS=</w:t>
      </w:r>
    </w:p>
    <w:p w14:paraId="7D87F80E" w14:textId="77777777" w:rsidR="00C41ABA" w:rsidRDefault="00C41ABA" w:rsidP="00C41ABA">
      <w:pPr>
        <w:pStyle w:val="HTMLPreformatted"/>
        <w:rPr>
          <w:lang w:eastAsia="zh-CN"/>
        </w:rPr>
      </w:pPr>
      <w:r>
        <w:rPr>
          <w:lang w:eastAsia="zh-CN"/>
        </w:rPr>
        <w:t>UNIX_EXEC_PATH=</w:t>
      </w:r>
    </w:p>
    <w:p w14:paraId="64441A22" w14:textId="77777777" w:rsidR="00C41ABA" w:rsidRDefault="00C41ABA" w:rsidP="00C41ABA">
      <w:pPr>
        <w:pStyle w:val="HTMLPreformatted"/>
        <w:rPr>
          <w:lang w:eastAsia="zh-CN"/>
        </w:rPr>
      </w:pPr>
      <w:r>
        <w:rPr>
          <w:lang w:eastAsia="zh-CN"/>
        </w:rPr>
        <w:lastRenderedPageBreak/>
        <w:t>UNIX_USER=</w:t>
      </w:r>
    </w:p>
    <w:p w14:paraId="23AB7DAB" w14:textId="77777777" w:rsidR="00C41ABA" w:rsidRDefault="00C41ABA" w:rsidP="00C41ABA">
      <w:pPr>
        <w:pStyle w:val="HTMLPreformatted"/>
        <w:rPr>
          <w:lang w:eastAsia="zh-CN"/>
        </w:rPr>
      </w:pPr>
      <w:r>
        <w:rPr>
          <w:lang w:eastAsia="zh-CN"/>
        </w:rPr>
        <w:t>#--------------------------------------------</w:t>
      </w:r>
    </w:p>
    <w:p w14:paraId="0500D181" w14:textId="77777777" w:rsidR="00C41ABA" w:rsidRDefault="00C41ABA" w:rsidP="00C41ABA">
      <w:pPr>
        <w:pStyle w:val="HTMLPreformatted"/>
        <w:rPr>
          <w:lang w:eastAsia="zh-CN"/>
        </w:rPr>
      </w:pPr>
      <w:r>
        <w:rPr>
          <w:lang w:eastAsia="zh-CN"/>
        </w:rPr>
        <w:t>#</w:t>
      </w:r>
    </w:p>
    <w:p w14:paraId="0B72072D" w14:textId="77777777" w:rsidR="00C41ABA" w:rsidRDefault="00C41ABA" w:rsidP="00C41ABA">
      <w:pPr>
        <w:pStyle w:val="HTMLPreformatted"/>
        <w:rPr>
          <w:lang w:eastAsia="zh-CN"/>
        </w:rPr>
      </w:pPr>
      <w:r>
        <w:rPr>
          <w:lang w:eastAsia="zh-CN"/>
        </w:rPr>
        <w:t># Windows Settings for heterogeneous client pool</w:t>
      </w:r>
    </w:p>
    <w:p w14:paraId="3089FD80" w14:textId="77777777" w:rsidR="00C41ABA" w:rsidRDefault="00C41ABA" w:rsidP="00C41ABA">
      <w:pPr>
        <w:pStyle w:val="HTMLPreformatted"/>
        <w:rPr>
          <w:lang w:eastAsia="zh-CN"/>
        </w:rPr>
      </w:pPr>
      <w:r>
        <w:rPr>
          <w:lang w:eastAsia="zh-CN"/>
        </w:rPr>
        <w:t>#</w:t>
      </w:r>
    </w:p>
    <w:p w14:paraId="38CEDB29" w14:textId="77777777" w:rsidR="00C41ABA" w:rsidRDefault="00C41ABA" w:rsidP="00C41ABA">
      <w:pPr>
        <w:pStyle w:val="HTMLPreformatted"/>
        <w:rPr>
          <w:lang w:eastAsia="zh-CN"/>
        </w:rPr>
      </w:pPr>
      <w:r>
        <w:rPr>
          <w:lang w:eastAsia="zh-CN"/>
        </w:rPr>
        <w:t># Example:</w:t>
      </w:r>
    </w:p>
    <w:p w14:paraId="72BA8E8E" w14:textId="77777777" w:rsidR="00C41ABA" w:rsidRDefault="00C41ABA" w:rsidP="00C41ABA">
      <w:pPr>
        <w:pStyle w:val="HTMLPreformatted"/>
        <w:rPr>
          <w:lang w:eastAsia="zh-CN"/>
        </w:rPr>
      </w:pPr>
      <w:r>
        <w:rPr>
          <w:lang w:eastAsia="zh-CN"/>
        </w:rPr>
        <w:t># WINDOWS_CLIENT_MOUNTPOINTS=WIN10M1:\\smbserver\test</w:t>
      </w:r>
    </w:p>
    <w:p w14:paraId="79FBD58B" w14:textId="77777777" w:rsidR="00C41ABA" w:rsidRDefault="00C41ABA" w:rsidP="00C41ABA">
      <w:pPr>
        <w:pStyle w:val="HTMLPreformatted"/>
        <w:rPr>
          <w:lang w:eastAsia="zh-CN"/>
        </w:rPr>
      </w:pPr>
      <w:r>
        <w:rPr>
          <w:lang w:eastAsia="zh-CN"/>
        </w:rPr>
        <w:t># WINDOWS_EXEC_PATH=C:\\tmp\\netmist.exe</w:t>
      </w:r>
    </w:p>
    <w:p w14:paraId="4D3C2E5B" w14:textId="77777777" w:rsidR="00C41ABA" w:rsidRDefault="00C41ABA" w:rsidP="00C41ABA">
      <w:pPr>
        <w:pStyle w:val="HTMLPreformatted"/>
        <w:rPr>
          <w:lang w:eastAsia="zh-CN"/>
        </w:rPr>
      </w:pPr>
      <w:r>
        <w:rPr>
          <w:lang w:eastAsia="zh-CN"/>
        </w:rPr>
        <w:t># WINDOWS_USER=labnet\\administrator</w:t>
      </w:r>
    </w:p>
    <w:p w14:paraId="18CB3273" w14:textId="77777777" w:rsidR="00C41ABA" w:rsidRDefault="00C41ABA" w:rsidP="00C41ABA">
      <w:pPr>
        <w:pStyle w:val="HTMLPreformatted"/>
        <w:rPr>
          <w:lang w:eastAsia="zh-CN"/>
        </w:rPr>
      </w:pPr>
      <w:r>
        <w:rPr>
          <w:lang w:eastAsia="zh-CN"/>
        </w:rPr>
        <w:t># WINDOWS_PASSWORD=MYpa55w0rd</w:t>
      </w:r>
    </w:p>
    <w:p w14:paraId="465B3401" w14:textId="77777777" w:rsidR="00C41ABA" w:rsidRDefault="00C41ABA" w:rsidP="00C41ABA">
      <w:pPr>
        <w:pStyle w:val="HTMLPreformatted"/>
        <w:rPr>
          <w:lang w:eastAsia="zh-CN"/>
        </w:rPr>
      </w:pPr>
      <w:r>
        <w:rPr>
          <w:lang w:eastAsia="zh-CN"/>
        </w:rPr>
        <w:t># NETMIST_WINDOWS_LOGS=</w:t>
      </w:r>
    </w:p>
    <w:p w14:paraId="33E6D61E" w14:textId="77777777" w:rsidR="00C41ABA" w:rsidRDefault="00C41ABA" w:rsidP="00C41ABA">
      <w:pPr>
        <w:pStyle w:val="HTMLPreformatted"/>
        <w:rPr>
          <w:lang w:eastAsia="zh-CN"/>
        </w:rPr>
      </w:pPr>
      <w:r>
        <w:rPr>
          <w:lang w:eastAsia="zh-CN"/>
        </w:rPr>
        <w:t># NETMIST_LICENSE_KEY= &lt;License number&gt;</w:t>
      </w:r>
    </w:p>
    <w:p w14:paraId="39B108E0" w14:textId="77777777" w:rsidR="00C41ABA" w:rsidRDefault="00C41ABA" w:rsidP="00C41ABA">
      <w:pPr>
        <w:pStyle w:val="HTMLPreformatted"/>
        <w:rPr>
          <w:lang w:eastAsia="zh-CN"/>
        </w:rPr>
      </w:pPr>
      <w:r>
        <w:rPr>
          <w:lang w:eastAsia="zh-CN"/>
        </w:rPr>
        <w:t># NETMIST_LICENSE_KEY_PATH=C:\tmp\netmist_license_key</w:t>
      </w:r>
    </w:p>
    <w:p w14:paraId="57AE5A42" w14:textId="77777777" w:rsidR="00C41ABA" w:rsidRDefault="00C41ABA" w:rsidP="00C41ABA">
      <w:pPr>
        <w:pStyle w:val="HTMLPreformatted"/>
        <w:rPr>
          <w:lang w:eastAsia="zh-CN"/>
        </w:rPr>
      </w:pPr>
      <w:r>
        <w:rPr>
          <w:lang w:eastAsia="zh-CN"/>
        </w:rPr>
        <w:t># PDSM_MODE=</w:t>
      </w:r>
    </w:p>
    <w:p w14:paraId="56C96A7F" w14:textId="77777777" w:rsidR="00C41ABA" w:rsidRDefault="00C41ABA" w:rsidP="00C41ABA">
      <w:pPr>
        <w:pStyle w:val="HTMLPreformatted"/>
        <w:rPr>
          <w:lang w:eastAsia="zh-CN"/>
        </w:rPr>
      </w:pPr>
      <w:r>
        <w:rPr>
          <w:lang w:eastAsia="zh-CN"/>
        </w:rPr>
        <w:t># PDSM_INTERVAL=</w:t>
      </w:r>
    </w:p>
    <w:p w14:paraId="08075FC9" w14:textId="77777777" w:rsidR="00C41ABA" w:rsidRDefault="00C41ABA" w:rsidP="00C41ABA">
      <w:pPr>
        <w:pStyle w:val="HTMLPreformatted"/>
        <w:rPr>
          <w:lang w:eastAsia="zh-CN"/>
        </w:rPr>
      </w:pPr>
      <w:r>
        <w:rPr>
          <w:lang w:eastAsia="zh-CN"/>
        </w:rPr>
        <w:t># WINDOWS_PDSM_LOG=</w:t>
      </w:r>
    </w:p>
    <w:p w14:paraId="1DF246BD" w14:textId="77777777" w:rsidR="00C41ABA" w:rsidRDefault="00C41ABA" w:rsidP="00C41ABA">
      <w:pPr>
        <w:pStyle w:val="HTMLPreformatted"/>
        <w:rPr>
          <w:lang w:eastAsia="zh-CN"/>
        </w:rPr>
      </w:pPr>
      <w:r>
        <w:rPr>
          <w:lang w:eastAsia="zh-CN"/>
        </w:rPr>
        <w:t># WINDOWS_PDSM_CONTROL=</w:t>
      </w:r>
    </w:p>
    <w:p w14:paraId="72907448" w14:textId="77777777" w:rsidR="00C41ABA" w:rsidRDefault="00C41ABA" w:rsidP="00C41ABA">
      <w:pPr>
        <w:pStyle w:val="HTMLPreformatted"/>
        <w:rPr>
          <w:lang w:eastAsia="zh-CN"/>
        </w:rPr>
      </w:pPr>
      <w:r>
        <w:rPr>
          <w:lang w:eastAsia="zh-CN"/>
        </w:rPr>
        <w:t>#--------------------------------------------</w:t>
      </w:r>
    </w:p>
    <w:p w14:paraId="2AC9F421" w14:textId="77777777" w:rsidR="00C41ABA" w:rsidRDefault="00C41ABA" w:rsidP="00C41ABA">
      <w:pPr>
        <w:pStyle w:val="HTMLPreformatted"/>
        <w:rPr>
          <w:lang w:eastAsia="zh-CN"/>
        </w:rPr>
      </w:pPr>
      <w:r>
        <w:rPr>
          <w:lang w:eastAsia="zh-CN"/>
        </w:rPr>
        <w:t>WINDOWS_CLIENT_MOUNTPOINTS=</w:t>
      </w:r>
    </w:p>
    <w:p w14:paraId="20A76723" w14:textId="77777777" w:rsidR="00C41ABA" w:rsidRDefault="00C41ABA" w:rsidP="00C41ABA">
      <w:pPr>
        <w:pStyle w:val="HTMLPreformatted"/>
        <w:rPr>
          <w:lang w:eastAsia="zh-CN"/>
        </w:rPr>
      </w:pPr>
      <w:r>
        <w:rPr>
          <w:lang w:eastAsia="zh-CN"/>
        </w:rPr>
        <w:t>WINDOWS_EXEC_PATH=</w:t>
      </w:r>
    </w:p>
    <w:p w14:paraId="512C78B0" w14:textId="77777777" w:rsidR="00C41ABA" w:rsidRDefault="00C41ABA" w:rsidP="00C41ABA">
      <w:pPr>
        <w:pStyle w:val="HTMLPreformatted"/>
        <w:rPr>
          <w:lang w:eastAsia="zh-CN"/>
        </w:rPr>
      </w:pPr>
      <w:r>
        <w:rPr>
          <w:lang w:eastAsia="zh-CN"/>
        </w:rPr>
        <w:t>WINDOWS_USER=</w:t>
      </w:r>
    </w:p>
    <w:p w14:paraId="321EE303" w14:textId="77777777" w:rsidR="00C41ABA" w:rsidRDefault="00C41ABA" w:rsidP="00C41ABA">
      <w:pPr>
        <w:pStyle w:val="HTMLPreformatted"/>
        <w:rPr>
          <w:lang w:eastAsia="zh-CN"/>
        </w:rPr>
      </w:pPr>
      <w:r>
        <w:rPr>
          <w:lang w:eastAsia="zh-CN"/>
        </w:rPr>
        <w:t>WINDOWS_PASSWORD=</w:t>
      </w:r>
    </w:p>
    <w:p w14:paraId="65F7B338" w14:textId="77777777" w:rsidR="00C41ABA" w:rsidRDefault="00C41ABA" w:rsidP="00C41ABA">
      <w:pPr>
        <w:pStyle w:val="HTMLPreformatted"/>
        <w:rPr>
          <w:lang w:eastAsia="zh-CN"/>
        </w:rPr>
      </w:pPr>
      <w:r>
        <w:rPr>
          <w:lang w:eastAsia="zh-CN"/>
        </w:rPr>
        <w:t>#############################################################################</w:t>
      </w:r>
    </w:p>
    <w:p w14:paraId="6AA34FF8" w14:textId="77777777" w:rsidR="00C41ABA" w:rsidRDefault="00C41ABA" w:rsidP="00C41ABA">
      <w:pPr>
        <w:pStyle w:val="HTMLPreformatted"/>
        <w:rPr>
          <w:lang w:eastAsia="zh-CN"/>
        </w:rPr>
      </w:pPr>
    </w:p>
    <w:p w14:paraId="163FDB20" w14:textId="77777777" w:rsidR="00C41ABA" w:rsidRDefault="00C41ABA" w:rsidP="00C41ABA">
      <w:pPr>
        <w:pStyle w:val="HTMLPreformatted"/>
        <w:rPr>
          <w:lang w:eastAsia="zh-CN"/>
        </w:rPr>
      </w:pPr>
    </w:p>
    <w:p w14:paraId="2AC62209" w14:textId="77777777" w:rsidR="00C41ABA" w:rsidRDefault="00C41ABA" w:rsidP="00C41ABA">
      <w:pPr>
        <w:pStyle w:val="HTMLPreformatted"/>
        <w:rPr>
          <w:lang w:eastAsia="zh-CN"/>
        </w:rPr>
      </w:pPr>
      <w:r>
        <w:rPr>
          <w:lang w:eastAsia="zh-CN"/>
        </w:rPr>
        <w:t>#############################################################################</w:t>
      </w:r>
    </w:p>
    <w:p w14:paraId="0E146AB8" w14:textId="77777777" w:rsidR="00C41ABA" w:rsidRDefault="00C41ABA" w:rsidP="00C41ABA">
      <w:pPr>
        <w:pStyle w:val="HTMLPreformatted"/>
        <w:rPr>
          <w:lang w:eastAsia="zh-CN"/>
        </w:rPr>
      </w:pPr>
      <w:r>
        <w:rPr>
          <w:lang w:eastAsia="zh-CN"/>
        </w:rPr>
        <w:t>#</w:t>
      </w:r>
    </w:p>
    <w:p w14:paraId="404ED834" w14:textId="77777777" w:rsidR="00C41ABA" w:rsidRDefault="00C41ABA" w:rsidP="00C41ABA">
      <w:pPr>
        <w:pStyle w:val="HTMLPreformatted"/>
        <w:rPr>
          <w:lang w:eastAsia="zh-CN"/>
        </w:rPr>
      </w:pPr>
      <w:r>
        <w:rPr>
          <w:lang w:eastAsia="zh-CN"/>
        </w:rPr>
        <w:t xml:space="preserve"># Common Settings for all modes </w:t>
      </w:r>
    </w:p>
    <w:p w14:paraId="2BC9280C" w14:textId="77777777" w:rsidR="00C41ABA" w:rsidRDefault="00C41ABA" w:rsidP="00C41ABA">
      <w:pPr>
        <w:pStyle w:val="HTMLPreformatted"/>
        <w:rPr>
          <w:lang w:eastAsia="zh-CN"/>
        </w:rPr>
      </w:pPr>
      <w:r>
        <w:rPr>
          <w:lang w:eastAsia="zh-CN"/>
        </w:rPr>
        <w:t>#</w:t>
      </w:r>
    </w:p>
    <w:p w14:paraId="5F121013" w14:textId="77777777" w:rsidR="00C41ABA" w:rsidRDefault="00C41ABA" w:rsidP="00C41ABA">
      <w:pPr>
        <w:pStyle w:val="HTMLPreformatted"/>
        <w:rPr>
          <w:lang w:eastAsia="zh-CN"/>
        </w:rPr>
      </w:pPr>
      <w:r>
        <w:rPr>
          <w:lang w:eastAsia="zh-CN"/>
        </w:rPr>
        <w:t># Official BENCHMARK values are</w:t>
      </w:r>
    </w:p>
    <w:p w14:paraId="52FFA030" w14:textId="77777777" w:rsidR="00C41ABA" w:rsidRDefault="00C41ABA" w:rsidP="00C41ABA">
      <w:pPr>
        <w:pStyle w:val="HTMLPreformatted"/>
        <w:rPr>
          <w:lang w:eastAsia="zh-CN"/>
        </w:rPr>
      </w:pPr>
      <w:r>
        <w:rPr>
          <w:lang w:eastAsia="zh-CN"/>
        </w:rPr>
        <w:t>#</w:t>
      </w:r>
      <w:r>
        <w:rPr>
          <w:lang w:eastAsia="zh-CN"/>
        </w:rPr>
        <w:tab/>
        <w:t>-SWBUILD</w:t>
      </w:r>
    </w:p>
    <w:p w14:paraId="33B131DF" w14:textId="77777777" w:rsidR="00C41ABA" w:rsidRDefault="00C41ABA" w:rsidP="00C41ABA">
      <w:pPr>
        <w:pStyle w:val="HTMLPreformatted"/>
        <w:rPr>
          <w:lang w:eastAsia="zh-CN"/>
        </w:rPr>
      </w:pPr>
      <w:r>
        <w:rPr>
          <w:lang w:eastAsia="zh-CN"/>
        </w:rPr>
        <w:t>#</w:t>
      </w:r>
      <w:r>
        <w:rPr>
          <w:lang w:eastAsia="zh-CN"/>
        </w:rPr>
        <w:tab/>
        <w:t>-VDA</w:t>
      </w:r>
    </w:p>
    <w:p w14:paraId="2FD30916" w14:textId="77777777" w:rsidR="00C41ABA" w:rsidRDefault="00C41ABA" w:rsidP="00C41ABA">
      <w:pPr>
        <w:pStyle w:val="HTMLPreformatted"/>
        <w:rPr>
          <w:lang w:eastAsia="zh-CN"/>
        </w:rPr>
      </w:pPr>
      <w:r>
        <w:rPr>
          <w:lang w:eastAsia="zh-CN"/>
        </w:rPr>
        <w:t>#</w:t>
      </w:r>
      <w:r>
        <w:rPr>
          <w:lang w:eastAsia="zh-CN"/>
        </w:rPr>
        <w:tab/>
        <w:t>-EDA_BLENDED</w:t>
      </w:r>
    </w:p>
    <w:p w14:paraId="4E1058FF" w14:textId="77777777" w:rsidR="00C41ABA" w:rsidRDefault="00C41ABA" w:rsidP="00C41ABA">
      <w:pPr>
        <w:pStyle w:val="HTMLPreformatted"/>
        <w:rPr>
          <w:lang w:eastAsia="zh-CN"/>
        </w:rPr>
      </w:pPr>
      <w:r>
        <w:rPr>
          <w:lang w:eastAsia="zh-CN"/>
        </w:rPr>
        <w:t>#</w:t>
      </w:r>
      <w:r>
        <w:rPr>
          <w:lang w:eastAsia="zh-CN"/>
        </w:rPr>
        <w:tab/>
        <w:t>-AI_IMAGE</w:t>
      </w:r>
    </w:p>
    <w:p w14:paraId="64331DD4" w14:textId="77777777" w:rsidR="00C41ABA" w:rsidRDefault="00C41ABA" w:rsidP="00C41ABA">
      <w:pPr>
        <w:pStyle w:val="HTMLPreformatted"/>
        <w:rPr>
          <w:lang w:eastAsia="zh-CN"/>
        </w:rPr>
      </w:pPr>
      <w:r>
        <w:rPr>
          <w:lang w:eastAsia="zh-CN"/>
        </w:rPr>
        <w:t>#</w:t>
      </w:r>
      <w:r>
        <w:rPr>
          <w:lang w:eastAsia="zh-CN"/>
        </w:rPr>
        <w:tab/>
        <w:t>-GENOMICS</w:t>
      </w:r>
    </w:p>
    <w:p w14:paraId="180C3D23" w14:textId="77777777" w:rsidR="00C41ABA" w:rsidRDefault="00C41ABA" w:rsidP="00C41ABA">
      <w:pPr>
        <w:pStyle w:val="HTMLPreformatted"/>
        <w:rPr>
          <w:lang w:eastAsia="zh-CN"/>
        </w:rPr>
      </w:pPr>
      <w:r>
        <w:rPr>
          <w:lang w:eastAsia="zh-CN"/>
        </w:rPr>
        <w:t>#</w:t>
      </w:r>
    </w:p>
    <w:p w14:paraId="28922981" w14:textId="77777777" w:rsidR="00C41ABA" w:rsidRDefault="00C41ABA" w:rsidP="00C41ABA">
      <w:pPr>
        <w:pStyle w:val="HTMLPreformatted"/>
        <w:rPr>
          <w:lang w:eastAsia="zh-CN"/>
        </w:rPr>
      </w:pPr>
      <w:r>
        <w:rPr>
          <w:lang w:eastAsia="zh-CN"/>
        </w:rPr>
        <w:t>##############################################################################</w:t>
      </w:r>
    </w:p>
    <w:p w14:paraId="0A4EFFC6" w14:textId="77777777" w:rsidR="00C41ABA" w:rsidRDefault="00C41ABA" w:rsidP="00C41ABA">
      <w:pPr>
        <w:pStyle w:val="HTMLPreformatted"/>
        <w:rPr>
          <w:lang w:eastAsia="zh-CN"/>
        </w:rPr>
      </w:pPr>
    </w:p>
    <w:p w14:paraId="13B71477" w14:textId="77777777" w:rsidR="00C41ABA" w:rsidRDefault="00C41ABA" w:rsidP="00C41ABA">
      <w:pPr>
        <w:pStyle w:val="HTMLPreformatted"/>
        <w:rPr>
          <w:lang w:eastAsia="zh-CN"/>
        </w:rPr>
      </w:pPr>
      <w:r>
        <w:rPr>
          <w:lang w:eastAsia="zh-CN"/>
        </w:rPr>
        <w:t>BENCHMARK=SWBUILD</w:t>
      </w:r>
    </w:p>
    <w:p w14:paraId="7198E248" w14:textId="77777777" w:rsidR="00C41ABA" w:rsidRDefault="00C41ABA" w:rsidP="00C41ABA">
      <w:pPr>
        <w:pStyle w:val="HTMLPreformatted"/>
        <w:rPr>
          <w:lang w:eastAsia="zh-CN"/>
        </w:rPr>
      </w:pPr>
      <w:r>
        <w:rPr>
          <w:lang w:eastAsia="zh-CN"/>
        </w:rPr>
        <w:t>LOAD=1</w:t>
      </w:r>
    </w:p>
    <w:p w14:paraId="112DE82F" w14:textId="77777777" w:rsidR="00C41ABA" w:rsidRDefault="00C41ABA" w:rsidP="00C41ABA">
      <w:pPr>
        <w:pStyle w:val="HTMLPreformatted"/>
        <w:rPr>
          <w:lang w:eastAsia="zh-CN"/>
        </w:rPr>
      </w:pPr>
      <w:r>
        <w:rPr>
          <w:lang w:eastAsia="zh-CN"/>
        </w:rPr>
        <w:t>INCR_LOAD=1</w:t>
      </w:r>
    </w:p>
    <w:p w14:paraId="293108A6" w14:textId="77777777" w:rsidR="00C41ABA" w:rsidRDefault="00C41ABA" w:rsidP="00C41ABA">
      <w:pPr>
        <w:pStyle w:val="HTMLPreformatted"/>
        <w:rPr>
          <w:lang w:eastAsia="zh-CN"/>
        </w:rPr>
      </w:pPr>
      <w:r>
        <w:rPr>
          <w:lang w:eastAsia="zh-CN"/>
        </w:rPr>
        <w:t>NUM_RUNS=1</w:t>
      </w:r>
    </w:p>
    <w:p w14:paraId="59259D46" w14:textId="77777777" w:rsidR="00C41ABA" w:rsidRDefault="00C41ABA" w:rsidP="00C41ABA">
      <w:pPr>
        <w:pStyle w:val="HTMLPreformatted"/>
        <w:rPr>
          <w:lang w:eastAsia="zh-CN"/>
        </w:rPr>
      </w:pPr>
    </w:p>
    <w:p w14:paraId="130F5F86" w14:textId="77777777" w:rsidR="00C41ABA" w:rsidRDefault="00C41ABA" w:rsidP="00C41ABA">
      <w:pPr>
        <w:pStyle w:val="HTMLPreformatted"/>
        <w:rPr>
          <w:lang w:eastAsia="zh-CN"/>
        </w:rPr>
      </w:pPr>
      <w:r>
        <w:rPr>
          <w:lang w:eastAsia="zh-CN"/>
        </w:rPr>
        <w:t>IPV6_ENABLE=0</w:t>
      </w:r>
    </w:p>
    <w:p w14:paraId="4FD04A08" w14:textId="77777777" w:rsidR="00C41ABA" w:rsidRDefault="00C41ABA" w:rsidP="00C41ABA">
      <w:pPr>
        <w:pStyle w:val="HTMLPreformatted"/>
        <w:rPr>
          <w:lang w:eastAsia="zh-CN"/>
        </w:rPr>
      </w:pPr>
      <w:r>
        <w:rPr>
          <w:lang w:eastAsia="zh-CN"/>
        </w:rPr>
        <w:t>PRIME_MON_SCRIPT=</w:t>
      </w:r>
    </w:p>
    <w:p w14:paraId="04B4F126" w14:textId="77777777" w:rsidR="00C41ABA" w:rsidRDefault="00C41ABA" w:rsidP="00C41ABA">
      <w:pPr>
        <w:pStyle w:val="HTMLPreformatted"/>
        <w:rPr>
          <w:lang w:eastAsia="zh-CN"/>
        </w:rPr>
      </w:pPr>
      <w:r>
        <w:rPr>
          <w:lang w:eastAsia="zh-CN"/>
        </w:rPr>
        <w:t>PRIME_MON_ARGS=</w:t>
      </w:r>
    </w:p>
    <w:p w14:paraId="2C93E2EC" w14:textId="77777777" w:rsidR="00C41ABA" w:rsidRDefault="00C41ABA" w:rsidP="00C41ABA">
      <w:pPr>
        <w:pStyle w:val="HTMLPreformatted"/>
        <w:rPr>
          <w:lang w:eastAsia="zh-CN"/>
        </w:rPr>
      </w:pPr>
      <w:r>
        <w:rPr>
          <w:lang w:eastAsia="zh-CN"/>
        </w:rPr>
        <w:t>NETMIST_LOGS=</w:t>
      </w:r>
    </w:p>
    <w:p w14:paraId="40754057" w14:textId="77777777" w:rsidR="00C41ABA" w:rsidRDefault="00C41ABA" w:rsidP="00C41ABA">
      <w:pPr>
        <w:pStyle w:val="HTMLPreformatted"/>
        <w:rPr>
          <w:lang w:eastAsia="zh-CN"/>
        </w:rPr>
      </w:pPr>
      <w:r>
        <w:rPr>
          <w:lang w:eastAsia="zh-CN"/>
        </w:rPr>
        <w:t>NETMIST_WINDOWS_LOGS=</w:t>
      </w:r>
    </w:p>
    <w:p w14:paraId="6D3223D1" w14:textId="77777777" w:rsidR="00C41ABA" w:rsidRDefault="00C41ABA" w:rsidP="00C41ABA">
      <w:pPr>
        <w:pStyle w:val="HTMLPreformatted"/>
        <w:rPr>
          <w:lang w:eastAsia="zh-CN"/>
        </w:rPr>
      </w:pPr>
      <w:r>
        <w:rPr>
          <w:lang w:eastAsia="zh-CN"/>
        </w:rPr>
        <w:t>NETMIST_LICENSE_KEY=</w:t>
      </w:r>
    </w:p>
    <w:p w14:paraId="3794FD71" w14:textId="77777777" w:rsidR="00C41ABA" w:rsidRDefault="00C41ABA" w:rsidP="00C41ABA">
      <w:pPr>
        <w:pStyle w:val="HTMLPreformatted"/>
        <w:rPr>
          <w:lang w:eastAsia="zh-CN"/>
        </w:rPr>
      </w:pPr>
      <w:r>
        <w:rPr>
          <w:lang w:eastAsia="zh-CN"/>
        </w:rPr>
        <w:t>NETMIST_LICENSE_KEY_PATH=/tmp/netmist_license_key</w:t>
      </w:r>
    </w:p>
    <w:p w14:paraId="69CB9CE8" w14:textId="77777777" w:rsidR="00C41ABA" w:rsidRDefault="00C41ABA" w:rsidP="00C41ABA">
      <w:pPr>
        <w:pStyle w:val="HTMLPreformatted"/>
        <w:rPr>
          <w:lang w:eastAsia="zh-CN"/>
        </w:rPr>
      </w:pPr>
    </w:p>
    <w:p w14:paraId="434F6DB6" w14:textId="77777777" w:rsidR="00C41ABA" w:rsidRDefault="00C41ABA" w:rsidP="00C41ABA">
      <w:pPr>
        <w:pStyle w:val="HTMLPreformatted"/>
        <w:rPr>
          <w:lang w:eastAsia="zh-CN"/>
        </w:rPr>
      </w:pPr>
      <w:r>
        <w:rPr>
          <w:lang w:eastAsia="zh-CN"/>
        </w:rPr>
        <w:t>##############################################################################</w:t>
      </w:r>
    </w:p>
    <w:p w14:paraId="5930BB81" w14:textId="77777777" w:rsidR="00C41ABA" w:rsidRDefault="00C41ABA" w:rsidP="00C41ABA">
      <w:pPr>
        <w:pStyle w:val="HTMLPreformatted"/>
        <w:rPr>
          <w:lang w:eastAsia="zh-CN"/>
        </w:rPr>
      </w:pPr>
      <w:r>
        <w:rPr>
          <w:lang w:eastAsia="zh-CN"/>
        </w:rPr>
        <w:t>#</w:t>
      </w:r>
    </w:p>
    <w:p w14:paraId="3D961C47" w14:textId="77777777" w:rsidR="00C41ABA" w:rsidRDefault="00C41ABA" w:rsidP="00C41ABA">
      <w:pPr>
        <w:pStyle w:val="HTMLPreformatted"/>
        <w:rPr>
          <w:lang w:eastAsia="zh-CN"/>
        </w:rPr>
      </w:pPr>
      <w:r>
        <w:rPr>
          <w:lang w:eastAsia="zh-CN"/>
        </w:rPr>
        <w:t>#  DO NOT EDIT BELOW THIS LINE FOR AN OFFICIAL BENCHMARK SUBMISSION</w:t>
      </w:r>
    </w:p>
    <w:p w14:paraId="42C7B685" w14:textId="77777777" w:rsidR="00C41ABA" w:rsidRDefault="00C41ABA" w:rsidP="00C41ABA">
      <w:pPr>
        <w:pStyle w:val="HTMLPreformatted"/>
        <w:rPr>
          <w:lang w:eastAsia="zh-CN"/>
        </w:rPr>
      </w:pPr>
      <w:r>
        <w:rPr>
          <w:lang w:eastAsia="zh-CN"/>
        </w:rPr>
        <w:t>#</w:t>
      </w:r>
    </w:p>
    <w:p w14:paraId="02B1E749" w14:textId="77777777" w:rsidR="00C41ABA" w:rsidRDefault="00C41ABA" w:rsidP="00C41ABA">
      <w:pPr>
        <w:pStyle w:val="HTMLPreformatted"/>
        <w:rPr>
          <w:lang w:eastAsia="zh-CN"/>
        </w:rPr>
      </w:pPr>
      <w:r>
        <w:rPr>
          <w:lang w:eastAsia="zh-CN"/>
        </w:rPr>
        <w:t>#  Constraints and overrides on the values below this line can be found in the</w:t>
      </w:r>
    </w:p>
    <w:p w14:paraId="7E027C42" w14:textId="77777777" w:rsidR="00C41ABA" w:rsidRDefault="00C41ABA" w:rsidP="00C41ABA">
      <w:pPr>
        <w:pStyle w:val="HTMLPreformatted"/>
        <w:rPr>
          <w:lang w:eastAsia="zh-CN"/>
        </w:rPr>
      </w:pPr>
      <w:r>
        <w:rPr>
          <w:lang w:eastAsia="zh-CN"/>
        </w:rPr>
        <w:t>#  benchmark XML file (default is benchmarks.xml).  To bypass all overrides</w:t>
      </w:r>
    </w:p>
    <w:p w14:paraId="4065FEA5" w14:textId="77777777" w:rsidR="00C41ABA" w:rsidRDefault="00C41ABA" w:rsidP="00C41ABA">
      <w:pPr>
        <w:pStyle w:val="HTMLPreformatted"/>
        <w:rPr>
          <w:lang w:eastAsia="zh-CN"/>
        </w:rPr>
      </w:pPr>
      <w:r>
        <w:rPr>
          <w:lang w:eastAsia="zh-CN"/>
        </w:rPr>
        <w:t>#  use the --ignore-overrides flag in SfsManager.  Using the flag will make</w:t>
      </w:r>
    </w:p>
    <w:p w14:paraId="23E6C481" w14:textId="77777777" w:rsidR="00C41ABA" w:rsidRDefault="00C41ABA" w:rsidP="00C41ABA">
      <w:pPr>
        <w:pStyle w:val="HTMLPreformatted"/>
        <w:rPr>
          <w:lang w:eastAsia="zh-CN"/>
        </w:rPr>
      </w:pPr>
      <w:r>
        <w:rPr>
          <w:lang w:eastAsia="zh-CN"/>
        </w:rPr>
        <w:t>#  the results invalid for formal submission.</w:t>
      </w:r>
    </w:p>
    <w:p w14:paraId="670D440E" w14:textId="77777777" w:rsidR="00C41ABA" w:rsidRDefault="00C41ABA" w:rsidP="00C41ABA">
      <w:pPr>
        <w:pStyle w:val="HTMLPreformatted"/>
        <w:rPr>
          <w:lang w:eastAsia="zh-CN"/>
        </w:rPr>
      </w:pPr>
      <w:r>
        <w:rPr>
          <w:lang w:eastAsia="zh-CN"/>
        </w:rPr>
        <w:t>#</w:t>
      </w:r>
    </w:p>
    <w:p w14:paraId="02F8B9F6" w14:textId="77777777" w:rsidR="00C41ABA" w:rsidRDefault="00C41ABA" w:rsidP="00C41ABA">
      <w:pPr>
        <w:pStyle w:val="HTMLPreformatted"/>
        <w:rPr>
          <w:lang w:eastAsia="zh-CN"/>
        </w:rPr>
      </w:pPr>
      <w:r>
        <w:rPr>
          <w:lang w:eastAsia="zh-CN"/>
        </w:rPr>
        <w:t>##############################################################################</w:t>
      </w:r>
    </w:p>
    <w:p w14:paraId="1B02C2EC" w14:textId="77777777" w:rsidR="00C41ABA" w:rsidRDefault="00C41ABA" w:rsidP="00C41ABA">
      <w:pPr>
        <w:pStyle w:val="HTMLPreformatted"/>
        <w:rPr>
          <w:lang w:eastAsia="zh-CN"/>
        </w:rPr>
      </w:pPr>
      <w:r>
        <w:rPr>
          <w:lang w:eastAsia="zh-CN"/>
        </w:rPr>
        <w:t>MAX_FD=</w:t>
      </w:r>
    </w:p>
    <w:p w14:paraId="53FCA630" w14:textId="77777777" w:rsidR="00C41ABA" w:rsidRDefault="00C41ABA" w:rsidP="00C41ABA">
      <w:pPr>
        <w:pStyle w:val="HTMLPreformatted"/>
        <w:rPr>
          <w:lang w:eastAsia="zh-CN"/>
        </w:rPr>
      </w:pPr>
      <w:r>
        <w:rPr>
          <w:lang w:eastAsia="zh-CN"/>
        </w:rPr>
        <w:t>LOCAL_ONLY=0</w:t>
      </w:r>
    </w:p>
    <w:p w14:paraId="1E8050BD" w14:textId="77777777" w:rsidR="00C41ABA" w:rsidRDefault="00C41ABA" w:rsidP="00C41ABA">
      <w:pPr>
        <w:pStyle w:val="HTMLPreformatted"/>
        <w:rPr>
          <w:lang w:eastAsia="zh-CN"/>
        </w:rPr>
      </w:pPr>
      <w:r>
        <w:rPr>
          <w:lang w:eastAsia="zh-CN"/>
        </w:rPr>
        <w:t>FILE_ACCESS_LIST=0</w:t>
      </w:r>
    </w:p>
    <w:p w14:paraId="3BA61935" w14:textId="77777777" w:rsidR="00C41ABA" w:rsidRDefault="00C41ABA" w:rsidP="00C41ABA">
      <w:pPr>
        <w:pStyle w:val="HTMLPreformatted"/>
        <w:rPr>
          <w:lang w:eastAsia="zh-CN"/>
        </w:rPr>
      </w:pPr>
    </w:p>
    <w:p w14:paraId="6E21E915" w14:textId="77777777" w:rsidR="00C41ABA" w:rsidRDefault="00C41ABA" w:rsidP="00C41ABA">
      <w:pPr>
        <w:pStyle w:val="HTMLPreformatted"/>
        <w:rPr>
          <w:lang w:eastAsia="zh-CN"/>
        </w:rPr>
      </w:pPr>
      <w:r>
        <w:rPr>
          <w:lang w:eastAsia="zh-CN"/>
        </w:rPr>
        <w:t xml:space="preserve"># PDSM_MODE of 0 create shared PDSM log file with overwrites. </w:t>
      </w:r>
    </w:p>
    <w:p w14:paraId="25F7BAE0" w14:textId="77777777" w:rsidR="00C41ABA" w:rsidRDefault="00C41ABA" w:rsidP="00C41ABA">
      <w:pPr>
        <w:pStyle w:val="HTMLPreformatted"/>
        <w:rPr>
          <w:lang w:eastAsia="zh-CN"/>
        </w:rPr>
      </w:pPr>
      <w:r>
        <w:rPr>
          <w:lang w:eastAsia="zh-CN"/>
        </w:rPr>
        <w:t># PDSM_MODE of 1 create shared PDSM log file with open append.</w:t>
      </w:r>
    </w:p>
    <w:p w14:paraId="2BC8DAC0" w14:textId="77777777" w:rsidR="00C41ABA" w:rsidRDefault="00C41ABA" w:rsidP="00C41ABA">
      <w:pPr>
        <w:pStyle w:val="HTMLPreformatted"/>
        <w:rPr>
          <w:lang w:eastAsia="zh-CN"/>
        </w:rPr>
      </w:pPr>
      <w:r>
        <w:rPr>
          <w:lang w:eastAsia="zh-CN"/>
        </w:rPr>
        <w:t>PDSM_MODE=</w:t>
      </w:r>
    </w:p>
    <w:p w14:paraId="537CB424" w14:textId="77777777" w:rsidR="00C41ABA" w:rsidRDefault="00C41ABA" w:rsidP="00C41ABA">
      <w:pPr>
        <w:pStyle w:val="HTMLPreformatted"/>
        <w:rPr>
          <w:lang w:eastAsia="zh-CN"/>
        </w:rPr>
      </w:pPr>
      <w:r>
        <w:rPr>
          <w:lang w:eastAsia="zh-CN"/>
        </w:rPr>
        <w:t># PDSM_INTERVAL # Interval in seconds</w:t>
      </w:r>
    </w:p>
    <w:p w14:paraId="7217B25A" w14:textId="77777777" w:rsidR="00C41ABA" w:rsidRDefault="00C41ABA" w:rsidP="00C41ABA">
      <w:pPr>
        <w:pStyle w:val="HTMLPreformatted"/>
        <w:rPr>
          <w:lang w:eastAsia="zh-CN"/>
        </w:rPr>
      </w:pPr>
      <w:r>
        <w:rPr>
          <w:lang w:eastAsia="zh-CN"/>
        </w:rPr>
        <w:lastRenderedPageBreak/>
        <w:t>PDSM_INTERVAL=</w:t>
      </w:r>
    </w:p>
    <w:p w14:paraId="12220868" w14:textId="77777777" w:rsidR="00C41ABA" w:rsidRDefault="00C41ABA" w:rsidP="00C41ABA">
      <w:pPr>
        <w:pStyle w:val="HTMLPreformatted"/>
        <w:rPr>
          <w:lang w:eastAsia="zh-CN"/>
        </w:rPr>
      </w:pPr>
      <w:r>
        <w:rPr>
          <w:lang w:eastAsia="zh-CN"/>
        </w:rPr>
        <w:t xml:space="preserve"># &lt;PLATFORM&gt;_PDSM_LOG filename  Full pathname to the PDSM log file. Used to </w:t>
      </w:r>
    </w:p>
    <w:p w14:paraId="3EA92BDD" w14:textId="77777777" w:rsidR="00C41ABA" w:rsidRDefault="00C41ABA" w:rsidP="00C41ABA">
      <w:pPr>
        <w:pStyle w:val="HTMLPreformatted"/>
        <w:rPr>
          <w:lang w:eastAsia="zh-CN"/>
        </w:rPr>
      </w:pPr>
      <w:r>
        <w:rPr>
          <w:lang w:eastAsia="zh-CN"/>
        </w:rPr>
        <w:t># log the details of every proc's activities.</w:t>
      </w:r>
    </w:p>
    <w:p w14:paraId="7B048BF5" w14:textId="77777777" w:rsidR="00C41ABA" w:rsidRDefault="00C41ABA" w:rsidP="00C41ABA">
      <w:pPr>
        <w:pStyle w:val="HTMLPreformatted"/>
        <w:rPr>
          <w:lang w:eastAsia="zh-CN"/>
        </w:rPr>
      </w:pPr>
      <w:r>
        <w:rPr>
          <w:lang w:eastAsia="zh-CN"/>
        </w:rPr>
        <w:t>UNIX_PDSM_LOG=</w:t>
      </w:r>
    </w:p>
    <w:p w14:paraId="787A2B90" w14:textId="77777777" w:rsidR="00C41ABA" w:rsidRDefault="00C41ABA" w:rsidP="00C41ABA">
      <w:pPr>
        <w:pStyle w:val="HTMLPreformatted"/>
        <w:rPr>
          <w:lang w:eastAsia="zh-CN"/>
        </w:rPr>
      </w:pPr>
      <w:r>
        <w:rPr>
          <w:lang w:eastAsia="zh-CN"/>
        </w:rPr>
        <w:t>WINDOWS_PDSM_LOG=</w:t>
      </w:r>
    </w:p>
    <w:p w14:paraId="01E6335E" w14:textId="77777777" w:rsidR="00C41ABA" w:rsidRDefault="00C41ABA" w:rsidP="00C41ABA">
      <w:pPr>
        <w:pStyle w:val="HTMLPreformatted"/>
        <w:rPr>
          <w:lang w:eastAsia="zh-CN"/>
        </w:rPr>
      </w:pPr>
      <w:r>
        <w:rPr>
          <w:lang w:eastAsia="zh-CN"/>
        </w:rPr>
        <w:t># &lt;PLATFORM&gt;_PDSM_CONTROL filename  Full pathname to the PDSM control file. Used</w:t>
      </w:r>
    </w:p>
    <w:p w14:paraId="774D60F5" w14:textId="77777777" w:rsidR="00C41ABA" w:rsidRDefault="00C41ABA" w:rsidP="00C41ABA">
      <w:pPr>
        <w:pStyle w:val="HTMLPreformatted"/>
        <w:rPr>
          <w:lang w:eastAsia="zh-CN"/>
        </w:rPr>
      </w:pPr>
      <w:r>
        <w:rPr>
          <w:lang w:eastAsia="zh-CN"/>
        </w:rPr>
        <w:t># for dynamically changing workloads.</w:t>
      </w:r>
    </w:p>
    <w:p w14:paraId="6E8D7F9B" w14:textId="77777777" w:rsidR="00C41ABA" w:rsidRDefault="00C41ABA" w:rsidP="00C41ABA">
      <w:pPr>
        <w:pStyle w:val="HTMLPreformatted"/>
        <w:rPr>
          <w:lang w:eastAsia="zh-CN"/>
        </w:rPr>
      </w:pPr>
      <w:r>
        <w:rPr>
          <w:lang w:eastAsia="zh-CN"/>
        </w:rPr>
        <w:t>UNIX_PDSM_CONTROL=</w:t>
      </w:r>
    </w:p>
    <w:p w14:paraId="45653DBE" w14:textId="77777777" w:rsidR="00C41ABA" w:rsidRDefault="00C41ABA" w:rsidP="00C41ABA">
      <w:pPr>
        <w:pStyle w:val="HTMLPreformatted"/>
        <w:rPr>
          <w:lang w:eastAsia="zh-CN"/>
        </w:rPr>
      </w:pPr>
      <w:r>
        <w:rPr>
          <w:lang w:eastAsia="zh-CN"/>
        </w:rPr>
        <w:t>WINDOWS_PDSM_CONTROL=</w:t>
      </w:r>
    </w:p>
    <w:p w14:paraId="153715C1" w14:textId="77777777" w:rsidR="00ED27C7" w:rsidRPr="006B3C5B" w:rsidRDefault="00ED27C7" w:rsidP="00DD7DC1">
      <w:pPr>
        <w:pStyle w:val="HTMLPreformatted"/>
        <w:rPr>
          <w:lang w:eastAsia="zh-CN"/>
        </w:rPr>
      </w:pPr>
    </w:p>
    <w:p w14:paraId="3B2ABF16" w14:textId="1F0B1444" w:rsidR="00FD468C" w:rsidRDefault="00FD468C" w:rsidP="00193D70">
      <w:r>
        <w:t>Some things to keep in mind</w:t>
      </w:r>
      <w:r w:rsidR="00671FFD">
        <w:t>:</w:t>
      </w:r>
    </w:p>
    <w:p w14:paraId="71F1799E" w14:textId="18F3CC96" w:rsidR="00FD468C" w:rsidRDefault="00FD468C" w:rsidP="0055379B">
      <w:pPr>
        <w:pStyle w:val="ListParagraph"/>
        <w:numPr>
          <w:ilvl w:val="0"/>
          <w:numId w:val="13"/>
        </w:numPr>
      </w:pPr>
      <w:r>
        <w:t>You never need single or</w:t>
      </w:r>
      <w:r w:rsidR="00B04B65">
        <w:t xml:space="preserve"> double quotes around anything</w:t>
      </w:r>
    </w:p>
    <w:p w14:paraId="57D39F4E" w14:textId="5761B2C9" w:rsidR="00FD468C" w:rsidRDefault="00FD468C" w:rsidP="0055379B">
      <w:pPr>
        <w:pStyle w:val="ListParagraph"/>
        <w:numPr>
          <w:ilvl w:val="0"/>
          <w:numId w:val="13"/>
        </w:numPr>
      </w:pPr>
      <w:r>
        <w:t>The only parameters that must be e</w:t>
      </w:r>
      <w:r w:rsidR="00C05DC1">
        <w:t xml:space="preserve">xplicitly specified are </w:t>
      </w:r>
      <w:r w:rsidR="00C05DC1" w:rsidRPr="006B3C5B">
        <w:rPr>
          <w:rFonts w:ascii="Andale Mono" w:hAnsi="Andale Mono"/>
        </w:rPr>
        <w:t>BENCHMARK</w:t>
      </w:r>
      <w:r w:rsidR="00C05DC1">
        <w:t xml:space="preserve">, </w:t>
      </w:r>
      <w:r w:rsidR="00C05DC1" w:rsidRPr="006B3C5B">
        <w:rPr>
          <w:rFonts w:ascii="Andale Mono" w:hAnsi="Andale Mono"/>
        </w:rPr>
        <w:t>LOAD</w:t>
      </w:r>
      <w:r>
        <w:t xml:space="preserve">, </w:t>
      </w:r>
      <w:r w:rsidR="003F59D5">
        <w:t xml:space="preserve">INCR_LOAD, NUM_RUNS, </w:t>
      </w:r>
      <w:r w:rsidR="00671FFD" w:rsidRPr="006B3C5B">
        <w:rPr>
          <w:rFonts w:ascii="Andale Mono" w:hAnsi="Andale Mono"/>
        </w:rPr>
        <w:t>CLIENT_MOUNTPOINTS</w:t>
      </w:r>
      <w:r w:rsidR="00671FFD">
        <w:t xml:space="preserve">, </w:t>
      </w:r>
      <w:r w:rsidRPr="006B3C5B">
        <w:rPr>
          <w:rFonts w:ascii="Andale Mono" w:hAnsi="Andale Mono"/>
        </w:rPr>
        <w:t>USER</w:t>
      </w:r>
      <w:r>
        <w:t xml:space="preserve">, </w:t>
      </w:r>
      <w:r w:rsidR="00671FFD" w:rsidRPr="006B3C5B">
        <w:rPr>
          <w:rFonts w:ascii="Andale Mono" w:hAnsi="Andale Mono"/>
        </w:rPr>
        <w:t>EXEC_PATH</w:t>
      </w:r>
      <w:r w:rsidR="00671FFD">
        <w:t xml:space="preserve">, </w:t>
      </w:r>
      <w:r>
        <w:t xml:space="preserve">and </w:t>
      </w:r>
      <w:r w:rsidRPr="006B3C5B">
        <w:rPr>
          <w:rFonts w:ascii="Andale Mono" w:hAnsi="Andale Mono"/>
        </w:rPr>
        <w:t>PASSWORD</w:t>
      </w:r>
      <w:r>
        <w:t xml:space="preserve"> (Windows only)</w:t>
      </w:r>
    </w:p>
    <w:p w14:paraId="6C934561" w14:textId="3560DDBC" w:rsidR="00FD468C" w:rsidRDefault="00FD468C" w:rsidP="0055379B">
      <w:pPr>
        <w:pStyle w:val="ListParagraph"/>
        <w:numPr>
          <w:ilvl w:val="0"/>
          <w:numId w:val="13"/>
        </w:numPr>
      </w:pPr>
      <w:r>
        <w:t>The binary parameters all get translated to 1 or 0, but you can also use "yes",</w:t>
      </w:r>
      <w:r w:rsidR="00B04B65">
        <w:t xml:space="preserve"> "no", "Y", "N", "on", or "off"</w:t>
      </w:r>
    </w:p>
    <w:p w14:paraId="68D99678" w14:textId="77777777" w:rsidR="00FD468C" w:rsidRDefault="00FD468C" w:rsidP="00C2569A">
      <w:pPr>
        <w:pStyle w:val="Heading3"/>
      </w:pPr>
      <w:bookmarkStart w:id="249" w:name="The_Summary_Files"/>
      <w:bookmarkStart w:id="250" w:name="_Toc51075544"/>
      <w:bookmarkEnd w:id="249"/>
      <w:r>
        <w:t>The Summary Files</w:t>
      </w:r>
      <w:bookmarkEnd w:id="250"/>
      <w:r>
        <w:t xml:space="preserve"> </w:t>
      </w:r>
    </w:p>
    <w:p w14:paraId="0F13774C" w14:textId="757DDE35" w:rsidR="006B73F3" w:rsidRDefault="00FD468C" w:rsidP="006B73F3">
      <w:r>
        <w:t xml:space="preserve">Each run will produce </w:t>
      </w:r>
      <w:r w:rsidR="00D01EB5">
        <w:t>two</w:t>
      </w:r>
      <w:r>
        <w:t xml:space="preserve"> summary files: sfssum_&lt;suffix&gt;.txt and sfssum_&lt;suffix&gt;.xml</w:t>
      </w:r>
      <w:r w:rsidR="00946016">
        <w:t>.</w:t>
      </w:r>
      <w:r>
        <w:t xml:space="preserve"> The txt file is a human readable summary file with the following fields </w:t>
      </w:r>
      <w:bookmarkStart w:id="251" w:name="Example_1:_Generic_Workload_Runs_45_SWBU"/>
      <w:bookmarkStart w:id="252" w:name="Example_1_Generic_Workload_Runs"/>
      <w:bookmarkStart w:id="253" w:name="Example_1_Generic_Workload_Runs_"/>
      <w:bookmarkEnd w:id="251"/>
      <w:bookmarkEnd w:id="252"/>
      <w:bookmarkEnd w:id="253"/>
    </w:p>
    <w:tbl>
      <w:tblPr>
        <w:tblStyle w:val="GridTable4-Accent11"/>
        <w:tblW w:w="0" w:type="auto"/>
        <w:jc w:val="center"/>
        <w:tblLook w:val="04A0" w:firstRow="1" w:lastRow="0" w:firstColumn="1" w:lastColumn="0" w:noHBand="0" w:noVBand="1"/>
      </w:tblPr>
      <w:tblGrid>
        <w:gridCol w:w="828"/>
        <w:gridCol w:w="6930"/>
      </w:tblGrid>
      <w:tr w:rsidR="00EC4B3A" w14:paraId="52587654" w14:textId="77777777" w:rsidTr="008B00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8" w:type="dxa"/>
          </w:tcPr>
          <w:p w14:paraId="1DC8C982" w14:textId="05CBC49D" w:rsidR="00EC4B3A" w:rsidRDefault="00EC4B3A" w:rsidP="00CA4492">
            <w:pPr>
              <w:pStyle w:val="Plain"/>
              <w:framePr w:wrap="around"/>
            </w:pPr>
            <w:r>
              <w:t>Field</w:t>
            </w:r>
          </w:p>
        </w:tc>
        <w:tc>
          <w:tcPr>
            <w:tcW w:w="6930" w:type="dxa"/>
          </w:tcPr>
          <w:p w14:paraId="3AE7313B" w14:textId="2CBD3C28" w:rsidR="00EC4B3A" w:rsidRDefault="00EC4B3A" w:rsidP="00CA4492">
            <w:pPr>
              <w:pStyle w:val="Plain"/>
              <w:framePr w:wrap="around"/>
              <w:cnfStyle w:val="100000000000" w:firstRow="1" w:lastRow="0" w:firstColumn="0" w:lastColumn="0" w:oddVBand="0" w:evenVBand="0" w:oddHBand="0" w:evenHBand="0" w:firstRowFirstColumn="0" w:firstRowLastColumn="0" w:lastRowFirstColumn="0" w:lastRowLastColumn="0"/>
            </w:pPr>
            <w:r>
              <w:t>Value</w:t>
            </w:r>
          </w:p>
        </w:tc>
      </w:tr>
      <w:tr w:rsidR="00EC4B3A" w14:paraId="055FE79C" w14:textId="77777777" w:rsidTr="008B00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8" w:type="dxa"/>
          </w:tcPr>
          <w:p w14:paraId="197F4258" w14:textId="4B450D29" w:rsidR="00EC4B3A" w:rsidRDefault="00EC4B3A" w:rsidP="00CA4492">
            <w:pPr>
              <w:pStyle w:val="Plain"/>
              <w:framePr w:wrap="around"/>
            </w:pPr>
            <w:r>
              <w:t>1</w:t>
            </w:r>
          </w:p>
        </w:tc>
        <w:tc>
          <w:tcPr>
            <w:tcW w:w="6930" w:type="dxa"/>
          </w:tcPr>
          <w:p w14:paraId="4220F4E6" w14:textId="0DA00332" w:rsidR="00EC4B3A" w:rsidRDefault="00EC4B3A" w:rsidP="00CA4492">
            <w:pPr>
              <w:pStyle w:val="Plain"/>
              <w:framePr w:wrap="around"/>
              <w:cnfStyle w:val="000000100000" w:firstRow="0" w:lastRow="0" w:firstColumn="0" w:lastColumn="0" w:oddVBand="0" w:evenVBand="0" w:oddHBand="1" w:evenHBand="0" w:firstRowFirstColumn="0" w:firstRowLastColumn="0" w:lastRowFirstColumn="0" w:lastRowLastColumn="0"/>
            </w:pPr>
            <w:r>
              <w:t>Business metric (may be blank for custom workloads)</w:t>
            </w:r>
          </w:p>
        </w:tc>
      </w:tr>
      <w:tr w:rsidR="00EC4B3A" w14:paraId="297C23EB" w14:textId="77777777" w:rsidTr="008B0031">
        <w:trPr>
          <w:jc w:val="center"/>
        </w:trPr>
        <w:tc>
          <w:tcPr>
            <w:cnfStyle w:val="001000000000" w:firstRow="0" w:lastRow="0" w:firstColumn="1" w:lastColumn="0" w:oddVBand="0" w:evenVBand="0" w:oddHBand="0" w:evenHBand="0" w:firstRowFirstColumn="0" w:firstRowLastColumn="0" w:lastRowFirstColumn="0" w:lastRowLastColumn="0"/>
            <w:tcW w:w="828" w:type="dxa"/>
          </w:tcPr>
          <w:p w14:paraId="4A6756F3" w14:textId="1A7ACA03" w:rsidR="00EC4B3A" w:rsidRDefault="00EC4B3A" w:rsidP="00CA4492">
            <w:pPr>
              <w:pStyle w:val="Plain"/>
              <w:framePr w:wrap="around"/>
            </w:pPr>
            <w:r>
              <w:t>2</w:t>
            </w:r>
          </w:p>
        </w:tc>
        <w:tc>
          <w:tcPr>
            <w:tcW w:w="6930" w:type="dxa"/>
          </w:tcPr>
          <w:p w14:paraId="797F736D" w14:textId="22A6D999" w:rsidR="00EC4B3A" w:rsidRDefault="00EC4B3A" w:rsidP="00CA4492">
            <w:pPr>
              <w:pStyle w:val="Plain"/>
              <w:framePr w:wrap="around"/>
              <w:cnfStyle w:val="000000000000" w:firstRow="0" w:lastRow="0" w:firstColumn="0" w:lastColumn="0" w:oddVBand="0" w:evenVBand="0" w:oddHBand="0" w:evenHBand="0" w:firstRowFirstColumn="0" w:firstRowLastColumn="0" w:lastRowFirstColumn="0" w:lastRowLastColumn="0"/>
            </w:pPr>
            <w:r>
              <w:t>Requested op rate (blank if not set)</w:t>
            </w:r>
          </w:p>
        </w:tc>
      </w:tr>
      <w:tr w:rsidR="00EC4B3A" w14:paraId="7624D8A0" w14:textId="77777777" w:rsidTr="008B00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8" w:type="dxa"/>
          </w:tcPr>
          <w:p w14:paraId="43468EEA" w14:textId="79A9BB01" w:rsidR="00EC4B3A" w:rsidRDefault="004B7139" w:rsidP="00CA4492">
            <w:pPr>
              <w:pStyle w:val="Plain"/>
              <w:framePr w:wrap="around"/>
            </w:pPr>
            <w:r>
              <w:t>3</w:t>
            </w:r>
          </w:p>
        </w:tc>
        <w:tc>
          <w:tcPr>
            <w:tcW w:w="6930" w:type="dxa"/>
          </w:tcPr>
          <w:p w14:paraId="04E59229" w14:textId="65C72532" w:rsidR="00EC4B3A" w:rsidRDefault="004B7139" w:rsidP="00CA4492">
            <w:pPr>
              <w:pStyle w:val="Plain"/>
              <w:framePr w:wrap="around"/>
              <w:cnfStyle w:val="000000100000" w:firstRow="0" w:lastRow="0" w:firstColumn="0" w:lastColumn="0" w:oddVBand="0" w:evenVBand="0" w:oddHBand="1" w:evenHBand="0" w:firstRowFirstColumn="0" w:firstRowLastColumn="0" w:lastRowFirstColumn="0" w:lastRowLastColumn="0"/>
            </w:pPr>
            <w:r>
              <w:t>Achieved op rate in Ops/s</w:t>
            </w:r>
          </w:p>
        </w:tc>
      </w:tr>
      <w:tr w:rsidR="004B7139" w14:paraId="43A60FDB" w14:textId="77777777" w:rsidTr="008B0031">
        <w:trPr>
          <w:jc w:val="center"/>
        </w:trPr>
        <w:tc>
          <w:tcPr>
            <w:cnfStyle w:val="001000000000" w:firstRow="0" w:lastRow="0" w:firstColumn="1" w:lastColumn="0" w:oddVBand="0" w:evenVBand="0" w:oddHBand="0" w:evenHBand="0" w:firstRowFirstColumn="0" w:firstRowLastColumn="0" w:lastRowFirstColumn="0" w:lastRowLastColumn="0"/>
            <w:tcW w:w="828" w:type="dxa"/>
          </w:tcPr>
          <w:p w14:paraId="03B12D1E" w14:textId="54BB23A4" w:rsidR="004B7139" w:rsidRDefault="004B7139" w:rsidP="00CA4492">
            <w:pPr>
              <w:pStyle w:val="Plain"/>
              <w:framePr w:wrap="around"/>
            </w:pPr>
            <w:r>
              <w:t>4</w:t>
            </w:r>
          </w:p>
        </w:tc>
        <w:tc>
          <w:tcPr>
            <w:tcW w:w="6930" w:type="dxa"/>
          </w:tcPr>
          <w:p w14:paraId="3F1C81A3" w14:textId="6A8471C9" w:rsidR="004B7139" w:rsidRDefault="004B7139" w:rsidP="00CA4492">
            <w:pPr>
              <w:pStyle w:val="Plain"/>
              <w:framePr w:wrap="around"/>
              <w:cnfStyle w:val="000000000000" w:firstRow="0" w:lastRow="0" w:firstColumn="0" w:lastColumn="0" w:oddVBand="0" w:evenVBand="0" w:oddHBand="0" w:evenHBand="0" w:firstRowFirstColumn="0" w:firstRowLastColumn="0" w:lastRowFirstColumn="0" w:lastRowLastColumn="0"/>
            </w:pPr>
            <w:r>
              <w:t>Average latency in milliseconds</w:t>
            </w:r>
          </w:p>
        </w:tc>
      </w:tr>
      <w:tr w:rsidR="004B7139" w14:paraId="2E3BC86C" w14:textId="77777777" w:rsidTr="008B00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8" w:type="dxa"/>
          </w:tcPr>
          <w:p w14:paraId="35766B05" w14:textId="4684A5C2" w:rsidR="004B7139" w:rsidRDefault="004B7139" w:rsidP="00CA4492">
            <w:pPr>
              <w:pStyle w:val="Plain"/>
              <w:framePr w:wrap="around"/>
            </w:pPr>
            <w:r>
              <w:t>5</w:t>
            </w:r>
          </w:p>
        </w:tc>
        <w:tc>
          <w:tcPr>
            <w:tcW w:w="6930" w:type="dxa"/>
          </w:tcPr>
          <w:p w14:paraId="1AF46E65" w14:textId="4302EA9B" w:rsidR="004B7139" w:rsidRDefault="00D01EB5" w:rsidP="00CA4492">
            <w:pPr>
              <w:pStyle w:val="Plain"/>
              <w:framePr w:wrap="around"/>
              <w:cnfStyle w:val="000000100000" w:firstRow="0" w:lastRow="0" w:firstColumn="0" w:lastColumn="0" w:oddVBand="0" w:evenVBand="0" w:oddHBand="1" w:evenHBand="0" w:firstRowFirstColumn="0" w:firstRowLastColumn="0" w:lastRowFirstColumn="0" w:lastRowLastColumn="0"/>
            </w:pPr>
            <w:r>
              <w:t>Total throughput in KiB/s</w:t>
            </w:r>
          </w:p>
        </w:tc>
      </w:tr>
      <w:tr w:rsidR="00D01EB5" w14:paraId="183C23A1" w14:textId="77777777" w:rsidTr="008B0031">
        <w:trPr>
          <w:jc w:val="center"/>
        </w:trPr>
        <w:tc>
          <w:tcPr>
            <w:cnfStyle w:val="001000000000" w:firstRow="0" w:lastRow="0" w:firstColumn="1" w:lastColumn="0" w:oddVBand="0" w:evenVBand="0" w:oddHBand="0" w:evenHBand="0" w:firstRowFirstColumn="0" w:firstRowLastColumn="0" w:lastRowFirstColumn="0" w:lastRowLastColumn="0"/>
            <w:tcW w:w="828" w:type="dxa"/>
          </w:tcPr>
          <w:p w14:paraId="66A79CF5" w14:textId="562F8CB0" w:rsidR="00D01EB5" w:rsidRDefault="00D01EB5" w:rsidP="00CA4492">
            <w:pPr>
              <w:pStyle w:val="Plain"/>
              <w:framePr w:wrap="around"/>
            </w:pPr>
            <w:r>
              <w:t>6</w:t>
            </w:r>
          </w:p>
        </w:tc>
        <w:tc>
          <w:tcPr>
            <w:tcW w:w="6930" w:type="dxa"/>
          </w:tcPr>
          <w:p w14:paraId="473D5D96" w14:textId="131C1F17" w:rsidR="00D01EB5" w:rsidRDefault="00D01EB5" w:rsidP="00CA4492">
            <w:pPr>
              <w:pStyle w:val="Plain"/>
              <w:framePr w:wrap="around"/>
              <w:cnfStyle w:val="000000000000" w:firstRow="0" w:lastRow="0" w:firstColumn="0" w:lastColumn="0" w:oddVBand="0" w:evenVBand="0" w:oddHBand="0" w:evenHBand="0" w:firstRowFirstColumn="0" w:firstRowLastColumn="0" w:lastRowFirstColumn="0" w:lastRowLastColumn="0"/>
            </w:pPr>
            <w:r>
              <w:t>Read Throughput in KiB/s</w:t>
            </w:r>
          </w:p>
        </w:tc>
      </w:tr>
      <w:tr w:rsidR="00D01EB5" w14:paraId="2869371E" w14:textId="77777777" w:rsidTr="008B00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8" w:type="dxa"/>
          </w:tcPr>
          <w:p w14:paraId="4C908DEB" w14:textId="67743637" w:rsidR="00D01EB5" w:rsidRDefault="00D01EB5" w:rsidP="00CA4492">
            <w:pPr>
              <w:pStyle w:val="Plain"/>
              <w:framePr w:wrap="around"/>
            </w:pPr>
            <w:r>
              <w:t>7</w:t>
            </w:r>
          </w:p>
        </w:tc>
        <w:tc>
          <w:tcPr>
            <w:tcW w:w="6930" w:type="dxa"/>
          </w:tcPr>
          <w:p w14:paraId="60A155E6" w14:textId="0A32167B" w:rsidR="00D01EB5" w:rsidRDefault="00D01EB5" w:rsidP="00CA4492">
            <w:pPr>
              <w:pStyle w:val="Plain"/>
              <w:framePr w:wrap="around"/>
              <w:cnfStyle w:val="000000100000" w:firstRow="0" w:lastRow="0" w:firstColumn="0" w:lastColumn="0" w:oddVBand="0" w:evenVBand="0" w:oddHBand="1" w:evenHBand="0" w:firstRowFirstColumn="0" w:firstRowLastColumn="0" w:lastRowFirstColumn="0" w:lastRowLastColumn="0"/>
            </w:pPr>
            <w:r>
              <w:t>Write Throughput in KiB/s</w:t>
            </w:r>
          </w:p>
        </w:tc>
      </w:tr>
      <w:tr w:rsidR="00D01EB5" w14:paraId="6DFC7CEC" w14:textId="77777777" w:rsidTr="008B0031">
        <w:trPr>
          <w:jc w:val="center"/>
        </w:trPr>
        <w:tc>
          <w:tcPr>
            <w:cnfStyle w:val="001000000000" w:firstRow="0" w:lastRow="0" w:firstColumn="1" w:lastColumn="0" w:oddVBand="0" w:evenVBand="0" w:oddHBand="0" w:evenHBand="0" w:firstRowFirstColumn="0" w:firstRowLastColumn="0" w:lastRowFirstColumn="0" w:lastRowLastColumn="0"/>
            <w:tcW w:w="828" w:type="dxa"/>
          </w:tcPr>
          <w:p w14:paraId="7CC6590C" w14:textId="0A515CAE" w:rsidR="00D01EB5" w:rsidRDefault="00D01EB5" w:rsidP="00CA4492">
            <w:pPr>
              <w:pStyle w:val="Plain"/>
              <w:framePr w:wrap="around"/>
            </w:pPr>
            <w:r>
              <w:t>8</w:t>
            </w:r>
          </w:p>
        </w:tc>
        <w:tc>
          <w:tcPr>
            <w:tcW w:w="6930" w:type="dxa"/>
          </w:tcPr>
          <w:p w14:paraId="60531293" w14:textId="4A212D54" w:rsidR="00D01EB5" w:rsidRDefault="00D01EB5" w:rsidP="00CA4492">
            <w:pPr>
              <w:pStyle w:val="Plain"/>
              <w:framePr w:wrap="around"/>
              <w:cnfStyle w:val="000000000000" w:firstRow="0" w:lastRow="0" w:firstColumn="0" w:lastColumn="0" w:oddVBand="0" w:evenVBand="0" w:oddHBand="0" w:evenHBand="0" w:firstRowFirstColumn="0" w:firstRowLastColumn="0" w:lastRowFirstColumn="0" w:lastRowLastColumn="0"/>
            </w:pPr>
            <w:r>
              <w:t>Run time in seconds</w:t>
            </w:r>
          </w:p>
        </w:tc>
      </w:tr>
      <w:tr w:rsidR="00D01EB5" w14:paraId="3E085733" w14:textId="77777777" w:rsidTr="008B00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8" w:type="dxa"/>
          </w:tcPr>
          <w:p w14:paraId="1B95ABA4" w14:textId="61060702" w:rsidR="00D01EB5" w:rsidRDefault="00D01EB5" w:rsidP="00CA4492">
            <w:pPr>
              <w:pStyle w:val="Plain"/>
              <w:framePr w:wrap="around"/>
            </w:pPr>
            <w:r>
              <w:t>9</w:t>
            </w:r>
          </w:p>
        </w:tc>
        <w:tc>
          <w:tcPr>
            <w:tcW w:w="6930" w:type="dxa"/>
          </w:tcPr>
          <w:p w14:paraId="57E66D9F" w14:textId="278E68C3" w:rsidR="00D01EB5" w:rsidRDefault="00D01EB5" w:rsidP="00CA4492">
            <w:pPr>
              <w:pStyle w:val="Plain"/>
              <w:framePr w:wrap="around"/>
              <w:cnfStyle w:val="000000100000" w:firstRow="0" w:lastRow="0" w:firstColumn="0" w:lastColumn="0" w:oddVBand="0" w:evenVBand="0" w:oddHBand="1" w:evenHBand="0" w:firstRowFirstColumn="0" w:firstRowLastColumn="0" w:lastRowFirstColumn="0" w:lastRowLastColumn="0"/>
            </w:pPr>
            <w:r>
              <w:t># of clients</w:t>
            </w:r>
          </w:p>
        </w:tc>
      </w:tr>
      <w:tr w:rsidR="00D01EB5" w14:paraId="7B0E1C12" w14:textId="77777777" w:rsidTr="008B0031">
        <w:trPr>
          <w:jc w:val="center"/>
        </w:trPr>
        <w:tc>
          <w:tcPr>
            <w:cnfStyle w:val="001000000000" w:firstRow="0" w:lastRow="0" w:firstColumn="1" w:lastColumn="0" w:oddVBand="0" w:evenVBand="0" w:oddHBand="0" w:evenHBand="0" w:firstRowFirstColumn="0" w:firstRowLastColumn="0" w:lastRowFirstColumn="0" w:lastRowLastColumn="0"/>
            <w:tcW w:w="828" w:type="dxa"/>
          </w:tcPr>
          <w:p w14:paraId="6501FC95" w14:textId="2FE3BDF6" w:rsidR="00D01EB5" w:rsidRDefault="00D01EB5" w:rsidP="00CA4492">
            <w:pPr>
              <w:pStyle w:val="Plain"/>
              <w:framePr w:wrap="around"/>
            </w:pPr>
            <w:r>
              <w:t>10</w:t>
            </w:r>
          </w:p>
        </w:tc>
        <w:tc>
          <w:tcPr>
            <w:tcW w:w="6930" w:type="dxa"/>
          </w:tcPr>
          <w:p w14:paraId="1843C5F6" w14:textId="3FA61A61" w:rsidR="00D01EB5" w:rsidRDefault="00D01EB5" w:rsidP="00CA4492">
            <w:pPr>
              <w:pStyle w:val="Plain"/>
              <w:framePr w:wrap="around"/>
              <w:cnfStyle w:val="000000000000" w:firstRow="0" w:lastRow="0" w:firstColumn="0" w:lastColumn="0" w:oddVBand="0" w:evenVBand="0" w:oddHBand="0" w:evenHBand="0" w:firstRowFirstColumn="0" w:firstRowLastColumn="0" w:lastRowFirstColumn="0" w:lastRowLastColumn="0"/>
            </w:pPr>
            <w:r>
              <w:t># of procs per client</w:t>
            </w:r>
          </w:p>
        </w:tc>
      </w:tr>
      <w:tr w:rsidR="00D01EB5" w14:paraId="0DBA54C2" w14:textId="77777777" w:rsidTr="008B00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8" w:type="dxa"/>
          </w:tcPr>
          <w:p w14:paraId="51B7EEFD" w14:textId="31D1B175" w:rsidR="00D01EB5" w:rsidRDefault="00D01EB5" w:rsidP="00CA4492">
            <w:pPr>
              <w:pStyle w:val="Plain"/>
              <w:framePr w:wrap="around"/>
            </w:pPr>
            <w:r>
              <w:t>11</w:t>
            </w:r>
          </w:p>
        </w:tc>
        <w:tc>
          <w:tcPr>
            <w:tcW w:w="6930" w:type="dxa"/>
          </w:tcPr>
          <w:p w14:paraId="18584777" w14:textId="37F20843" w:rsidR="00D01EB5" w:rsidRDefault="00D01EB5" w:rsidP="00CA4492">
            <w:pPr>
              <w:pStyle w:val="Plain"/>
              <w:framePr w:wrap="around"/>
              <w:cnfStyle w:val="000000100000" w:firstRow="0" w:lastRow="0" w:firstColumn="0" w:lastColumn="0" w:oddVBand="0" w:evenVBand="0" w:oddHBand="1" w:evenHBand="0" w:firstRowFirstColumn="0" w:firstRowLastColumn="0" w:lastRowFirstColumn="0" w:lastRowLastColumn="0"/>
            </w:pPr>
            <w:r>
              <w:t>Average file size in KiB</w:t>
            </w:r>
          </w:p>
        </w:tc>
      </w:tr>
      <w:tr w:rsidR="00D01EB5" w14:paraId="16CE2D09" w14:textId="77777777" w:rsidTr="008B0031">
        <w:trPr>
          <w:jc w:val="center"/>
        </w:trPr>
        <w:tc>
          <w:tcPr>
            <w:cnfStyle w:val="001000000000" w:firstRow="0" w:lastRow="0" w:firstColumn="1" w:lastColumn="0" w:oddVBand="0" w:evenVBand="0" w:oddHBand="0" w:evenHBand="0" w:firstRowFirstColumn="0" w:firstRowLastColumn="0" w:lastRowFirstColumn="0" w:lastRowLastColumn="0"/>
            <w:tcW w:w="828" w:type="dxa"/>
          </w:tcPr>
          <w:p w14:paraId="20DBB26E" w14:textId="37769E70" w:rsidR="00D01EB5" w:rsidRDefault="00D01EB5" w:rsidP="00CA4492">
            <w:pPr>
              <w:pStyle w:val="Plain"/>
              <w:framePr w:wrap="around"/>
            </w:pPr>
            <w:r>
              <w:t>12</w:t>
            </w:r>
          </w:p>
        </w:tc>
        <w:tc>
          <w:tcPr>
            <w:tcW w:w="6930" w:type="dxa"/>
          </w:tcPr>
          <w:p w14:paraId="2758DACA" w14:textId="6F5D9ABE" w:rsidR="00D01EB5" w:rsidRDefault="00D01EB5" w:rsidP="00CA4492">
            <w:pPr>
              <w:pStyle w:val="Plain"/>
              <w:framePr w:wrap="around"/>
              <w:cnfStyle w:val="000000000000" w:firstRow="0" w:lastRow="0" w:firstColumn="0" w:lastColumn="0" w:oddVBand="0" w:evenVBand="0" w:oddHBand="0" w:evenHBand="0" w:firstRowFirstColumn="0" w:firstRowLastColumn="0" w:lastRowFirstColumn="0" w:lastRowLastColumn="0"/>
            </w:pPr>
            <w:r>
              <w:t>Client data set size in MiB</w:t>
            </w:r>
          </w:p>
        </w:tc>
      </w:tr>
      <w:tr w:rsidR="00D01EB5" w14:paraId="15B88BFD" w14:textId="77777777" w:rsidTr="008B00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8" w:type="dxa"/>
          </w:tcPr>
          <w:p w14:paraId="17ABE6D0" w14:textId="03871A2A" w:rsidR="00D01EB5" w:rsidRDefault="00D01EB5" w:rsidP="00CA4492">
            <w:pPr>
              <w:pStyle w:val="Plain"/>
              <w:framePr w:wrap="around"/>
            </w:pPr>
            <w:r>
              <w:t>13</w:t>
            </w:r>
          </w:p>
        </w:tc>
        <w:tc>
          <w:tcPr>
            <w:tcW w:w="6930" w:type="dxa"/>
          </w:tcPr>
          <w:p w14:paraId="38C26C11" w14:textId="0D8C0C4B" w:rsidR="00D01EB5" w:rsidRDefault="00D01EB5" w:rsidP="00CA4492">
            <w:pPr>
              <w:pStyle w:val="Plain"/>
              <w:framePr w:wrap="around"/>
              <w:cnfStyle w:val="000000100000" w:firstRow="0" w:lastRow="0" w:firstColumn="0" w:lastColumn="0" w:oddVBand="0" w:evenVBand="0" w:oddHBand="1" w:evenHBand="0" w:firstRowFirstColumn="0" w:firstRowLastColumn="0" w:lastRowFirstColumn="0" w:lastRowLastColumn="0"/>
            </w:pPr>
            <w:r>
              <w:t>Total starting data set size in MiB</w:t>
            </w:r>
          </w:p>
        </w:tc>
      </w:tr>
      <w:tr w:rsidR="00D01EB5" w14:paraId="58FB5551" w14:textId="77777777" w:rsidTr="008B0031">
        <w:trPr>
          <w:jc w:val="center"/>
        </w:trPr>
        <w:tc>
          <w:tcPr>
            <w:cnfStyle w:val="001000000000" w:firstRow="0" w:lastRow="0" w:firstColumn="1" w:lastColumn="0" w:oddVBand="0" w:evenVBand="0" w:oddHBand="0" w:evenHBand="0" w:firstRowFirstColumn="0" w:firstRowLastColumn="0" w:lastRowFirstColumn="0" w:lastRowLastColumn="0"/>
            <w:tcW w:w="828" w:type="dxa"/>
          </w:tcPr>
          <w:p w14:paraId="37DC7095" w14:textId="030E377E" w:rsidR="00D01EB5" w:rsidRDefault="00D01EB5" w:rsidP="00CA4492">
            <w:pPr>
              <w:pStyle w:val="Plain"/>
              <w:framePr w:wrap="around"/>
            </w:pPr>
            <w:r>
              <w:t>14</w:t>
            </w:r>
          </w:p>
        </w:tc>
        <w:tc>
          <w:tcPr>
            <w:tcW w:w="6930" w:type="dxa"/>
          </w:tcPr>
          <w:p w14:paraId="1ED7D461" w14:textId="7AB938B2" w:rsidR="00D01EB5" w:rsidRDefault="00D01EB5" w:rsidP="00CA4492">
            <w:pPr>
              <w:pStyle w:val="Plain"/>
              <w:framePr w:wrap="around"/>
              <w:cnfStyle w:val="000000000000" w:firstRow="0" w:lastRow="0" w:firstColumn="0" w:lastColumn="0" w:oddVBand="0" w:evenVBand="0" w:oddHBand="0" w:evenHBand="0" w:firstRowFirstColumn="0" w:firstRowLastColumn="0" w:lastRowFirstColumn="0" w:lastRowLastColumn="0"/>
            </w:pPr>
            <w:r>
              <w:t>Total initial file set space in MiB</w:t>
            </w:r>
          </w:p>
        </w:tc>
      </w:tr>
      <w:tr w:rsidR="00D01EB5" w14:paraId="09DDB411" w14:textId="77777777" w:rsidTr="008B00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8" w:type="dxa"/>
          </w:tcPr>
          <w:p w14:paraId="2B99C80A" w14:textId="6E6CF367" w:rsidR="00D01EB5" w:rsidRDefault="00D01EB5" w:rsidP="00CA4492">
            <w:pPr>
              <w:pStyle w:val="Plain"/>
              <w:framePr w:wrap="around"/>
            </w:pPr>
            <w:r>
              <w:t>15</w:t>
            </w:r>
          </w:p>
        </w:tc>
        <w:tc>
          <w:tcPr>
            <w:tcW w:w="6930" w:type="dxa"/>
          </w:tcPr>
          <w:p w14:paraId="459BECF1" w14:textId="2CEBB29D" w:rsidR="00D01EB5" w:rsidRDefault="00D01EB5" w:rsidP="00CA4492">
            <w:pPr>
              <w:pStyle w:val="Plain"/>
              <w:framePr w:wrap="around"/>
              <w:cnfStyle w:val="000000100000" w:firstRow="0" w:lastRow="0" w:firstColumn="0" w:lastColumn="0" w:oddVBand="0" w:evenVBand="0" w:oddHBand="1" w:evenHBand="0" w:firstRowFirstColumn="0" w:firstRowLastColumn="0" w:lastRowFirstColumn="0" w:lastRowLastColumn="0"/>
            </w:pPr>
            <w:r>
              <w:t>Max file space in MiB</w:t>
            </w:r>
          </w:p>
        </w:tc>
      </w:tr>
      <w:tr w:rsidR="00D01EB5" w14:paraId="351F8BEF" w14:textId="77777777" w:rsidTr="008B0031">
        <w:trPr>
          <w:jc w:val="center"/>
        </w:trPr>
        <w:tc>
          <w:tcPr>
            <w:cnfStyle w:val="001000000000" w:firstRow="0" w:lastRow="0" w:firstColumn="1" w:lastColumn="0" w:oddVBand="0" w:evenVBand="0" w:oddHBand="0" w:evenHBand="0" w:firstRowFirstColumn="0" w:firstRowLastColumn="0" w:lastRowFirstColumn="0" w:lastRowLastColumn="0"/>
            <w:tcW w:w="828" w:type="dxa"/>
          </w:tcPr>
          <w:p w14:paraId="0D7DE1DE" w14:textId="67EC4204" w:rsidR="00D01EB5" w:rsidRDefault="00D01EB5" w:rsidP="00CA4492">
            <w:pPr>
              <w:pStyle w:val="Plain"/>
              <w:framePr w:wrap="around"/>
            </w:pPr>
            <w:r>
              <w:t>16</w:t>
            </w:r>
          </w:p>
        </w:tc>
        <w:tc>
          <w:tcPr>
            <w:tcW w:w="6930" w:type="dxa"/>
          </w:tcPr>
          <w:p w14:paraId="314EBFC4" w14:textId="4ECF4E4E" w:rsidR="00D01EB5" w:rsidRDefault="00D01EB5" w:rsidP="00CA4492">
            <w:pPr>
              <w:pStyle w:val="Plain"/>
              <w:framePr w:wrap="around"/>
              <w:cnfStyle w:val="000000000000" w:firstRow="0" w:lastRow="0" w:firstColumn="0" w:lastColumn="0" w:oddVBand="0" w:evenVBand="0" w:oddHBand="0" w:evenHBand="0" w:firstRowFirstColumn="0" w:firstRowLastColumn="0" w:lastRowFirstColumn="0" w:lastRowLastColumn="0"/>
            </w:pPr>
            <w:r>
              <w:t>Workload name</w:t>
            </w:r>
          </w:p>
        </w:tc>
      </w:tr>
      <w:tr w:rsidR="00D01EB5" w14:paraId="42937453" w14:textId="77777777" w:rsidTr="008B00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8" w:type="dxa"/>
          </w:tcPr>
          <w:p w14:paraId="216330D0" w14:textId="636BB1E4" w:rsidR="00D01EB5" w:rsidRDefault="00D01EB5" w:rsidP="00CA4492">
            <w:pPr>
              <w:pStyle w:val="Plain"/>
              <w:framePr w:wrap="around"/>
            </w:pPr>
            <w:r>
              <w:t>17</w:t>
            </w:r>
          </w:p>
        </w:tc>
        <w:tc>
          <w:tcPr>
            <w:tcW w:w="6930" w:type="dxa"/>
          </w:tcPr>
          <w:p w14:paraId="75546AD5" w14:textId="0F2C30E6" w:rsidR="00D01EB5" w:rsidRDefault="00D01EB5" w:rsidP="00CA4492">
            <w:pPr>
              <w:pStyle w:val="Plain"/>
              <w:framePr w:wrap="around"/>
              <w:cnfStyle w:val="000000100000" w:firstRow="0" w:lastRow="0" w:firstColumn="0" w:lastColumn="0" w:oddVBand="0" w:evenVBand="0" w:oddHBand="1" w:evenHBand="0" w:firstRowFirstColumn="0" w:firstRowLastColumn="0" w:lastRowFirstColumn="0" w:lastRowLastColumn="0"/>
            </w:pPr>
            <w:r>
              <w:t>Run validity field (blank if valid or no validation criteria exist in custom workload)</w:t>
            </w:r>
          </w:p>
        </w:tc>
      </w:tr>
    </w:tbl>
    <w:p w14:paraId="61E2A19A" w14:textId="1E294930" w:rsidR="006B73F3" w:rsidRDefault="006B73F3" w:rsidP="006B73F3"/>
    <w:p w14:paraId="30E973E1" w14:textId="070F567C" w:rsidR="00FA59F6" w:rsidRDefault="00FA59F6" w:rsidP="006B73F3"/>
    <w:p w14:paraId="72757B0E" w14:textId="136A7D11" w:rsidR="00FA59F6" w:rsidRDefault="00FA59F6" w:rsidP="006B73F3"/>
    <w:p w14:paraId="774CBE87" w14:textId="272539D0" w:rsidR="00FA59F6" w:rsidRDefault="00FA59F6" w:rsidP="006B73F3"/>
    <w:p w14:paraId="5A27ABB7" w14:textId="130BEFDF" w:rsidR="00FA59F6" w:rsidRDefault="00FA59F6" w:rsidP="006B73F3"/>
    <w:p w14:paraId="4BFE0977" w14:textId="3C37DC01" w:rsidR="00FA59F6" w:rsidRDefault="00FA59F6" w:rsidP="006B73F3"/>
    <w:p w14:paraId="45FFD6C6" w14:textId="144FDEA1" w:rsidR="00FA59F6" w:rsidRDefault="00FA59F6" w:rsidP="006B73F3"/>
    <w:p w14:paraId="571C8C9F" w14:textId="18D39811" w:rsidR="00FA59F6" w:rsidRDefault="00FA59F6" w:rsidP="006B73F3"/>
    <w:p w14:paraId="087D7CFA" w14:textId="62EA4842" w:rsidR="00FA59F6" w:rsidRDefault="00FA59F6" w:rsidP="006B73F3"/>
    <w:p w14:paraId="50E2EA3C" w14:textId="28007CA6" w:rsidR="00FA59F6" w:rsidRDefault="00FA59F6" w:rsidP="006B73F3"/>
    <w:p w14:paraId="35BAA819" w14:textId="2F956104" w:rsidR="00FA59F6" w:rsidRDefault="00FA59F6" w:rsidP="006B73F3"/>
    <w:p w14:paraId="0409A4C5" w14:textId="77777777" w:rsidR="00FA59F6" w:rsidRDefault="00FA59F6" w:rsidP="006B73F3"/>
    <w:p w14:paraId="49DE48CC" w14:textId="1C4BC48E" w:rsidR="00133B3E" w:rsidRDefault="00133B3E" w:rsidP="00193D70">
      <w:pPr>
        <w:pStyle w:val="Heading1"/>
      </w:pPr>
      <w:bookmarkStart w:id="254" w:name="_Toc40187398"/>
      <w:bookmarkStart w:id="255" w:name="_Toc40187675"/>
      <w:bookmarkStart w:id="256" w:name="_Toc40187952"/>
      <w:bookmarkStart w:id="257" w:name="_Toc495579634"/>
      <w:bookmarkStart w:id="258" w:name="_Toc495581476"/>
      <w:bookmarkStart w:id="259" w:name="_Toc496629953"/>
      <w:bookmarkStart w:id="260" w:name="_Toc495579697"/>
      <w:bookmarkStart w:id="261" w:name="_Toc495581539"/>
      <w:bookmarkStart w:id="262" w:name="_Toc496630016"/>
      <w:bookmarkStart w:id="263" w:name="_Toc495579698"/>
      <w:bookmarkStart w:id="264" w:name="_Toc495581540"/>
      <w:bookmarkStart w:id="265" w:name="_Toc496630017"/>
      <w:bookmarkStart w:id="266" w:name="_Toc495579786"/>
      <w:bookmarkStart w:id="267" w:name="_Toc495581628"/>
      <w:bookmarkStart w:id="268" w:name="_Toc496630105"/>
      <w:bookmarkStart w:id="269" w:name="_Toc495579874"/>
      <w:bookmarkStart w:id="270" w:name="_Toc495581716"/>
      <w:bookmarkStart w:id="271" w:name="_Toc496630193"/>
      <w:bookmarkStart w:id="272" w:name="_Toc495579875"/>
      <w:bookmarkStart w:id="273" w:name="_Toc495581717"/>
      <w:bookmarkStart w:id="274" w:name="_Toc496630194"/>
      <w:bookmarkStart w:id="275" w:name="_Toc495579906"/>
      <w:bookmarkStart w:id="276" w:name="_Toc495581748"/>
      <w:bookmarkStart w:id="277" w:name="_Toc496630225"/>
      <w:bookmarkStart w:id="278" w:name="_Toc495579907"/>
      <w:bookmarkStart w:id="279" w:name="_Toc495581749"/>
      <w:bookmarkStart w:id="280" w:name="_Toc496630226"/>
      <w:bookmarkStart w:id="281" w:name="_Toc495579926"/>
      <w:bookmarkStart w:id="282" w:name="_Toc495581768"/>
      <w:bookmarkStart w:id="283" w:name="_Toc496630245"/>
      <w:bookmarkStart w:id="284" w:name="_Toc495579927"/>
      <w:bookmarkStart w:id="285" w:name="_Toc495581769"/>
      <w:bookmarkStart w:id="286" w:name="_Toc496630246"/>
      <w:bookmarkStart w:id="287" w:name="_Toc495579948"/>
      <w:bookmarkStart w:id="288" w:name="_Toc495581790"/>
      <w:bookmarkStart w:id="289" w:name="_Toc496630267"/>
      <w:bookmarkStart w:id="290" w:name="_Toc495579949"/>
      <w:bookmarkStart w:id="291" w:name="_Toc495581791"/>
      <w:bookmarkStart w:id="292" w:name="_Toc496630268"/>
      <w:bookmarkStart w:id="293" w:name="_Toc495579968"/>
      <w:bookmarkStart w:id="294" w:name="_Toc495581810"/>
      <w:bookmarkStart w:id="295" w:name="_Toc495579969"/>
      <w:bookmarkStart w:id="296" w:name="_Toc495581811"/>
      <w:bookmarkStart w:id="297" w:name="_Toc496630288"/>
      <w:bookmarkStart w:id="298" w:name="_Toc166402475"/>
      <w:bookmarkStart w:id="299" w:name="_Toc166478173"/>
      <w:bookmarkStart w:id="300" w:name="_Toc167075259"/>
      <w:bookmarkStart w:id="301" w:name="_Toc168418705"/>
      <w:bookmarkStart w:id="302" w:name="_Toc166402476"/>
      <w:bookmarkStart w:id="303" w:name="_Toc166402481"/>
      <w:bookmarkStart w:id="304" w:name="_Toc166402483"/>
      <w:bookmarkStart w:id="305" w:name="_Toc166402485"/>
      <w:bookmarkStart w:id="306" w:name="_Toc165781354"/>
      <w:bookmarkStart w:id="307" w:name="_Toc166402486"/>
      <w:bookmarkStart w:id="308" w:name="_Toc166402488"/>
      <w:bookmarkStart w:id="309" w:name="_Toc166402491"/>
      <w:bookmarkStart w:id="310" w:name="_Toc165781357"/>
      <w:bookmarkStart w:id="311" w:name="_Toc166402492"/>
      <w:bookmarkStart w:id="312" w:name="_Toc166402493"/>
      <w:bookmarkStart w:id="313" w:name="_Toc166402509"/>
      <w:bookmarkStart w:id="314" w:name="_Toc166402512"/>
      <w:bookmarkStart w:id="315" w:name="_Toc166402514"/>
      <w:bookmarkStart w:id="316" w:name="_Toc166402516"/>
      <w:bookmarkStart w:id="317" w:name="_Toc166402534"/>
      <w:bookmarkStart w:id="318" w:name="_Toc166402538"/>
      <w:bookmarkStart w:id="319" w:name="_Toc166402540"/>
      <w:bookmarkStart w:id="320" w:name="_Toc166402542"/>
      <w:bookmarkStart w:id="321" w:name="_Toc166402544"/>
      <w:bookmarkStart w:id="322" w:name="_Toc166402546"/>
      <w:bookmarkStart w:id="323" w:name="_Toc166402547"/>
      <w:bookmarkStart w:id="324" w:name="_Toc166402548"/>
      <w:bookmarkStart w:id="325" w:name="_Toc166402550"/>
      <w:bookmarkStart w:id="326" w:name="_Toc166402552"/>
      <w:bookmarkStart w:id="327" w:name="_Toc166402554"/>
      <w:bookmarkStart w:id="328" w:name="_Toc166402556"/>
      <w:bookmarkStart w:id="329" w:name="_Toc166402557"/>
      <w:bookmarkStart w:id="330" w:name="_Toc166402559"/>
      <w:bookmarkStart w:id="331" w:name="_Toc166402561"/>
      <w:bookmarkStart w:id="332" w:name="_Toc166402563"/>
      <w:bookmarkStart w:id="333" w:name="_Toc166402566"/>
      <w:bookmarkStart w:id="334" w:name="_Toc166402568"/>
      <w:bookmarkStart w:id="335" w:name="_Toc166402570"/>
      <w:bookmarkStart w:id="336" w:name="_Toc166402571"/>
      <w:bookmarkStart w:id="337" w:name="_Toc166402573"/>
      <w:bookmarkStart w:id="338" w:name="_Toc166402575"/>
      <w:bookmarkStart w:id="339" w:name="_Toc166402576"/>
      <w:bookmarkStart w:id="340" w:name="_Toc166478180"/>
      <w:bookmarkStart w:id="341" w:name="_Toc167075266"/>
      <w:bookmarkStart w:id="342" w:name="_Toc168418712"/>
      <w:bookmarkStart w:id="343" w:name="_Toc166402577"/>
      <w:bookmarkStart w:id="344" w:name="_Toc166402579"/>
      <w:bookmarkStart w:id="345" w:name="_Toc166402582"/>
      <w:bookmarkStart w:id="346" w:name="_Toc166402584"/>
      <w:bookmarkStart w:id="347" w:name="_Toc166402585"/>
      <w:bookmarkStart w:id="348" w:name="_Toc166478181"/>
      <w:bookmarkStart w:id="349" w:name="_Toc167075267"/>
      <w:bookmarkStart w:id="350" w:name="_Toc168418713"/>
      <w:bookmarkStart w:id="351" w:name="_Toc166402586"/>
      <w:bookmarkStart w:id="352" w:name="_Toc166402652"/>
      <w:bookmarkStart w:id="353" w:name="_Toc166402694"/>
      <w:bookmarkStart w:id="354" w:name="_Toc166402696"/>
      <w:bookmarkStart w:id="355" w:name="_Toc166402698"/>
      <w:bookmarkStart w:id="356" w:name="_Toc166402700"/>
      <w:bookmarkStart w:id="357" w:name="_Toc166402703"/>
      <w:bookmarkStart w:id="358" w:name="_Toc166402706"/>
      <w:bookmarkStart w:id="359" w:name="_Toc166402708"/>
      <w:bookmarkStart w:id="360" w:name="_Toc166402709"/>
      <w:bookmarkStart w:id="361" w:name="_Toc166402710"/>
      <w:bookmarkStart w:id="362" w:name="_Toc166402720"/>
      <w:bookmarkStart w:id="363" w:name="_Toc166402722"/>
      <w:bookmarkStart w:id="364" w:name="_Toc166402726"/>
      <w:bookmarkStart w:id="365" w:name="_Toc166402731"/>
      <w:bookmarkStart w:id="366" w:name="_Toc166402733"/>
      <w:bookmarkStart w:id="367" w:name="_Toc166402735"/>
      <w:bookmarkStart w:id="368" w:name="_Toc166402736"/>
      <w:bookmarkStart w:id="369" w:name="_Toc166402737"/>
      <w:bookmarkStart w:id="370" w:name="_Toc166402747"/>
      <w:bookmarkStart w:id="371" w:name="_Toc166402749"/>
      <w:bookmarkStart w:id="372" w:name="_Toc166402751"/>
      <w:bookmarkStart w:id="373" w:name="_Toc166402753"/>
      <w:bookmarkStart w:id="374" w:name="_Toc166402757"/>
      <w:bookmarkStart w:id="375" w:name="_Toc166402760"/>
      <w:bookmarkStart w:id="376" w:name="_Toc166402764"/>
      <w:bookmarkStart w:id="377" w:name="_Toc166402766"/>
      <w:bookmarkStart w:id="378" w:name="_Toc166402768"/>
      <w:bookmarkStart w:id="379" w:name="_Toc166402774"/>
      <w:bookmarkStart w:id="380" w:name="_Toc166402775"/>
      <w:bookmarkStart w:id="381" w:name="_Toc166478183"/>
      <w:bookmarkStart w:id="382" w:name="_Toc167075269"/>
      <w:bookmarkStart w:id="383" w:name="_Toc168418715"/>
      <w:bookmarkStart w:id="384" w:name="_Toc166402776"/>
      <w:bookmarkStart w:id="385" w:name="_Toc166478184"/>
      <w:bookmarkStart w:id="386" w:name="_Toc167075270"/>
      <w:bookmarkStart w:id="387" w:name="_Toc168418716"/>
      <w:bookmarkStart w:id="388" w:name="_Toc166402777"/>
      <w:bookmarkStart w:id="389" w:name="_Toc166402780"/>
      <w:bookmarkStart w:id="390" w:name="_Toc166402781"/>
      <w:bookmarkStart w:id="391" w:name="_Toc166402782"/>
      <w:bookmarkStart w:id="392" w:name="_Toc166402787"/>
      <w:bookmarkStart w:id="393" w:name="_Toc166402793"/>
      <w:bookmarkStart w:id="394" w:name="_Toc166402799"/>
      <w:bookmarkStart w:id="395" w:name="_Toc166402801"/>
      <w:bookmarkStart w:id="396" w:name="_Toc166402804"/>
      <w:bookmarkStart w:id="397" w:name="_Toc166402805"/>
      <w:bookmarkStart w:id="398" w:name="_Toc166402807"/>
      <w:bookmarkStart w:id="399" w:name="_Toc166402808"/>
      <w:bookmarkStart w:id="400" w:name="_Toc166478185"/>
      <w:bookmarkStart w:id="401" w:name="_Toc167075271"/>
      <w:bookmarkStart w:id="402" w:name="_Toc168418717"/>
      <w:bookmarkStart w:id="403" w:name="_Toc166402809"/>
      <w:bookmarkStart w:id="404" w:name="_Toc166402813"/>
      <w:bookmarkStart w:id="405" w:name="_Toc166402817"/>
      <w:bookmarkStart w:id="406" w:name="_Toc166402819"/>
      <w:bookmarkStart w:id="407" w:name="_Toc166402821"/>
      <w:bookmarkStart w:id="408" w:name="_Toc166402822"/>
      <w:bookmarkStart w:id="409" w:name="_Toc166478187"/>
      <w:bookmarkStart w:id="410" w:name="_Toc167075273"/>
      <w:bookmarkStart w:id="411" w:name="_Toc168418719"/>
      <w:bookmarkStart w:id="412" w:name="_Toc166402823"/>
      <w:bookmarkStart w:id="413" w:name="_Toc166402849"/>
      <w:bookmarkStart w:id="414" w:name="_Toc166478188"/>
      <w:bookmarkStart w:id="415" w:name="_Toc167075274"/>
      <w:bookmarkStart w:id="416" w:name="_Toc168418720"/>
      <w:bookmarkStart w:id="417" w:name="_Toc166402850"/>
      <w:bookmarkStart w:id="418" w:name="_Toc166478189"/>
      <w:bookmarkStart w:id="419" w:name="_Toc167075275"/>
      <w:bookmarkStart w:id="420" w:name="_Toc168418721"/>
      <w:bookmarkStart w:id="421" w:name="_Toc166402851"/>
      <w:bookmarkStart w:id="422" w:name="_Toc166478190"/>
      <w:bookmarkStart w:id="423" w:name="_Toc167075276"/>
      <w:bookmarkStart w:id="424" w:name="_Toc168418722"/>
      <w:bookmarkStart w:id="425" w:name="_Toc166402852"/>
      <w:bookmarkStart w:id="426" w:name="_Toc166478191"/>
      <w:bookmarkStart w:id="427" w:name="_Toc167075277"/>
      <w:bookmarkStart w:id="428" w:name="_Toc168418723"/>
      <w:bookmarkStart w:id="429" w:name="_Toc166402854"/>
      <w:bookmarkStart w:id="430" w:name="_Toc166478193"/>
      <w:bookmarkStart w:id="431" w:name="_Toc167075279"/>
      <w:bookmarkStart w:id="432" w:name="_Toc168418725"/>
      <w:bookmarkStart w:id="433" w:name="_Toc166402855"/>
      <w:bookmarkStart w:id="434" w:name="_Toc166478194"/>
      <w:bookmarkStart w:id="435" w:name="_Toc167075280"/>
      <w:bookmarkStart w:id="436" w:name="_Toc168418726"/>
      <w:bookmarkStart w:id="437" w:name="_Toc166402856"/>
      <w:bookmarkStart w:id="438" w:name="_Toc166478195"/>
      <w:bookmarkStart w:id="439" w:name="_Toc167075281"/>
      <w:bookmarkStart w:id="440" w:name="_Toc168418727"/>
      <w:bookmarkStart w:id="441" w:name="_Toc166402857"/>
      <w:bookmarkStart w:id="442" w:name="_Toc166478196"/>
      <w:bookmarkStart w:id="443" w:name="_Toc167075282"/>
      <w:bookmarkStart w:id="444" w:name="_Toc168418728"/>
      <w:bookmarkStart w:id="445" w:name="_Toc166402858"/>
      <w:bookmarkStart w:id="446" w:name="_Toc166478197"/>
      <w:bookmarkStart w:id="447" w:name="_Toc167075283"/>
      <w:bookmarkStart w:id="448" w:name="_Toc168418729"/>
      <w:bookmarkStart w:id="449" w:name="_Toc166402859"/>
      <w:bookmarkStart w:id="450" w:name="_Toc166478198"/>
      <w:bookmarkStart w:id="451" w:name="_Toc167075284"/>
      <w:bookmarkStart w:id="452" w:name="_Toc168418730"/>
      <w:bookmarkStart w:id="453" w:name="_Toc166402864"/>
      <w:bookmarkStart w:id="454" w:name="_Toc166478203"/>
      <w:bookmarkStart w:id="455" w:name="_Toc167075289"/>
      <w:bookmarkStart w:id="456" w:name="_Toc168418735"/>
      <w:bookmarkStart w:id="457" w:name="_Toc166402865"/>
      <w:bookmarkStart w:id="458" w:name="_Toc166478204"/>
      <w:bookmarkStart w:id="459" w:name="_Toc167075290"/>
      <w:bookmarkStart w:id="460" w:name="_Toc168418736"/>
      <w:bookmarkStart w:id="461" w:name="_Toc166402866"/>
      <w:bookmarkStart w:id="462" w:name="_Toc166478205"/>
      <w:bookmarkStart w:id="463" w:name="_Toc167075291"/>
      <w:bookmarkStart w:id="464" w:name="_Toc168418737"/>
      <w:bookmarkStart w:id="465" w:name="_Toc166402867"/>
      <w:bookmarkStart w:id="466" w:name="_Toc166478206"/>
      <w:bookmarkStart w:id="467" w:name="_Toc167075292"/>
      <w:bookmarkStart w:id="468" w:name="_Toc168418738"/>
      <w:bookmarkStart w:id="469" w:name="_Toc166402869"/>
      <w:bookmarkStart w:id="470" w:name="_Toc166478208"/>
      <w:bookmarkStart w:id="471" w:name="_Toc167075294"/>
      <w:bookmarkStart w:id="472" w:name="_Toc168418740"/>
      <w:bookmarkStart w:id="473" w:name="_Toc166402870"/>
      <w:bookmarkStart w:id="474" w:name="_Toc166478209"/>
      <w:bookmarkStart w:id="475" w:name="_Toc167075295"/>
      <w:bookmarkStart w:id="476" w:name="_Toc168418741"/>
      <w:bookmarkStart w:id="477" w:name="_Toc166402872"/>
      <w:bookmarkStart w:id="478" w:name="_Toc166478211"/>
      <w:bookmarkStart w:id="479" w:name="_Toc167075297"/>
      <w:bookmarkStart w:id="480" w:name="_Toc168418743"/>
      <w:bookmarkStart w:id="481" w:name="_Toc166402874"/>
      <w:bookmarkStart w:id="482" w:name="_Toc166478213"/>
      <w:bookmarkStart w:id="483" w:name="_Toc167075299"/>
      <w:bookmarkStart w:id="484" w:name="_Toc168418745"/>
      <w:bookmarkStart w:id="485" w:name="_Toc166402876"/>
      <w:bookmarkStart w:id="486" w:name="_Toc166478215"/>
      <w:bookmarkStart w:id="487" w:name="_Toc167075301"/>
      <w:bookmarkStart w:id="488" w:name="_Toc168418747"/>
      <w:bookmarkStart w:id="489" w:name="_Toc166402878"/>
      <w:bookmarkStart w:id="490" w:name="_Toc166478217"/>
      <w:bookmarkStart w:id="491" w:name="_Toc167075303"/>
      <w:bookmarkStart w:id="492" w:name="_Toc168418749"/>
      <w:bookmarkStart w:id="493" w:name="_Toc166402880"/>
      <w:bookmarkStart w:id="494" w:name="_Toc166478219"/>
      <w:bookmarkStart w:id="495" w:name="_Toc167075305"/>
      <w:bookmarkStart w:id="496" w:name="_Toc168418751"/>
      <w:bookmarkStart w:id="497" w:name="_Toc166402882"/>
      <w:bookmarkStart w:id="498" w:name="_Toc166478221"/>
      <w:bookmarkStart w:id="499" w:name="_Toc167075307"/>
      <w:bookmarkStart w:id="500" w:name="_Toc168418753"/>
      <w:bookmarkStart w:id="501" w:name="_Toc166402884"/>
      <w:bookmarkStart w:id="502" w:name="_Toc166478223"/>
      <w:bookmarkStart w:id="503" w:name="_Toc167075309"/>
      <w:bookmarkStart w:id="504" w:name="_Toc168418755"/>
      <w:bookmarkStart w:id="505" w:name="_Toc166402886"/>
      <w:bookmarkStart w:id="506" w:name="_Toc166478225"/>
      <w:bookmarkStart w:id="507" w:name="_Toc167075311"/>
      <w:bookmarkStart w:id="508" w:name="_Toc168418757"/>
      <w:bookmarkStart w:id="509" w:name="_Toc166402888"/>
      <w:bookmarkStart w:id="510" w:name="_Toc166478227"/>
      <w:bookmarkStart w:id="511" w:name="_Toc167075313"/>
      <w:bookmarkStart w:id="512" w:name="_Toc168418759"/>
      <w:bookmarkStart w:id="513" w:name="_Toc166402890"/>
      <w:bookmarkStart w:id="514" w:name="_Toc166478229"/>
      <w:bookmarkStart w:id="515" w:name="_Toc167075315"/>
      <w:bookmarkStart w:id="516" w:name="_Toc168418761"/>
      <w:bookmarkStart w:id="517" w:name="_Toc166402892"/>
      <w:bookmarkStart w:id="518" w:name="_Toc166478231"/>
      <w:bookmarkStart w:id="519" w:name="_Toc167075317"/>
      <w:bookmarkStart w:id="520" w:name="_Toc168418763"/>
      <w:bookmarkStart w:id="521" w:name="_Toc166402894"/>
      <w:bookmarkStart w:id="522" w:name="_Toc166478233"/>
      <w:bookmarkStart w:id="523" w:name="_Toc167075319"/>
      <w:bookmarkStart w:id="524" w:name="_Toc168418765"/>
      <w:bookmarkStart w:id="525" w:name="_Toc166402896"/>
      <w:bookmarkStart w:id="526" w:name="_Toc166478235"/>
      <w:bookmarkStart w:id="527" w:name="_Toc167075321"/>
      <w:bookmarkStart w:id="528" w:name="_Toc168418767"/>
      <w:bookmarkStart w:id="529" w:name="_Toc166402898"/>
      <w:bookmarkStart w:id="530" w:name="_Toc166478237"/>
      <w:bookmarkStart w:id="531" w:name="_Toc167075323"/>
      <w:bookmarkStart w:id="532" w:name="_Toc168418769"/>
      <w:bookmarkStart w:id="533" w:name="_Toc166402900"/>
      <w:bookmarkStart w:id="534" w:name="_Toc166478239"/>
      <w:bookmarkStart w:id="535" w:name="_Toc167075325"/>
      <w:bookmarkStart w:id="536" w:name="_Toc168418771"/>
      <w:bookmarkStart w:id="537" w:name="_Toc166402902"/>
      <w:bookmarkStart w:id="538" w:name="_Toc166478241"/>
      <w:bookmarkStart w:id="539" w:name="_Toc167075327"/>
      <w:bookmarkStart w:id="540" w:name="_Toc168418773"/>
      <w:bookmarkStart w:id="541" w:name="_Toc166402904"/>
      <w:bookmarkStart w:id="542" w:name="_Toc166478243"/>
      <w:bookmarkStart w:id="543" w:name="_Toc167075329"/>
      <w:bookmarkStart w:id="544" w:name="_Toc168418775"/>
      <w:bookmarkStart w:id="545" w:name="_Toc166402906"/>
      <w:bookmarkStart w:id="546" w:name="_Toc166478245"/>
      <w:bookmarkStart w:id="547" w:name="_Toc167075331"/>
      <w:bookmarkStart w:id="548" w:name="_Toc168418777"/>
      <w:bookmarkStart w:id="549" w:name="_Toc166402908"/>
      <w:bookmarkStart w:id="550" w:name="_Toc166478247"/>
      <w:bookmarkStart w:id="551" w:name="_Toc167075333"/>
      <w:bookmarkStart w:id="552" w:name="_Toc168418779"/>
      <w:bookmarkStart w:id="553" w:name="_Toc166402909"/>
      <w:bookmarkStart w:id="554" w:name="_Toc166478248"/>
      <w:bookmarkStart w:id="555" w:name="_Toc167075334"/>
      <w:bookmarkStart w:id="556" w:name="_Toc168418780"/>
      <w:bookmarkStart w:id="557" w:name="_Toc166402911"/>
      <w:bookmarkStart w:id="558" w:name="_Toc166478250"/>
      <w:bookmarkStart w:id="559" w:name="_Toc167075336"/>
      <w:bookmarkStart w:id="560" w:name="_Toc168418782"/>
      <w:bookmarkStart w:id="561" w:name="_Toc166402913"/>
      <w:bookmarkStart w:id="562" w:name="_Toc166478252"/>
      <w:bookmarkStart w:id="563" w:name="_Toc167075338"/>
      <w:bookmarkStart w:id="564" w:name="_Toc168418784"/>
      <w:bookmarkStart w:id="565" w:name="_Toc166402915"/>
      <w:bookmarkStart w:id="566" w:name="_Toc166478254"/>
      <w:bookmarkStart w:id="567" w:name="_Toc167075340"/>
      <w:bookmarkStart w:id="568" w:name="_Toc168418786"/>
      <w:bookmarkStart w:id="569" w:name="_Toc166402917"/>
      <w:bookmarkStart w:id="570" w:name="_Toc166478256"/>
      <w:bookmarkStart w:id="571" w:name="_Toc167075342"/>
      <w:bookmarkStart w:id="572" w:name="_Toc168418788"/>
      <w:bookmarkStart w:id="573" w:name="_Toc166402919"/>
      <w:bookmarkStart w:id="574" w:name="_Toc166478258"/>
      <w:bookmarkStart w:id="575" w:name="_Toc167075344"/>
      <w:bookmarkStart w:id="576" w:name="_Toc168418790"/>
      <w:bookmarkStart w:id="577" w:name="_Toc166402921"/>
      <w:bookmarkStart w:id="578" w:name="_Toc166478260"/>
      <w:bookmarkStart w:id="579" w:name="_Toc167075346"/>
      <w:bookmarkStart w:id="580" w:name="_Toc168418792"/>
      <w:bookmarkStart w:id="581" w:name="_Toc166402923"/>
      <w:bookmarkStart w:id="582" w:name="_Toc166478262"/>
      <w:bookmarkStart w:id="583" w:name="_Toc167075348"/>
      <w:bookmarkStart w:id="584" w:name="_Toc168418794"/>
      <w:bookmarkStart w:id="585" w:name="_Toc166402926"/>
      <w:bookmarkStart w:id="586" w:name="_Toc166478265"/>
      <w:bookmarkStart w:id="587" w:name="_Toc167075351"/>
      <w:bookmarkStart w:id="588" w:name="_Toc168418797"/>
      <w:bookmarkStart w:id="589" w:name="_Toc166402929"/>
      <w:bookmarkStart w:id="590" w:name="_Toc166478268"/>
      <w:bookmarkStart w:id="591" w:name="_Toc167075354"/>
      <w:bookmarkStart w:id="592" w:name="_Toc168418800"/>
      <w:bookmarkStart w:id="593" w:name="_Toc166402930"/>
      <w:bookmarkStart w:id="594" w:name="_Toc166478269"/>
      <w:bookmarkStart w:id="595" w:name="_Toc167075355"/>
      <w:bookmarkStart w:id="596" w:name="_Toc168418801"/>
      <w:bookmarkStart w:id="597" w:name="_Toc166402931"/>
      <w:bookmarkStart w:id="598" w:name="_Toc166478270"/>
      <w:bookmarkStart w:id="599" w:name="_Toc167075356"/>
      <w:bookmarkStart w:id="600" w:name="_Toc168418802"/>
      <w:bookmarkStart w:id="601" w:name="_Toc166402933"/>
      <w:bookmarkStart w:id="602" w:name="_Toc166478272"/>
      <w:bookmarkStart w:id="603" w:name="_Toc167075358"/>
      <w:bookmarkStart w:id="604" w:name="_Toc168418804"/>
      <w:bookmarkStart w:id="605" w:name="_Toc166402936"/>
      <w:bookmarkStart w:id="606" w:name="_Toc166478275"/>
      <w:bookmarkStart w:id="607" w:name="_Toc167075361"/>
      <w:bookmarkStart w:id="608" w:name="_Toc168418807"/>
      <w:bookmarkStart w:id="609" w:name="_Toc166402938"/>
      <w:bookmarkStart w:id="610" w:name="_Toc166478277"/>
      <w:bookmarkStart w:id="611" w:name="_Toc167075363"/>
      <w:bookmarkStart w:id="612" w:name="_Toc168418809"/>
      <w:bookmarkStart w:id="613" w:name="_Toc166402940"/>
      <w:bookmarkStart w:id="614" w:name="_Toc166478279"/>
      <w:bookmarkStart w:id="615" w:name="_Toc167075365"/>
      <w:bookmarkStart w:id="616" w:name="_Toc168418811"/>
      <w:bookmarkStart w:id="617" w:name="_Toc166402942"/>
      <w:bookmarkStart w:id="618" w:name="_Toc166478281"/>
      <w:bookmarkStart w:id="619" w:name="_Toc167075367"/>
      <w:bookmarkStart w:id="620" w:name="_Toc168418813"/>
      <w:bookmarkStart w:id="621" w:name="_Toc166402944"/>
      <w:bookmarkStart w:id="622" w:name="_Toc166478283"/>
      <w:bookmarkStart w:id="623" w:name="_Toc167075369"/>
      <w:bookmarkStart w:id="624" w:name="_Toc168418815"/>
      <w:bookmarkStart w:id="625" w:name="_Toc166402946"/>
      <w:bookmarkStart w:id="626" w:name="_Toc166478285"/>
      <w:bookmarkStart w:id="627" w:name="_Toc167075371"/>
      <w:bookmarkStart w:id="628" w:name="_Toc168418817"/>
      <w:bookmarkStart w:id="629" w:name="_Toc166402947"/>
      <w:bookmarkStart w:id="630" w:name="_Toc166478286"/>
      <w:bookmarkStart w:id="631" w:name="_Toc167075372"/>
      <w:bookmarkStart w:id="632" w:name="_Toc168418818"/>
      <w:bookmarkStart w:id="633" w:name="_Toc166402948"/>
      <w:bookmarkStart w:id="634" w:name="_Toc166478287"/>
      <w:bookmarkStart w:id="635" w:name="_Toc167075373"/>
      <w:bookmarkStart w:id="636" w:name="_Toc168418819"/>
      <w:bookmarkStart w:id="637" w:name="_Toc166402950"/>
      <w:bookmarkStart w:id="638" w:name="_Toc166478289"/>
      <w:bookmarkStart w:id="639" w:name="_Toc167075375"/>
      <w:bookmarkStart w:id="640" w:name="_Toc168418821"/>
      <w:bookmarkStart w:id="641" w:name="_Toc166402952"/>
      <w:bookmarkStart w:id="642" w:name="_Toc166478291"/>
      <w:bookmarkStart w:id="643" w:name="_Toc167075377"/>
      <w:bookmarkStart w:id="644" w:name="_Toc168418823"/>
      <w:bookmarkStart w:id="645" w:name="_Toc166402954"/>
      <w:bookmarkStart w:id="646" w:name="_Toc166478293"/>
      <w:bookmarkStart w:id="647" w:name="_Toc167075379"/>
      <w:bookmarkStart w:id="648" w:name="_Toc168418825"/>
      <w:bookmarkStart w:id="649" w:name="_Toc166402958"/>
      <w:bookmarkStart w:id="650" w:name="_Toc166478297"/>
      <w:bookmarkStart w:id="651" w:name="_Toc167075383"/>
      <w:bookmarkStart w:id="652" w:name="_Toc168418829"/>
      <w:bookmarkStart w:id="653" w:name="_Toc166402959"/>
      <w:bookmarkStart w:id="654" w:name="_Toc166478298"/>
      <w:bookmarkStart w:id="655" w:name="_Toc167075384"/>
      <w:bookmarkStart w:id="656" w:name="_Toc168418830"/>
      <w:bookmarkStart w:id="657" w:name="_Toc166402961"/>
      <w:bookmarkStart w:id="658" w:name="_Toc166478300"/>
      <w:bookmarkStart w:id="659" w:name="_Toc167075386"/>
      <w:bookmarkStart w:id="660" w:name="_Toc168418832"/>
      <w:bookmarkStart w:id="661" w:name="_Toc166402963"/>
      <w:bookmarkStart w:id="662" w:name="_Toc166478302"/>
      <w:bookmarkStart w:id="663" w:name="_Toc167075388"/>
      <w:bookmarkStart w:id="664" w:name="_Toc168418834"/>
      <w:bookmarkStart w:id="665" w:name="_Toc166402965"/>
      <w:bookmarkStart w:id="666" w:name="_Toc166478304"/>
      <w:bookmarkStart w:id="667" w:name="_Toc167075390"/>
      <w:bookmarkStart w:id="668" w:name="_Toc168418836"/>
      <w:bookmarkStart w:id="669" w:name="_Toc166402968"/>
      <w:bookmarkStart w:id="670" w:name="_Toc166478307"/>
      <w:bookmarkStart w:id="671" w:name="_Toc167075393"/>
      <w:bookmarkStart w:id="672" w:name="_Toc168418839"/>
      <w:bookmarkStart w:id="673" w:name="_Toc166402969"/>
      <w:bookmarkStart w:id="674" w:name="_Toc166478308"/>
      <w:bookmarkStart w:id="675" w:name="_Toc167075394"/>
      <w:bookmarkStart w:id="676" w:name="_Toc168418840"/>
      <w:bookmarkStart w:id="677" w:name="_Toc166402971"/>
      <w:bookmarkStart w:id="678" w:name="_Toc166478310"/>
      <w:bookmarkStart w:id="679" w:name="_Toc167075396"/>
      <w:bookmarkStart w:id="680" w:name="_Toc168418842"/>
      <w:bookmarkStart w:id="681" w:name="_Toc166402974"/>
      <w:bookmarkStart w:id="682" w:name="_Toc166478313"/>
      <w:bookmarkStart w:id="683" w:name="_Toc167075399"/>
      <w:bookmarkStart w:id="684" w:name="_Toc168418845"/>
      <w:bookmarkStart w:id="685" w:name="_Toc166402977"/>
      <w:bookmarkStart w:id="686" w:name="_Toc166478316"/>
      <w:bookmarkStart w:id="687" w:name="_Toc167075402"/>
      <w:bookmarkStart w:id="688" w:name="_Toc168418848"/>
      <w:bookmarkStart w:id="689" w:name="_Toc166402978"/>
      <w:bookmarkStart w:id="690" w:name="_Toc166478317"/>
      <w:bookmarkStart w:id="691" w:name="_Toc167075403"/>
      <w:bookmarkStart w:id="692" w:name="_Toc168418849"/>
      <w:bookmarkStart w:id="693" w:name="_Toc166402980"/>
      <w:bookmarkStart w:id="694" w:name="_Toc166478319"/>
      <w:bookmarkStart w:id="695" w:name="_Toc167075405"/>
      <w:bookmarkStart w:id="696" w:name="_Toc168418851"/>
      <w:bookmarkStart w:id="697" w:name="_Toc166402982"/>
      <w:bookmarkStart w:id="698" w:name="_Toc166478321"/>
      <w:bookmarkStart w:id="699" w:name="_Toc167075407"/>
      <w:bookmarkStart w:id="700" w:name="_Toc168418853"/>
      <w:bookmarkStart w:id="701" w:name="_Toc166402984"/>
      <w:bookmarkStart w:id="702" w:name="_Toc166478323"/>
      <w:bookmarkStart w:id="703" w:name="_Toc167075409"/>
      <w:bookmarkStart w:id="704" w:name="_Toc168418855"/>
      <w:bookmarkStart w:id="705" w:name="_Toc166402986"/>
      <w:bookmarkStart w:id="706" w:name="_Toc166478325"/>
      <w:bookmarkStart w:id="707" w:name="_Toc167075411"/>
      <w:bookmarkStart w:id="708" w:name="_Toc168418857"/>
      <w:bookmarkStart w:id="709" w:name="_Toc166402988"/>
      <w:bookmarkStart w:id="710" w:name="_Toc166478327"/>
      <w:bookmarkStart w:id="711" w:name="_Toc167075413"/>
      <w:bookmarkStart w:id="712" w:name="_Toc168418859"/>
      <w:bookmarkStart w:id="713" w:name="_Toc166402993"/>
      <w:bookmarkStart w:id="714" w:name="_Toc166478332"/>
      <w:bookmarkStart w:id="715" w:name="_Toc167075418"/>
      <w:bookmarkStart w:id="716" w:name="_Toc168418864"/>
      <w:bookmarkStart w:id="717" w:name="_Toc166402994"/>
      <w:bookmarkStart w:id="718" w:name="_Toc166478333"/>
      <w:bookmarkStart w:id="719" w:name="_Toc167075419"/>
      <w:bookmarkStart w:id="720" w:name="_Toc168418865"/>
      <w:bookmarkStart w:id="721" w:name="_Toc166402996"/>
      <w:bookmarkStart w:id="722" w:name="_Toc166478335"/>
      <w:bookmarkStart w:id="723" w:name="_Toc167075421"/>
      <w:bookmarkStart w:id="724" w:name="_Toc168418867"/>
      <w:bookmarkStart w:id="725" w:name="_Toc166402998"/>
      <w:bookmarkStart w:id="726" w:name="_Toc166478337"/>
      <w:bookmarkStart w:id="727" w:name="_Toc167075423"/>
      <w:bookmarkStart w:id="728" w:name="_Toc168418869"/>
      <w:bookmarkStart w:id="729" w:name="_Toc166403000"/>
      <w:bookmarkStart w:id="730" w:name="_Toc166478339"/>
      <w:bookmarkStart w:id="731" w:name="_Toc167075425"/>
      <w:bookmarkStart w:id="732" w:name="_Toc168418871"/>
      <w:bookmarkStart w:id="733" w:name="_Toc166403004"/>
      <w:bookmarkStart w:id="734" w:name="_Toc166478343"/>
      <w:bookmarkStart w:id="735" w:name="_Toc167075429"/>
      <w:bookmarkStart w:id="736" w:name="_Toc168418875"/>
      <w:bookmarkStart w:id="737" w:name="_Toc166403005"/>
      <w:bookmarkStart w:id="738" w:name="_Toc166478344"/>
      <w:bookmarkStart w:id="739" w:name="_Toc167075430"/>
      <w:bookmarkStart w:id="740" w:name="_Toc168418876"/>
      <w:bookmarkStart w:id="741" w:name="_Toc166403006"/>
      <w:bookmarkStart w:id="742" w:name="_Toc166478345"/>
      <w:bookmarkStart w:id="743" w:name="_Toc167075431"/>
      <w:bookmarkStart w:id="744" w:name="_Toc168418877"/>
      <w:bookmarkStart w:id="745" w:name="_Toc166403007"/>
      <w:bookmarkStart w:id="746" w:name="_Toc166478346"/>
      <w:bookmarkStart w:id="747" w:name="_Toc167075432"/>
      <w:bookmarkStart w:id="748" w:name="_Toc168418878"/>
      <w:bookmarkStart w:id="749" w:name="_Toc166403008"/>
      <w:bookmarkStart w:id="750" w:name="_Toc166478347"/>
      <w:bookmarkStart w:id="751" w:name="_Toc167075433"/>
      <w:bookmarkStart w:id="752" w:name="_Toc168418879"/>
      <w:bookmarkStart w:id="753" w:name="_Toc166403009"/>
      <w:bookmarkStart w:id="754" w:name="_Toc166478348"/>
      <w:bookmarkStart w:id="755" w:name="_Toc167075434"/>
      <w:bookmarkStart w:id="756" w:name="_Toc168418880"/>
      <w:bookmarkStart w:id="757" w:name="_Toc166403010"/>
      <w:bookmarkStart w:id="758" w:name="_Toc166478349"/>
      <w:bookmarkStart w:id="759" w:name="_Toc167075435"/>
      <w:bookmarkStart w:id="760" w:name="_Toc168418881"/>
      <w:bookmarkStart w:id="761" w:name="_Toc166403011"/>
      <w:bookmarkStart w:id="762" w:name="_Toc166478350"/>
      <w:bookmarkStart w:id="763" w:name="_Toc167075436"/>
      <w:bookmarkStart w:id="764" w:name="_Toc168418882"/>
      <w:bookmarkStart w:id="765" w:name="_Toc166403013"/>
      <w:bookmarkStart w:id="766" w:name="_Toc166478352"/>
      <w:bookmarkStart w:id="767" w:name="_Toc167075438"/>
      <w:bookmarkStart w:id="768" w:name="_Toc168418884"/>
      <w:bookmarkStart w:id="769" w:name="_Toc166403014"/>
      <w:bookmarkStart w:id="770" w:name="_Toc166478353"/>
      <w:bookmarkStart w:id="771" w:name="_Toc167075439"/>
      <w:bookmarkStart w:id="772" w:name="_Toc168418885"/>
      <w:bookmarkStart w:id="773" w:name="_Toc166403016"/>
      <w:bookmarkStart w:id="774" w:name="_Toc166478355"/>
      <w:bookmarkStart w:id="775" w:name="_Toc167075441"/>
      <w:bookmarkStart w:id="776" w:name="_Toc168418887"/>
      <w:bookmarkStart w:id="777" w:name="_Toc166403018"/>
      <w:bookmarkStart w:id="778" w:name="_Toc166478357"/>
      <w:bookmarkStart w:id="779" w:name="_Toc167075443"/>
      <w:bookmarkStart w:id="780" w:name="_Toc168418889"/>
      <w:bookmarkStart w:id="781" w:name="_Toc166403025"/>
      <w:bookmarkStart w:id="782" w:name="_Toc166478364"/>
      <w:bookmarkStart w:id="783" w:name="_Toc167075450"/>
      <w:bookmarkStart w:id="784" w:name="_Toc168418896"/>
      <w:bookmarkStart w:id="785" w:name="_Toc166403026"/>
      <w:bookmarkStart w:id="786" w:name="_Toc166478365"/>
      <w:bookmarkStart w:id="787" w:name="_Toc167075451"/>
      <w:bookmarkStart w:id="788" w:name="_Toc168418897"/>
      <w:bookmarkStart w:id="789" w:name="_Toc166403028"/>
      <w:bookmarkStart w:id="790" w:name="_Toc166478367"/>
      <w:bookmarkStart w:id="791" w:name="_Toc167075453"/>
      <w:bookmarkStart w:id="792" w:name="_Toc168418899"/>
      <w:bookmarkStart w:id="793" w:name="_Toc166403030"/>
      <w:bookmarkStart w:id="794" w:name="_Toc166478369"/>
      <w:bookmarkStart w:id="795" w:name="_Toc167075455"/>
      <w:bookmarkStart w:id="796" w:name="_Toc168418901"/>
      <w:bookmarkStart w:id="797" w:name="_Toc166403051"/>
      <w:bookmarkStart w:id="798" w:name="_Toc166478390"/>
      <w:bookmarkStart w:id="799" w:name="_Toc167075476"/>
      <w:bookmarkStart w:id="800" w:name="_Toc168418922"/>
      <w:bookmarkStart w:id="801" w:name="_Toc166403052"/>
      <w:bookmarkStart w:id="802" w:name="_Toc166478391"/>
      <w:bookmarkStart w:id="803" w:name="_Toc167075477"/>
      <w:bookmarkStart w:id="804" w:name="_Toc168418923"/>
      <w:bookmarkStart w:id="805" w:name="_Toc166403053"/>
      <w:bookmarkStart w:id="806" w:name="_Toc166478392"/>
      <w:bookmarkStart w:id="807" w:name="_Toc167075478"/>
      <w:bookmarkStart w:id="808" w:name="_Toc168418924"/>
      <w:bookmarkStart w:id="809" w:name="_Toc166403054"/>
      <w:bookmarkStart w:id="810" w:name="_Toc166478393"/>
      <w:bookmarkStart w:id="811" w:name="_Toc167075479"/>
      <w:bookmarkStart w:id="812" w:name="_Toc168418925"/>
      <w:bookmarkStart w:id="813" w:name="_Toc166403055"/>
      <w:bookmarkStart w:id="814" w:name="_Toc166478394"/>
      <w:bookmarkStart w:id="815" w:name="_Toc167075480"/>
      <w:bookmarkStart w:id="816" w:name="_Toc168418926"/>
      <w:bookmarkStart w:id="817" w:name="_Toc166403056"/>
      <w:bookmarkStart w:id="818" w:name="_Toc166478395"/>
      <w:bookmarkStart w:id="819" w:name="_Toc167075481"/>
      <w:bookmarkStart w:id="820" w:name="_Toc168418927"/>
      <w:bookmarkStart w:id="821" w:name="_Toc166403057"/>
      <w:bookmarkStart w:id="822" w:name="_Toc166478396"/>
      <w:bookmarkStart w:id="823" w:name="_Toc167075482"/>
      <w:bookmarkStart w:id="824" w:name="_Toc168418928"/>
      <w:bookmarkStart w:id="825" w:name="_Toc166403058"/>
      <w:bookmarkStart w:id="826" w:name="_Toc166478397"/>
      <w:bookmarkStart w:id="827" w:name="_Toc167075483"/>
      <w:bookmarkStart w:id="828" w:name="_Toc168418929"/>
      <w:bookmarkStart w:id="829" w:name="_Toc166403059"/>
      <w:bookmarkStart w:id="830" w:name="_Toc166478398"/>
      <w:bookmarkStart w:id="831" w:name="_Toc167075484"/>
      <w:bookmarkStart w:id="832" w:name="_Toc168418930"/>
      <w:bookmarkStart w:id="833" w:name="_Toc166403060"/>
      <w:bookmarkStart w:id="834" w:name="_Toc166478399"/>
      <w:bookmarkStart w:id="835" w:name="_Toc167075485"/>
      <w:bookmarkStart w:id="836" w:name="_Toc168418931"/>
      <w:bookmarkStart w:id="837" w:name="_Toc166403061"/>
      <w:bookmarkStart w:id="838" w:name="_Toc166478400"/>
      <w:bookmarkStart w:id="839" w:name="_Toc167075486"/>
      <w:bookmarkStart w:id="840" w:name="_Toc168418932"/>
      <w:bookmarkStart w:id="841" w:name="_Toc166403062"/>
      <w:bookmarkStart w:id="842" w:name="_Toc166478401"/>
      <w:bookmarkStart w:id="843" w:name="_Toc167075487"/>
      <w:bookmarkStart w:id="844" w:name="_Toc168418933"/>
      <w:bookmarkStart w:id="845" w:name="_Toc166403063"/>
      <w:bookmarkStart w:id="846" w:name="_Toc166478402"/>
      <w:bookmarkStart w:id="847" w:name="_Toc167075488"/>
      <w:bookmarkStart w:id="848" w:name="_Toc168418934"/>
      <w:bookmarkStart w:id="849" w:name="_Toc166403064"/>
      <w:bookmarkStart w:id="850" w:name="_Toc166478403"/>
      <w:bookmarkStart w:id="851" w:name="_Toc167075489"/>
      <w:bookmarkStart w:id="852" w:name="_Toc168418935"/>
      <w:bookmarkStart w:id="853" w:name="_Toc166403066"/>
      <w:bookmarkStart w:id="854" w:name="_Toc166478405"/>
      <w:bookmarkStart w:id="855" w:name="_Toc167075491"/>
      <w:bookmarkStart w:id="856" w:name="_Toc168418937"/>
      <w:bookmarkStart w:id="857" w:name="_Toc166403068"/>
      <w:bookmarkStart w:id="858" w:name="_Toc166478407"/>
      <w:bookmarkStart w:id="859" w:name="_Toc167075493"/>
      <w:bookmarkStart w:id="860" w:name="_Toc168418939"/>
      <w:bookmarkStart w:id="861" w:name="_Toc166403070"/>
      <w:bookmarkStart w:id="862" w:name="_Toc166478409"/>
      <w:bookmarkStart w:id="863" w:name="_Toc167075495"/>
      <w:bookmarkStart w:id="864" w:name="_Toc168418941"/>
      <w:bookmarkStart w:id="865" w:name="_Toc166403074"/>
      <w:bookmarkStart w:id="866" w:name="_Toc166478413"/>
      <w:bookmarkStart w:id="867" w:name="_Toc167075499"/>
      <w:bookmarkStart w:id="868" w:name="_Toc168418945"/>
      <w:bookmarkStart w:id="869" w:name="_Toc166403075"/>
      <w:bookmarkStart w:id="870" w:name="_Toc166478414"/>
      <w:bookmarkStart w:id="871" w:name="_Toc167075500"/>
      <w:bookmarkStart w:id="872" w:name="_Toc168418946"/>
      <w:bookmarkStart w:id="873" w:name="_Toc166403076"/>
      <w:bookmarkStart w:id="874" w:name="_Toc166478415"/>
      <w:bookmarkStart w:id="875" w:name="_Toc167075501"/>
      <w:bookmarkStart w:id="876" w:name="_Toc168418947"/>
      <w:bookmarkStart w:id="877" w:name="_Toc166403078"/>
      <w:bookmarkStart w:id="878" w:name="_Toc166478417"/>
      <w:bookmarkStart w:id="879" w:name="_Toc167075503"/>
      <w:bookmarkStart w:id="880" w:name="_Toc168418949"/>
      <w:bookmarkStart w:id="881" w:name="_Toc166403082"/>
      <w:bookmarkStart w:id="882" w:name="_Toc166478421"/>
      <w:bookmarkStart w:id="883" w:name="_Toc167075507"/>
      <w:bookmarkStart w:id="884" w:name="_Toc168418953"/>
      <w:bookmarkStart w:id="885" w:name="_Toc166403084"/>
      <w:bookmarkStart w:id="886" w:name="_Toc166478423"/>
      <w:bookmarkStart w:id="887" w:name="_Toc167075509"/>
      <w:bookmarkStart w:id="888" w:name="_Toc168418955"/>
      <w:bookmarkStart w:id="889" w:name="_Toc166403086"/>
      <w:bookmarkStart w:id="890" w:name="_Toc166478425"/>
      <w:bookmarkStart w:id="891" w:name="_Toc167075511"/>
      <w:bookmarkStart w:id="892" w:name="_Toc168418957"/>
      <w:bookmarkStart w:id="893" w:name="_Toc166403087"/>
      <w:bookmarkStart w:id="894" w:name="_Toc166478426"/>
      <w:bookmarkStart w:id="895" w:name="_Toc167075512"/>
      <w:bookmarkStart w:id="896" w:name="_Toc168418958"/>
      <w:bookmarkStart w:id="897" w:name="_Toc166403088"/>
      <w:bookmarkStart w:id="898" w:name="_Toc166478427"/>
      <w:bookmarkStart w:id="899" w:name="_Toc167075513"/>
      <w:bookmarkStart w:id="900" w:name="_Toc168418959"/>
      <w:bookmarkStart w:id="901" w:name="_Toc166403090"/>
      <w:bookmarkStart w:id="902" w:name="_Toc166478429"/>
      <w:bookmarkStart w:id="903" w:name="_Toc167075515"/>
      <w:bookmarkStart w:id="904" w:name="_Toc168418961"/>
      <w:bookmarkStart w:id="905" w:name="_Toc166403092"/>
      <w:bookmarkStart w:id="906" w:name="_Toc166478431"/>
      <w:bookmarkStart w:id="907" w:name="_Toc167075517"/>
      <w:bookmarkStart w:id="908" w:name="_Toc168418963"/>
      <w:bookmarkStart w:id="909" w:name="_Toc166403094"/>
      <w:bookmarkStart w:id="910" w:name="_Toc166478433"/>
      <w:bookmarkStart w:id="911" w:name="_Toc167075519"/>
      <w:bookmarkStart w:id="912" w:name="_Toc168418965"/>
      <w:bookmarkStart w:id="913" w:name="_Toc166403095"/>
      <w:bookmarkStart w:id="914" w:name="_Toc166478434"/>
      <w:bookmarkStart w:id="915" w:name="_Toc167075520"/>
      <w:bookmarkStart w:id="916" w:name="_Toc168418966"/>
      <w:bookmarkStart w:id="917" w:name="_Toc166403096"/>
      <w:bookmarkStart w:id="918" w:name="_Toc166478435"/>
      <w:bookmarkStart w:id="919" w:name="_Toc167075521"/>
      <w:bookmarkStart w:id="920" w:name="_Toc168418967"/>
      <w:bookmarkStart w:id="921" w:name="_Toc166403098"/>
      <w:bookmarkStart w:id="922" w:name="_Toc166478437"/>
      <w:bookmarkStart w:id="923" w:name="_Toc167075523"/>
      <w:bookmarkStart w:id="924" w:name="_Toc168418969"/>
      <w:bookmarkStart w:id="925" w:name="_Toc166403100"/>
      <w:bookmarkStart w:id="926" w:name="_Toc166478439"/>
      <w:bookmarkStart w:id="927" w:name="_Toc167075525"/>
      <w:bookmarkStart w:id="928" w:name="_Toc168418971"/>
      <w:bookmarkStart w:id="929" w:name="_Toc166403102"/>
      <w:bookmarkStart w:id="930" w:name="_Toc166478441"/>
      <w:bookmarkStart w:id="931" w:name="_Toc167075527"/>
      <w:bookmarkStart w:id="932" w:name="_Toc168418973"/>
      <w:bookmarkStart w:id="933" w:name="_Toc166403104"/>
      <w:bookmarkStart w:id="934" w:name="_Toc166478443"/>
      <w:bookmarkStart w:id="935" w:name="_Toc167075529"/>
      <w:bookmarkStart w:id="936" w:name="_Toc168418975"/>
      <w:bookmarkStart w:id="937" w:name="_Toc166403106"/>
      <w:bookmarkStart w:id="938" w:name="_Toc166478445"/>
      <w:bookmarkStart w:id="939" w:name="_Toc167075531"/>
      <w:bookmarkStart w:id="940" w:name="_Toc168418977"/>
      <w:bookmarkStart w:id="941" w:name="_Toc166403108"/>
      <w:bookmarkStart w:id="942" w:name="_Toc166478447"/>
      <w:bookmarkStart w:id="943" w:name="_Toc167075533"/>
      <w:bookmarkStart w:id="944" w:name="_Toc168418979"/>
      <w:bookmarkStart w:id="945" w:name="_Toc166403110"/>
      <w:bookmarkStart w:id="946" w:name="_Toc166478449"/>
      <w:bookmarkStart w:id="947" w:name="_Toc167075535"/>
      <w:bookmarkStart w:id="948" w:name="_Toc168418981"/>
      <w:bookmarkStart w:id="949" w:name="_Toc166403112"/>
      <w:bookmarkStart w:id="950" w:name="_Toc166478451"/>
      <w:bookmarkStart w:id="951" w:name="_Toc167075537"/>
      <w:bookmarkStart w:id="952" w:name="_Toc168418983"/>
      <w:bookmarkStart w:id="953" w:name="_Toc166403114"/>
      <w:bookmarkStart w:id="954" w:name="_Toc166478453"/>
      <w:bookmarkStart w:id="955" w:name="_Toc167075539"/>
      <w:bookmarkStart w:id="956" w:name="_Toc168418985"/>
      <w:bookmarkStart w:id="957" w:name="_Toc166403116"/>
      <w:bookmarkStart w:id="958" w:name="_Toc166478455"/>
      <w:bookmarkStart w:id="959" w:name="_Toc167075541"/>
      <w:bookmarkStart w:id="960" w:name="_Toc168418987"/>
      <w:bookmarkStart w:id="961" w:name="_Toc166403118"/>
      <w:bookmarkStart w:id="962" w:name="_Toc166478457"/>
      <w:bookmarkStart w:id="963" w:name="_Toc167075543"/>
      <w:bookmarkStart w:id="964" w:name="_Toc168418989"/>
      <w:bookmarkStart w:id="965" w:name="_Toc166403120"/>
      <w:bookmarkStart w:id="966" w:name="_Toc166478459"/>
      <w:bookmarkStart w:id="967" w:name="_Toc167075545"/>
      <w:bookmarkStart w:id="968" w:name="_Toc168418991"/>
      <w:bookmarkStart w:id="969" w:name="_Toc166403121"/>
      <w:bookmarkStart w:id="970" w:name="_Toc166478460"/>
      <w:bookmarkStart w:id="971" w:name="_Toc167075546"/>
      <w:bookmarkStart w:id="972" w:name="_Toc168418992"/>
      <w:bookmarkStart w:id="973" w:name="_Toc166403122"/>
      <w:bookmarkStart w:id="974" w:name="_Toc166478461"/>
      <w:bookmarkStart w:id="975" w:name="_Toc167075547"/>
      <w:bookmarkStart w:id="976" w:name="_Toc168418993"/>
      <w:bookmarkStart w:id="977" w:name="_Toc166403124"/>
      <w:bookmarkStart w:id="978" w:name="_Toc166478463"/>
      <w:bookmarkStart w:id="979" w:name="_Toc167075549"/>
      <w:bookmarkStart w:id="980" w:name="_Toc168418995"/>
      <w:bookmarkStart w:id="981" w:name="_Toc166403126"/>
      <w:bookmarkStart w:id="982" w:name="_Toc166478465"/>
      <w:bookmarkStart w:id="983" w:name="_Toc167075551"/>
      <w:bookmarkStart w:id="984" w:name="_Toc168418997"/>
      <w:bookmarkStart w:id="985" w:name="_Toc166403128"/>
      <w:bookmarkStart w:id="986" w:name="_Toc166478467"/>
      <w:bookmarkStart w:id="987" w:name="_Toc167075553"/>
      <w:bookmarkStart w:id="988" w:name="_Toc168418999"/>
      <w:bookmarkStart w:id="989" w:name="_Toc166403130"/>
      <w:bookmarkStart w:id="990" w:name="_Toc166478469"/>
      <w:bookmarkStart w:id="991" w:name="_Toc167075555"/>
      <w:bookmarkStart w:id="992" w:name="_Toc168419001"/>
      <w:bookmarkStart w:id="993" w:name="_Toc166403132"/>
      <w:bookmarkStart w:id="994" w:name="_Toc166478471"/>
      <w:bookmarkStart w:id="995" w:name="_Toc167075557"/>
      <w:bookmarkStart w:id="996" w:name="_Toc168419003"/>
      <w:bookmarkStart w:id="997" w:name="_Toc166403134"/>
      <w:bookmarkStart w:id="998" w:name="_Toc166478473"/>
      <w:bookmarkStart w:id="999" w:name="_Toc167075559"/>
      <w:bookmarkStart w:id="1000" w:name="_Toc168419005"/>
      <w:bookmarkStart w:id="1001" w:name="_Toc166403136"/>
      <w:bookmarkStart w:id="1002" w:name="_Toc166478475"/>
      <w:bookmarkStart w:id="1003" w:name="_Toc167075561"/>
      <w:bookmarkStart w:id="1004" w:name="_Toc168419007"/>
      <w:bookmarkStart w:id="1005" w:name="_Toc166403138"/>
      <w:bookmarkStart w:id="1006" w:name="_Toc166478477"/>
      <w:bookmarkStart w:id="1007" w:name="_Toc167075563"/>
      <w:bookmarkStart w:id="1008" w:name="_Toc168419009"/>
      <w:bookmarkStart w:id="1009" w:name="_Toc166403140"/>
      <w:bookmarkStart w:id="1010" w:name="_Toc166478479"/>
      <w:bookmarkStart w:id="1011" w:name="_Toc167075565"/>
      <w:bookmarkStart w:id="1012" w:name="_Toc168419011"/>
      <w:bookmarkStart w:id="1013" w:name="_Toc166403142"/>
      <w:bookmarkStart w:id="1014" w:name="_Toc166478481"/>
      <w:bookmarkStart w:id="1015" w:name="_Toc167075567"/>
      <w:bookmarkStart w:id="1016" w:name="_Toc168419013"/>
      <w:bookmarkStart w:id="1017" w:name="_Toc166403145"/>
      <w:bookmarkStart w:id="1018" w:name="_Toc166478484"/>
      <w:bookmarkStart w:id="1019" w:name="_Toc167075570"/>
      <w:bookmarkStart w:id="1020" w:name="_Toc168419016"/>
      <w:bookmarkStart w:id="1021" w:name="_Toc166403147"/>
      <w:bookmarkStart w:id="1022" w:name="_Toc166478486"/>
      <w:bookmarkStart w:id="1023" w:name="_Toc167075572"/>
      <w:bookmarkStart w:id="1024" w:name="_Toc168419018"/>
      <w:bookmarkStart w:id="1025" w:name="_Toc166403149"/>
      <w:bookmarkStart w:id="1026" w:name="_Toc166478488"/>
      <w:bookmarkStart w:id="1027" w:name="_Toc167075574"/>
      <w:bookmarkStart w:id="1028" w:name="_Toc168419020"/>
      <w:bookmarkStart w:id="1029" w:name="_Toc166403150"/>
      <w:bookmarkStart w:id="1030" w:name="_Toc166478489"/>
      <w:bookmarkStart w:id="1031" w:name="_Toc167075575"/>
      <w:bookmarkStart w:id="1032" w:name="_Toc168419021"/>
      <w:bookmarkStart w:id="1033" w:name="_Toc166403152"/>
      <w:bookmarkStart w:id="1034" w:name="_Toc166478491"/>
      <w:bookmarkStart w:id="1035" w:name="_Toc167075577"/>
      <w:bookmarkStart w:id="1036" w:name="_Toc168419023"/>
      <w:bookmarkStart w:id="1037" w:name="_Toc166403153"/>
      <w:bookmarkStart w:id="1038" w:name="_Toc166478492"/>
      <w:bookmarkStart w:id="1039" w:name="_Toc167075578"/>
      <w:bookmarkStart w:id="1040" w:name="_Toc168419024"/>
      <w:bookmarkStart w:id="1041" w:name="_Toc166403155"/>
      <w:bookmarkStart w:id="1042" w:name="_Toc166478494"/>
      <w:bookmarkStart w:id="1043" w:name="_Toc167075580"/>
      <w:bookmarkStart w:id="1044" w:name="_Toc168419026"/>
      <w:bookmarkStart w:id="1045" w:name="_Toc166403157"/>
      <w:bookmarkStart w:id="1046" w:name="_Toc166478496"/>
      <w:bookmarkStart w:id="1047" w:name="_Toc167075582"/>
      <w:bookmarkStart w:id="1048" w:name="_Toc168419028"/>
      <w:bookmarkStart w:id="1049" w:name="_Toc166403159"/>
      <w:bookmarkStart w:id="1050" w:name="_Toc166478498"/>
      <w:bookmarkStart w:id="1051" w:name="_Toc167075584"/>
      <w:bookmarkStart w:id="1052" w:name="_Toc168419030"/>
      <w:bookmarkStart w:id="1053" w:name="_Toc166403161"/>
      <w:bookmarkStart w:id="1054" w:name="_Toc166478500"/>
      <w:bookmarkStart w:id="1055" w:name="_Toc167075586"/>
      <w:bookmarkStart w:id="1056" w:name="_Toc168419032"/>
      <w:bookmarkStart w:id="1057" w:name="_Toc166403163"/>
      <w:bookmarkStart w:id="1058" w:name="_Toc166478502"/>
      <w:bookmarkStart w:id="1059" w:name="_Toc167075588"/>
      <w:bookmarkStart w:id="1060" w:name="_Toc168419034"/>
      <w:bookmarkStart w:id="1061" w:name="_Toc166403165"/>
      <w:bookmarkStart w:id="1062" w:name="_Toc166478504"/>
      <w:bookmarkStart w:id="1063" w:name="_Toc167075590"/>
      <w:bookmarkStart w:id="1064" w:name="_Toc168419036"/>
      <w:bookmarkStart w:id="1065" w:name="_Toc165781385"/>
      <w:bookmarkStart w:id="1066" w:name="_Toc165793395"/>
      <w:bookmarkStart w:id="1067" w:name="_Toc166403167"/>
      <w:bookmarkStart w:id="1068" w:name="_Toc166478506"/>
      <w:bookmarkStart w:id="1069" w:name="_Toc167075592"/>
      <w:bookmarkStart w:id="1070" w:name="_Toc168419038"/>
      <w:bookmarkStart w:id="1071" w:name="_Toc165781388"/>
      <w:bookmarkStart w:id="1072" w:name="_Toc165793398"/>
      <w:bookmarkStart w:id="1073" w:name="_Toc166403170"/>
      <w:bookmarkStart w:id="1074" w:name="_Toc166478509"/>
      <w:bookmarkStart w:id="1075" w:name="_Toc167075595"/>
      <w:bookmarkStart w:id="1076" w:name="_Toc168419041"/>
      <w:bookmarkStart w:id="1077" w:name="_Toc165781390"/>
      <w:bookmarkStart w:id="1078" w:name="_Toc165793400"/>
      <w:bookmarkStart w:id="1079" w:name="_Toc166403172"/>
      <w:bookmarkStart w:id="1080" w:name="_Toc166478511"/>
      <w:bookmarkStart w:id="1081" w:name="_Toc167075597"/>
      <w:bookmarkStart w:id="1082" w:name="_Toc168419043"/>
      <w:bookmarkStart w:id="1083" w:name="_Toc166403174"/>
      <w:bookmarkStart w:id="1084" w:name="_Toc166478513"/>
      <w:bookmarkStart w:id="1085" w:name="_Toc167075599"/>
      <w:bookmarkStart w:id="1086" w:name="_Toc168419045"/>
      <w:bookmarkStart w:id="1087" w:name="_Toc166403178"/>
      <w:bookmarkStart w:id="1088" w:name="_Toc166478517"/>
      <w:bookmarkStart w:id="1089" w:name="_Toc167075603"/>
      <w:bookmarkStart w:id="1090" w:name="_Toc168419049"/>
      <w:bookmarkStart w:id="1091" w:name="_Toc44970845"/>
      <w:bookmarkStart w:id="1092" w:name="_Toc51075545"/>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r>
        <w:t>Installing and Configuring the Benchmark Environment</w:t>
      </w:r>
      <w:bookmarkEnd w:id="1091"/>
      <w:bookmarkEnd w:id="1092"/>
    </w:p>
    <w:p w14:paraId="1521E1FF" w14:textId="3CAA5675" w:rsidR="00AD11E1" w:rsidRPr="00D95FAA" w:rsidRDefault="00AD11E1" w:rsidP="00193D70">
      <w:r>
        <w:t xml:space="preserve">This section provides </w:t>
      </w:r>
      <w:r w:rsidR="00D07B92">
        <w:t xml:space="preserve">detailed </w:t>
      </w:r>
      <w:r>
        <w:t xml:space="preserve">information on hardware/software configuration requirements for the load generators and the </w:t>
      </w:r>
      <w:r w:rsidR="00490AEC">
        <w:t>storage solutions</w:t>
      </w:r>
      <w:r w:rsidR="00956ADF">
        <w:t xml:space="preserve">. </w:t>
      </w:r>
      <w:r>
        <w:t xml:space="preserve">It also includes </w:t>
      </w:r>
      <w:r w:rsidR="00D07B92">
        <w:t xml:space="preserve">detailed </w:t>
      </w:r>
      <w:r>
        <w:t>installation instructions for the benchmark on the load generators for each of the supported operating systems.</w:t>
      </w:r>
    </w:p>
    <w:p w14:paraId="04D4D748" w14:textId="5B84B494" w:rsidR="00275E1A" w:rsidRDefault="00275E1A" w:rsidP="00193D70">
      <w:pPr>
        <w:pStyle w:val="Heading2"/>
      </w:pPr>
      <w:bookmarkStart w:id="1093" w:name="_Toc183661369"/>
      <w:bookmarkStart w:id="1094" w:name="_Toc184445512"/>
      <w:bookmarkStart w:id="1095" w:name="_Toc184445730"/>
      <w:bookmarkStart w:id="1096" w:name="_Toc184445876"/>
      <w:bookmarkStart w:id="1097" w:name="_Toc184446031"/>
      <w:bookmarkStart w:id="1098" w:name="_Toc184446183"/>
      <w:bookmarkStart w:id="1099" w:name="_Toc184446592"/>
      <w:bookmarkStart w:id="1100" w:name="_Toc184447530"/>
      <w:bookmarkStart w:id="1101" w:name="_Toc185011621"/>
      <w:bookmarkStart w:id="1102" w:name="_Toc183661373"/>
      <w:bookmarkStart w:id="1103" w:name="_Toc184445516"/>
      <w:bookmarkStart w:id="1104" w:name="_Toc184445734"/>
      <w:bookmarkStart w:id="1105" w:name="_Toc184445880"/>
      <w:bookmarkStart w:id="1106" w:name="_Toc184446035"/>
      <w:bookmarkStart w:id="1107" w:name="_Toc184446187"/>
      <w:bookmarkStart w:id="1108" w:name="_Toc184446596"/>
      <w:bookmarkStart w:id="1109" w:name="_Toc184447534"/>
      <w:bookmarkStart w:id="1110" w:name="_Toc185011625"/>
      <w:bookmarkStart w:id="1111" w:name="_Toc183661375"/>
      <w:bookmarkStart w:id="1112" w:name="_Toc184445518"/>
      <w:bookmarkStart w:id="1113" w:name="_Toc184445736"/>
      <w:bookmarkStart w:id="1114" w:name="_Toc184445882"/>
      <w:bookmarkStart w:id="1115" w:name="_Toc184446037"/>
      <w:bookmarkStart w:id="1116" w:name="_Toc184446189"/>
      <w:bookmarkStart w:id="1117" w:name="_Toc184446598"/>
      <w:bookmarkStart w:id="1118" w:name="_Toc184447536"/>
      <w:bookmarkStart w:id="1119" w:name="_Toc185011627"/>
      <w:bookmarkStart w:id="1120" w:name="_Toc44970846"/>
      <w:bookmarkStart w:id="1121" w:name="_Toc51075546"/>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r w:rsidRPr="00AD11E1">
        <w:t xml:space="preserve">Setting up the </w:t>
      </w:r>
      <w:r w:rsidR="00AE684E">
        <w:t>Solution</w:t>
      </w:r>
      <w:r w:rsidR="00AD11E1">
        <w:t xml:space="preserve"> </w:t>
      </w:r>
      <w:r w:rsidRPr="00AD11E1">
        <w:t>Under Test (SUT)</w:t>
      </w:r>
      <w:bookmarkEnd w:id="1120"/>
      <w:bookmarkEnd w:id="1121"/>
    </w:p>
    <w:p w14:paraId="22414C61" w14:textId="6F370ED5" w:rsidR="00C363B0" w:rsidRDefault="00C363B0" w:rsidP="00C363B0">
      <w:r>
        <w:t>The Solution Under Test (SUT) typically consists of the load generators, the network, the file server(s), and finally the stable backend storage. Results are reported and published for the entire configuration. More details of the SUT may be found in section 6.4 of the SPECstorage Solution 2020 Run and Reporting Rules document.</w:t>
      </w:r>
    </w:p>
    <w:p w14:paraId="2C9A7540" w14:textId="0D106FF4" w:rsidR="000723A7" w:rsidRDefault="00275E1A" w:rsidP="00193D70">
      <w:r>
        <w:t xml:space="preserve">There are several things you must set up on your </w:t>
      </w:r>
      <w:r w:rsidR="00640FAC">
        <w:rPr>
          <w:bCs/>
          <w:iCs/>
        </w:rPr>
        <w:t>storage solution</w:t>
      </w:r>
      <w:r>
        <w:t xml:space="preserve"> before you can successfully execute a benchmark run.</w:t>
      </w:r>
    </w:p>
    <w:p w14:paraId="446423EC" w14:textId="4075A649" w:rsidR="008B0346" w:rsidRDefault="00275E1A" w:rsidP="002942CF">
      <w:pPr>
        <w:pStyle w:val="ListNumber"/>
        <w:numPr>
          <w:ilvl w:val="0"/>
          <w:numId w:val="29"/>
        </w:numPr>
      </w:pPr>
      <w:r>
        <w:lastRenderedPageBreak/>
        <w:t>Configure enough disk space</w:t>
      </w:r>
      <w:r w:rsidR="00956ADF">
        <w:t xml:space="preserve">. </w:t>
      </w:r>
      <w:r w:rsidR="005C124C">
        <w:t xml:space="preserve">Refer </w:t>
      </w:r>
      <w:r w:rsidR="001E7EC0">
        <w:t xml:space="preserve">to section </w:t>
      </w:r>
      <w:hyperlink w:anchor="_Resource_Requirements" w:history="1">
        <w:r w:rsidR="001E7EC0" w:rsidRPr="001E7EC0">
          <w:rPr>
            <w:rStyle w:val="Hyperlink"/>
          </w:rPr>
          <w:t>3.3 Resource Requirements</w:t>
        </w:r>
      </w:hyperlink>
      <w:r w:rsidR="001E7EC0">
        <w:t xml:space="preserve"> for</w:t>
      </w:r>
      <w:r w:rsidR="005C124C">
        <w:t xml:space="preserve"> rules of thumb. </w:t>
      </w:r>
      <w:r>
        <w:t xml:space="preserve">You may mount your test disks anywhere in your server's file </w:t>
      </w:r>
      <w:r w:rsidR="008B7637">
        <w:t xml:space="preserve">name </w:t>
      </w:r>
      <w:r>
        <w:t>space that is convenient for you. The maximum ops</w:t>
      </w:r>
      <w:r w:rsidR="00A06E91">
        <w:t>/sec</w:t>
      </w:r>
      <w:r>
        <w:t xml:space="preserve"> a </w:t>
      </w:r>
      <w:r w:rsidR="00F56691">
        <w:t>storage solution</w:t>
      </w:r>
      <w:r>
        <w:t xml:space="preserve"> can process is often limited by the number of independent disk drives configured on the server. In the past, a </w:t>
      </w:r>
      <w:r w:rsidR="00535D6D">
        <w:t xml:space="preserve">hard </w:t>
      </w:r>
      <w:r>
        <w:t>disk drive could generally sustain on the order of 100-200 NFS</w:t>
      </w:r>
      <w:r w:rsidR="00A06E91">
        <w:t xml:space="preserve"> or </w:t>
      </w:r>
      <w:r w:rsidR="0012166C">
        <w:t xml:space="preserve">SMB </w:t>
      </w:r>
      <w:r>
        <w:t>ops</w:t>
      </w:r>
      <w:r w:rsidR="00A06E91">
        <w:t>/sec</w:t>
      </w:r>
      <w:r>
        <w:t xml:space="preserve">. This was only a rule of thumb, and this value will change as new technologies become available. </w:t>
      </w:r>
    </w:p>
    <w:p w14:paraId="50C2F278" w14:textId="00288CC2" w:rsidR="009D467E" w:rsidRDefault="00275E1A" w:rsidP="005C124C">
      <w:pPr>
        <w:pStyle w:val="ListNumber"/>
      </w:pPr>
      <w:r>
        <w:t xml:space="preserve">Initialize </w:t>
      </w:r>
      <w:r w:rsidR="0007414C">
        <w:t xml:space="preserve">(if necessary or desired) </w:t>
      </w:r>
      <w:r>
        <w:t xml:space="preserve">and mount all file systems. According to the Run and Reporting Rules, </w:t>
      </w:r>
      <w:r w:rsidR="0007414C">
        <w:t>i</w:t>
      </w:r>
      <w:r w:rsidR="0007414C" w:rsidRPr="0007414C">
        <w:t>t is not necessary to (re-)initialize the solution under test prior to a benchmark run. However, in the full disclosure report for a benchmark run, any configuration steps or actions taken since the last (re-)initialization must be documented for each component of the solution.</w:t>
      </w:r>
      <w:r w:rsidR="0007414C">
        <w:t xml:space="preserve"> Therefore, it may be desirable to re-initialize the solution between runs, depending on the tester’s objective. See section 5.2 “Solution File System Creation and Configuration” in the </w:t>
      </w:r>
      <w:r w:rsidR="00C32B6A">
        <w:t>SPECstorage® Solution 2020</w:t>
      </w:r>
      <w:r w:rsidR="00733219">
        <w:t xml:space="preserve"> </w:t>
      </w:r>
      <w:r w:rsidR="0007414C">
        <w:t>Run and Reporting Rules for more detail.</w:t>
      </w:r>
    </w:p>
    <w:p w14:paraId="61DCC859" w14:textId="38CD21EB" w:rsidR="009D467E" w:rsidRDefault="00275E1A" w:rsidP="005C124C">
      <w:pPr>
        <w:pStyle w:val="ListNumber"/>
      </w:pPr>
      <w:r>
        <w:t xml:space="preserve">Export </w:t>
      </w:r>
      <w:r w:rsidR="00A06E91">
        <w:t xml:space="preserve">or share </w:t>
      </w:r>
      <w:r>
        <w:t>all file systems to all clients. This gives the clients permission to mount</w:t>
      </w:r>
      <w:r w:rsidR="008B7637">
        <w:t>/map</w:t>
      </w:r>
      <w:r>
        <w:t xml:space="preserve">, read, and write to your test </w:t>
      </w:r>
      <w:r w:rsidR="008B7637">
        <w:t>storage</w:t>
      </w:r>
      <w:r>
        <w:t>. The benchmark program will fail without this permission.</w:t>
      </w:r>
    </w:p>
    <w:p w14:paraId="6DFEE79B" w14:textId="23259E7A" w:rsidR="009D467E" w:rsidRDefault="00275E1A" w:rsidP="005C124C">
      <w:pPr>
        <w:pStyle w:val="ListNumber"/>
      </w:pPr>
      <w:r>
        <w:t xml:space="preserve">Verify that all RPC services </w:t>
      </w:r>
      <w:r w:rsidR="00733219">
        <w:t>function correctly</w:t>
      </w:r>
      <w:r>
        <w:t>. The</w:t>
      </w:r>
      <w:r w:rsidR="00F01C29">
        <w:t xml:space="preserve"> clients may</w:t>
      </w:r>
      <w:r>
        <w:t xml:space="preserve"> use port mapping, mount, and NFS services, or Microsoft name services, and file sharing, provided by the server. The benchmark will fail if these services do not work for all clients on all networks. If your client systems have NFS client software installed, one easy way to do this is to attempt mounting one or more of the server's </w:t>
      </w:r>
      <w:r w:rsidR="00CC3F74">
        <w:t>exported file system</w:t>
      </w:r>
      <w:r>
        <w:t>s on the client</w:t>
      </w:r>
      <w:r w:rsidR="00956ADF">
        <w:t xml:space="preserve">. </w:t>
      </w:r>
      <w:r w:rsidR="00CC3F74">
        <w:t xml:space="preserve">On a Windows client one may try mapping the shares to ensure that the services are correctly configured on the </w:t>
      </w:r>
      <w:r w:rsidR="0012166C">
        <w:t xml:space="preserve">SMB </w:t>
      </w:r>
      <w:r w:rsidR="00CC3F74">
        <w:t>server.</w:t>
      </w:r>
    </w:p>
    <w:p w14:paraId="67080703" w14:textId="63FC99C6" w:rsidR="009D467E" w:rsidRDefault="00275E1A" w:rsidP="005C124C">
      <w:pPr>
        <w:pStyle w:val="ListNumber"/>
      </w:pPr>
      <w:r>
        <w:t xml:space="preserve">Ensure your </w:t>
      </w:r>
      <w:r w:rsidR="00F01C29">
        <w:t>solution</w:t>
      </w:r>
      <w:r>
        <w:t xml:space="preserve"> is idle. </w:t>
      </w:r>
      <w:r w:rsidR="001E7EC0">
        <w:t xml:space="preserve">Your solution or Solution Under Test (SUT) consists of the load generating clients, the network and the storage being measured. </w:t>
      </w:r>
      <w:r>
        <w:t xml:space="preserve">Any other work being performed by your </w:t>
      </w:r>
      <w:r w:rsidR="00F01C29">
        <w:t>solution</w:t>
      </w:r>
      <w:r>
        <w:t xml:space="preserve"> is likely to perturb the measured throughput and response time. The only safe way to make a repeatable measurement is</w:t>
      </w:r>
      <w:r w:rsidR="00CC3F74">
        <w:t xml:space="preserve"> to</w:t>
      </w:r>
      <w:r>
        <w:t xml:space="preserve"> stop all non-benchmark related processing on your </w:t>
      </w:r>
      <w:r w:rsidR="00F01C29">
        <w:t>solution</w:t>
      </w:r>
      <w:r>
        <w:t xml:space="preserve"> during the benchmark run</w:t>
      </w:r>
      <w:r w:rsidR="001E7EC0">
        <w:t>, dedicating the components of the solution for the duration of the test.</w:t>
      </w:r>
    </w:p>
    <w:p w14:paraId="78B65E3A" w14:textId="59D4593A" w:rsidR="00275E1A" w:rsidRDefault="00275E1A" w:rsidP="005C124C">
      <w:pPr>
        <w:pStyle w:val="ListNumber"/>
      </w:pPr>
      <w:r>
        <w:t xml:space="preserve">Ensure that your test network is idle. Any extra traffic on your network will make it difficult to reproduce your results and will probably make your </w:t>
      </w:r>
      <w:r w:rsidR="00AD5D47">
        <w:t xml:space="preserve">solution </w:t>
      </w:r>
      <w:r>
        <w:t>look slower. The easiest thing to do is to have a separate, isolated net</w:t>
      </w:r>
      <w:r>
        <w:softHyphen/>
        <w:t xml:space="preserve">work </w:t>
      </w:r>
      <w:r w:rsidR="00AD5D47">
        <w:t>for all components that comprise the solution</w:t>
      </w:r>
      <w:r w:rsidR="00956ADF">
        <w:t xml:space="preserve">. </w:t>
      </w:r>
      <w:r w:rsidR="00FE1C74">
        <w:t>Results obtained on production net</w:t>
      </w:r>
      <w:r w:rsidR="00FE1C74">
        <w:softHyphen/>
        <w:t>works may not be reproducible. Furthermore, the benchmark may fail to correctly con</w:t>
      </w:r>
      <w:r w:rsidR="00FE1C74">
        <w:softHyphen/>
        <w:t>verge to the requested load rate and behave erratically due to varying ambient load on the network.</w:t>
      </w:r>
      <w:r w:rsidR="00153346">
        <w:t xml:space="preserve"> </w:t>
      </w:r>
      <w:r w:rsidR="00153346" w:rsidRPr="00153346">
        <w:rPr>
          <w:b/>
        </w:rPr>
        <w:t xml:space="preserve">Please do not run this benchmark over </w:t>
      </w:r>
      <w:r w:rsidR="00072E04">
        <w:rPr>
          <w:b/>
        </w:rPr>
        <w:t>a</w:t>
      </w:r>
      <w:r w:rsidR="00072E04" w:rsidRPr="00153346">
        <w:rPr>
          <w:b/>
        </w:rPr>
        <w:t xml:space="preserve"> </w:t>
      </w:r>
      <w:r w:rsidR="00153346" w:rsidRPr="00153346">
        <w:rPr>
          <w:b/>
        </w:rPr>
        <w:t xml:space="preserve">corporate LAN. It can present heavy loads and </w:t>
      </w:r>
      <w:r w:rsidR="00827311" w:rsidRPr="00153346">
        <w:rPr>
          <w:b/>
        </w:rPr>
        <w:t>adversely</w:t>
      </w:r>
      <w:r w:rsidR="00153346" w:rsidRPr="00153346">
        <w:rPr>
          <w:b/>
        </w:rPr>
        <w:t xml:space="preserve"> affect others on the same shared network</w:t>
      </w:r>
      <w:r w:rsidR="00153346">
        <w:t>.</w:t>
      </w:r>
      <w:r w:rsidR="00945681">
        <w:t xml:space="preserve"> </w:t>
      </w:r>
      <w:r w:rsidR="00945681" w:rsidRPr="002942CF">
        <w:rPr>
          <w:b/>
          <w:bCs/>
        </w:rPr>
        <w:t>Before doing this, be sure your resume is up to date</w:t>
      </w:r>
      <w:r w:rsidR="00945681">
        <w:t>.</w:t>
      </w:r>
    </w:p>
    <w:p w14:paraId="353C3C8B" w14:textId="43F2CD96" w:rsidR="00275E1A" w:rsidRDefault="00275E1A" w:rsidP="00193D70">
      <w:r>
        <w:t xml:space="preserve">At this point, your </w:t>
      </w:r>
      <w:r w:rsidR="00ED3469">
        <w:t xml:space="preserve">solution </w:t>
      </w:r>
      <w:r>
        <w:t xml:space="preserve">should be ready </w:t>
      </w:r>
      <w:r w:rsidR="00DB0B48">
        <w:t>for a benchmark measurement</w:t>
      </w:r>
      <w:r>
        <w:t>. You must now set up a few things on your client systems so they can run the benchmark programs.</w:t>
      </w:r>
    </w:p>
    <w:p w14:paraId="62EB643B" w14:textId="77777777" w:rsidR="00275E1A" w:rsidRPr="00AD11E1" w:rsidRDefault="00275E1A" w:rsidP="00193D70">
      <w:pPr>
        <w:pStyle w:val="Heading2"/>
      </w:pPr>
      <w:bookmarkStart w:id="1122" w:name="_Toc44970847"/>
      <w:bookmarkStart w:id="1123" w:name="_Toc51075547"/>
      <w:r w:rsidRPr="00AD11E1">
        <w:t>Setting up the Load Generators</w:t>
      </w:r>
      <w:bookmarkEnd w:id="1122"/>
      <w:bookmarkEnd w:id="1123"/>
    </w:p>
    <w:p w14:paraId="4C4B639D" w14:textId="1A68DE45" w:rsidR="00275E1A" w:rsidRDefault="00275E1A" w:rsidP="00193D70">
      <w:r>
        <w:t xml:space="preserve">Running the </w:t>
      </w:r>
      <w:r w:rsidR="0003383F">
        <w:t>SM2020 Python script</w:t>
      </w:r>
      <w:r>
        <w:t xml:space="preserve"> requires that the </w:t>
      </w:r>
      <w:r w:rsidR="002F5A31">
        <w:t xml:space="preserve">Python </w:t>
      </w:r>
      <w:r w:rsidR="00237097">
        <w:t>3.8.2</w:t>
      </w:r>
      <w:r w:rsidR="002F5A31">
        <w:t xml:space="preserve"> </w:t>
      </w:r>
      <w:r w:rsidR="00637B0A">
        <w:t xml:space="preserve">and PyYAML </w:t>
      </w:r>
      <w:r w:rsidR="002F5A31">
        <w:t>be installed.</w:t>
      </w:r>
    </w:p>
    <w:p w14:paraId="31FBF8B6" w14:textId="229B6796" w:rsidR="00DF49EC" w:rsidRDefault="005C124C" w:rsidP="00193D70">
      <w:r>
        <w:t xml:space="preserve">SPECstorage Solution 2020 benchmark runs should be done as a non-root user. </w:t>
      </w:r>
      <w:r w:rsidR="00275E1A">
        <w:t xml:space="preserve">On UNIX systems, </w:t>
      </w:r>
      <w:r>
        <w:t xml:space="preserve">for example, </w:t>
      </w:r>
      <w:r w:rsidR="00275E1A">
        <w:t xml:space="preserve">create </w:t>
      </w:r>
      <w:r w:rsidR="00DF49EC">
        <w:t xml:space="preserve">a </w:t>
      </w:r>
      <w:r w:rsidR="00275E1A">
        <w:t xml:space="preserve">“spec” user. </w:t>
      </w:r>
    </w:p>
    <w:p w14:paraId="0CA4E4F3" w14:textId="073C97CD" w:rsidR="00DF49EC" w:rsidRDefault="00275E1A" w:rsidP="00193D70">
      <w:r>
        <w:t xml:space="preserve">The </w:t>
      </w:r>
      <w:r w:rsidR="00221EAD">
        <w:t>SPECstorage Solution 2020</w:t>
      </w:r>
      <w:r>
        <w:t xml:space="preserve"> </w:t>
      </w:r>
      <w:r w:rsidR="00BE72F0">
        <w:t>binar</w:t>
      </w:r>
      <w:r w:rsidR="007F6DEC">
        <w:t>ies</w:t>
      </w:r>
      <w:r w:rsidR="00BE72F0">
        <w:t xml:space="preserve"> </w:t>
      </w:r>
      <w:r>
        <w:t>must be installed on clients.</w:t>
      </w:r>
      <w:r w:rsidR="00DF49EC">
        <w:t xml:space="preserve"> There are a couple of methods to</w:t>
      </w:r>
      <w:r>
        <w:t xml:space="preserve"> install the </w:t>
      </w:r>
      <w:r w:rsidR="00221EAD">
        <w:t>SPECstorage Solution 2020</w:t>
      </w:r>
      <w:r>
        <w:t xml:space="preserve"> </w:t>
      </w:r>
      <w:r w:rsidR="00BE72F0">
        <w:t>binar</w:t>
      </w:r>
      <w:r w:rsidR="007F6DEC">
        <w:t>ies</w:t>
      </w:r>
      <w:r w:rsidR="00DF49EC">
        <w:t>:</w:t>
      </w:r>
    </w:p>
    <w:p w14:paraId="623BE416" w14:textId="58B9827A" w:rsidR="00DF49EC" w:rsidRDefault="00275E1A" w:rsidP="00193D70">
      <w:r>
        <w:t>On all the clients:</w:t>
      </w:r>
      <w:r w:rsidR="005C124C">
        <w:t xml:space="preserve"> </w:t>
      </w:r>
    </w:p>
    <w:p w14:paraId="317C60B2" w14:textId="46104597" w:rsidR="00D922C1" w:rsidRDefault="002A51ED" w:rsidP="0055379B">
      <w:pPr>
        <w:pStyle w:val="ListNumber"/>
        <w:numPr>
          <w:ilvl w:val="0"/>
          <w:numId w:val="20"/>
        </w:numPr>
      </w:pPr>
      <w:r>
        <w:t>Login as “root”</w:t>
      </w:r>
    </w:p>
    <w:p w14:paraId="1FDEA2A1" w14:textId="27FBB6CA" w:rsidR="00D922C1" w:rsidRDefault="00D922C1" w:rsidP="005C124C">
      <w:pPr>
        <w:pStyle w:val="ListNumber"/>
      </w:pPr>
      <w:r>
        <w:t xml:space="preserve">Change directory to the top level </w:t>
      </w:r>
      <w:r w:rsidR="00183F8C">
        <w:t xml:space="preserve">directory containing the </w:t>
      </w:r>
      <w:r w:rsidR="00221EAD">
        <w:t>SPECstorage Solution 2020</w:t>
      </w:r>
      <w:r>
        <w:t xml:space="preserve"> </w:t>
      </w:r>
      <w:r w:rsidR="00BE72F0">
        <w:t>benchmark files</w:t>
      </w:r>
    </w:p>
    <w:p w14:paraId="01304843" w14:textId="183B6DF8" w:rsidR="002C44EB" w:rsidRDefault="00BA5B34" w:rsidP="005C124C">
      <w:pPr>
        <w:pStyle w:val="ListNumber"/>
      </w:pPr>
      <w:r>
        <w:t>Enter ‘</w:t>
      </w:r>
      <w:r w:rsidR="002F5A31">
        <w:t>python</w:t>
      </w:r>
      <w:r w:rsidR="007F6DEC">
        <w:t>3</w:t>
      </w:r>
      <w:r w:rsidR="00036065">
        <w:t xml:space="preserve"> </w:t>
      </w:r>
      <w:r w:rsidR="0003383F">
        <w:t xml:space="preserve">SM2020 </w:t>
      </w:r>
      <w:r w:rsidR="00036065">
        <w:t xml:space="preserve"> –install-dir=</w:t>
      </w:r>
      <w:r w:rsidR="008B08C0">
        <w:t>“</w:t>
      </w:r>
      <w:r w:rsidR="00275E1A">
        <w:t>destination_directory</w:t>
      </w:r>
      <w:r w:rsidR="008B08C0">
        <w:t>”</w:t>
      </w:r>
      <w:r>
        <w:t>’</w:t>
      </w:r>
    </w:p>
    <w:p w14:paraId="1031922D" w14:textId="063FEEFC" w:rsidR="00BE72F0" w:rsidRDefault="00BE72F0" w:rsidP="00193D70">
      <w:r>
        <w:t xml:space="preserve">Alternately, just copy </w:t>
      </w:r>
      <w:r w:rsidR="001368EA">
        <w:t xml:space="preserve">the SPECstorage Solution 2020 kit </w:t>
      </w:r>
      <w:r>
        <w:t>to all clients using any feasible method</w:t>
      </w:r>
      <w:r w:rsidR="001368EA">
        <w:t>.</w:t>
      </w:r>
    </w:p>
    <w:p w14:paraId="7D3E8B7F" w14:textId="10A6DCD1" w:rsidR="00BE72F0" w:rsidRDefault="00BE72F0" w:rsidP="00193D70">
      <w:r>
        <w:lastRenderedPageBreak/>
        <w:t xml:space="preserve">Verify that all clients, including prime, </w:t>
      </w:r>
      <w:r w:rsidR="00320507">
        <w:t xml:space="preserve">have the </w:t>
      </w:r>
      <w:r w:rsidR="00221EAD">
        <w:t>SPECstorage Solution 2020</w:t>
      </w:r>
      <w:r w:rsidR="00320507">
        <w:t xml:space="preserve"> binary at the same location with the same name and that this matches the EXEC_PATH parameter in the RC file.</w:t>
      </w:r>
    </w:p>
    <w:p w14:paraId="29C21AF4" w14:textId="6C71F260" w:rsidR="00DF49EC" w:rsidRDefault="00320507" w:rsidP="002942CF">
      <w:pPr>
        <w:keepNext/>
      </w:pPr>
      <w:r>
        <w:t>Additional client setup validation:</w:t>
      </w:r>
    </w:p>
    <w:p w14:paraId="6FD437F3" w14:textId="0C9912A4" w:rsidR="00275E1A" w:rsidRDefault="00275E1A" w:rsidP="0055379B">
      <w:pPr>
        <w:pStyle w:val="ListNumber"/>
        <w:numPr>
          <w:ilvl w:val="0"/>
          <w:numId w:val="21"/>
        </w:numPr>
      </w:pPr>
      <w:r>
        <w:t xml:space="preserve">Configure and verify network connectivity between all clients and server. Clients must be able to send IP packets to each other and to the server. How you configure this is system-specific and is not described in this document. Two easy ways to verify network connectivity are to use a “ping” program or the netperf benchmark </w:t>
      </w:r>
      <w:r w:rsidRPr="005C124C">
        <w:rPr>
          <w:i/>
          <w:iCs/>
        </w:rPr>
        <w:t>(http://</w:t>
      </w:r>
      <w:r w:rsidR="00E01A79" w:rsidRPr="005C124C">
        <w:rPr>
          <w:i/>
          <w:iCs/>
        </w:rPr>
        <w:t>www.netperf.org</w:t>
      </w:r>
      <w:r w:rsidRPr="005C124C">
        <w:rPr>
          <w:i/>
          <w:iCs/>
        </w:rPr>
        <w:t>)</w:t>
      </w:r>
      <w:r>
        <w:t>.</w:t>
      </w:r>
      <w:r w:rsidR="00930877" w:rsidDel="00930877">
        <w:t xml:space="preserve"> </w:t>
      </w:r>
    </w:p>
    <w:p w14:paraId="3B736AF3" w14:textId="2EF0EA36" w:rsidR="00BA5B34" w:rsidRDefault="00BA5B34" w:rsidP="005C124C">
      <w:pPr>
        <w:pStyle w:val="ListNumber"/>
      </w:pPr>
      <w:r>
        <w:t>Before starting the benchmark, ensure that the prime client can execute commands on the remote clients using ssh with no password challenges</w:t>
      </w:r>
      <w:r w:rsidR="00956ADF">
        <w:t xml:space="preserve">. </w:t>
      </w:r>
      <w:r>
        <w:t>Refer to Appendix B for an example of how to do this.</w:t>
      </w:r>
      <w:r w:rsidR="00CF325E">
        <w:t xml:space="preserve"> (On Unix-based systems)</w:t>
      </w:r>
    </w:p>
    <w:p w14:paraId="55DAC7EA" w14:textId="7A42D473" w:rsidR="00275E1A" w:rsidRDefault="00930877" w:rsidP="005C124C">
      <w:pPr>
        <w:pStyle w:val="ListNumber"/>
      </w:pPr>
      <w:r>
        <w:t>Ensure that the file systems specified in the CLIENT_MOUNTPOINTS string are mounted and accessible on all clients. Where possible, it may help to mount all test file systems to a path under a tmpfs directory. This avoids filling local disks if a mount fails. If using Windows clients with UNC paths in CLIENT_MOUNTPOINTS, verify that the clients can access those UNC paths with the USER and PASSWORD specified in the RC file.</w:t>
      </w:r>
      <w:r w:rsidDel="00930877">
        <w:t xml:space="preserve"> </w:t>
      </w:r>
    </w:p>
    <w:p w14:paraId="45343B77" w14:textId="0A0944AE" w:rsidR="00275E1A" w:rsidRDefault="00930877" w:rsidP="005C124C">
      <w:pPr>
        <w:pStyle w:val="ListNumber"/>
      </w:pPr>
      <w:r>
        <w:t>Clients must have free space for logs generated during the course of the run. In general, logs can vary between 500 KiB to 100 MiB or more. If necessary, a separate log path can be specified in the RC file.</w:t>
      </w:r>
      <w:r w:rsidR="00C657F8">
        <w:t xml:space="preserve"> See: NETMIST_LOGS= in the sfs_rc file.</w:t>
      </w:r>
    </w:p>
    <w:p w14:paraId="4D309004" w14:textId="28AFEFDD" w:rsidR="00DF49EC" w:rsidRDefault="00275E1A" w:rsidP="00193D70">
      <w:r>
        <w:rPr>
          <w:b/>
          <w:bCs/>
        </w:rPr>
        <w:t>IMPORTANT</w:t>
      </w:r>
      <w:r w:rsidR="00827311">
        <w:t xml:space="preserve"> </w:t>
      </w:r>
      <w:r w:rsidR="00827311" w:rsidRPr="00827311">
        <w:rPr>
          <w:b/>
        </w:rPr>
        <w:t>–</w:t>
      </w:r>
      <w:r>
        <w:t xml:space="preserve"> If Windows Firewall is turned on; each program will need to be added to the exceptions list. Either open the Windows Firewall control panel and add the applications manually or wait for the pop-up to appear after the first execution of each application. Other locally-based firewall applications may require a similar allowance.</w:t>
      </w:r>
      <w:r w:rsidR="00930877">
        <w:t xml:space="preserve"> Note that on Windows systems additional firewall options appear, and may default to enabled, upon joining a domain. After joining a domain, verify that your firewall settings are as expected.</w:t>
      </w:r>
    </w:p>
    <w:p w14:paraId="3DCCDBA4" w14:textId="21E2CC4E" w:rsidR="00F05636" w:rsidRDefault="00F05636" w:rsidP="00193D70">
      <w:r>
        <w:t xml:space="preserve">Also, one should disable the Windows Defender’s </w:t>
      </w:r>
      <w:r w:rsidR="00AA2FD3">
        <w:t xml:space="preserve">Virus and thread protection </w:t>
      </w:r>
      <w:r w:rsidR="005C124C">
        <w:t xml:space="preserve">→ </w:t>
      </w:r>
      <w:r>
        <w:t>“Real time</w:t>
      </w:r>
      <w:r w:rsidR="00B668E3">
        <w:t xml:space="preserve"> protection</w:t>
      </w:r>
      <w:r>
        <w:t xml:space="preserve">” </w:t>
      </w:r>
      <w:r w:rsidR="00A55DFB">
        <w:t>checking.  Failure to do this will result in very high CPU usage on the client during the measurement, and potentially lower results.</w:t>
      </w:r>
    </w:p>
    <w:p w14:paraId="2EB3A4D4" w14:textId="7496C0E4" w:rsidR="00275E1A" w:rsidRDefault="00B56766" w:rsidP="00193D70">
      <w:r w:rsidRPr="00B56766">
        <w:rPr>
          <w:b/>
        </w:rPr>
        <w:t>IMPORTANT</w:t>
      </w:r>
      <w:r w:rsidR="00970AB0">
        <w:rPr>
          <w:b/>
        </w:rPr>
        <w:t xml:space="preserve"> – </w:t>
      </w:r>
      <w:r>
        <w:t xml:space="preserve">Windows client load generator configurations must have one additional client that is used as the Prime client and this client </w:t>
      </w:r>
      <w:r w:rsidR="000A7FAB">
        <w:t>cannot</w:t>
      </w:r>
      <w:r>
        <w:t xml:space="preserve"> be used to generate load</w:t>
      </w:r>
      <w:r w:rsidR="00956ADF">
        <w:t xml:space="preserve">. </w:t>
      </w:r>
      <w:r>
        <w:t xml:space="preserve">This constraint is due to Windows security mechanisms that prevent a client from logging into </w:t>
      </w:r>
      <w:r w:rsidR="000A7FAB">
        <w:t>itself</w:t>
      </w:r>
      <w:r>
        <w:t xml:space="preserve">. </w:t>
      </w:r>
      <w:r w:rsidR="000A7FAB">
        <w:t>You may use a single client on non-Windows clients, but it is recommended that the prime client not generate load, which would require at least two clients.</w:t>
      </w:r>
    </w:p>
    <w:p w14:paraId="0DEC6EE8" w14:textId="03D9D34F" w:rsidR="00535D6D" w:rsidRDefault="00535D6D" w:rsidP="00535D6D">
      <w:r>
        <w:t xml:space="preserve">The order of the CLIENT_MOUNTPOINTS list will affect how the load scales up in the SUT </w:t>
      </w:r>
      <w:r w:rsidR="005C124C">
        <w:t>–</w:t>
      </w:r>
      <w:r>
        <w:t xml:space="preserve"> be sure to order this list to avoid artificial bottlenecks. For example, if the SUT has many load generators and many file systems accessible by all load generators, it may be desirable to order the CLIENT_MOUNTPOINTS list so that a unique load generator and unique file system is used with each CLIENT_MOUNTPOINTS entry until re-use is required to exhaust all possible combinations. By spreading the load as evenly as possible, it is possible to avoid one load generator or one file system becoming a hot-spot. For more detail</w:t>
      </w:r>
      <w:r w:rsidR="005C124C">
        <w:t>s</w:t>
      </w:r>
      <w:r>
        <w:t>, see section 3.3 “</w:t>
      </w:r>
      <w:r w:rsidRPr="00C07A88">
        <w:t>Configuring the Required Benchmark Parameters</w:t>
      </w:r>
      <w:r>
        <w:t>” below.</w:t>
      </w:r>
    </w:p>
    <w:p w14:paraId="5672D1EE" w14:textId="05C2DBF4" w:rsidR="00535D6D" w:rsidRDefault="00535D6D" w:rsidP="00193D70">
      <w:r>
        <w:t xml:space="preserve">While the ideal way to order the CLIENT_MOUNTPOINTS list for a given SUT will depend heavily on its architecture, a first approach as mentioned above in the </w:t>
      </w:r>
      <w:hyperlink w:anchor="_Running_the_Benchmark" w:history="1">
        <w:r w:rsidR="005C124C">
          <w:rPr>
            <w:rStyle w:val="Hyperlink"/>
          </w:rPr>
          <w:fldChar w:fldCharType="begin"/>
        </w:r>
        <w:r w:rsidR="005C124C">
          <w:instrText xml:space="preserve"> REF _Ref46472587 \h </w:instrText>
        </w:r>
        <w:r w:rsidR="005C124C">
          <w:rPr>
            <w:rStyle w:val="Hyperlink"/>
          </w:rPr>
        </w:r>
        <w:r w:rsidR="005C124C">
          <w:rPr>
            <w:rStyle w:val="Hyperlink"/>
          </w:rPr>
          <w:fldChar w:fldCharType="separate"/>
        </w:r>
        <w:r w:rsidR="005C124C">
          <w:t>Running the Benchmark for the First Time</w:t>
        </w:r>
        <w:r w:rsidR="005C124C">
          <w:rPr>
            <w:rStyle w:val="Hyperlink"/>
          </w:rPr>
          <w:fldChar w:fldCharType="end"/>
        </w:r>
      </w:hyperlink>
      <w:r w:rsidR="005C124C">
        <w:fldChar w:fldCharType="begin"/>
      </w:r>
      <w:r w:rsidR="005C124C">
        <w:instrText xml:space="preserve"> REF _Ref46472605 \h </w:instrText>
      </w:r>
      <w:r w:rsidR="005C124C">
        <w:fldChar w:fldCharType="separate"/>
      </w:r>
      <w:r w:rsidR="005C124C">
        <w:t>Running the Benchmark for the First Time</w:t>
      </w:r>
      <w:r w:rsidR="005C124C">
        <w:fldChar w:fldCharType="end"/>
      </w:r>
      <w:r w:rsidR="005C124C">
        <w:t xml:space="preserve"> section </w:t>
      </w:r>
      <w:r>
        <w:t>would be to uniformly (round robin) specify the clients and the mount points.</w:t>
      </w:r>
    </w:p>
    <w:p w14:paraId="4080F288" w14:textId="00D26ADC" w:rsidR="00275E1A" w:rsidRDefault="00275E1A" w:rsidP="00FA59F6">
      <w:pPr>
        <w:pStyle w:val="Heading3"/>
      </w:pPr>
      <w:bookmarkStart w:id="1124" w:name="_Toc44970848"/>
      <w:bookmarkStart w:id="1125" w:name="_Toc51075548"/>
      <w:r w:rsidRPr="00AD11E1">
        <w:t xml:space="preserve">Configuring </w:t>
      </w:r>
      <w:r w:rsidR="00221EAD">
        <w:t xml:space="preserve">SPECstorage Solution </w:t>
      </w:r>
      <w:r w:rsidR="00221EAD" w:rsidRPr="00FA59F6">
        <w:t>2020</w:t>
      </w:r>
      <w:r w:rsidRPr="00AD11E1">
        <w:t xml:space="preserve"> Windows Clients for Auto-Startup</w:t>
      </w:r>
      <w:bookmarkEnd w:id="1124"/>
      <w:bookmarkEnd w:id="1125"/>
    </w:p>
    <w:p w14:paraId="4D147990" w14:textId="7699C145" w:rsidR="00275E1A" w:rsidRPr="00390D57" w:rsidRDefault="00275E1A" w:rsidP="00FA59F6">
      <w:r>
        <w:t xml:space="preserve">The following are the steps to follow to configure Windows clients in order to allow the Prime Client to communicate with them directly and remotely start the </w:t>
      </w:r>
      <w:r w:rsidR="003F5725">
        <w:t>netmist</w:t>
      </w:r>
      <w:r w:rsidR="00BE72F0">
        <w:t xml:space="preserve"> process</w:t>
      </w:r>
      <w:r>
        <w:t xml:space="preserve"> when a benchmark run is started.</w:t>
      </w:r>
    </w:p>
    <w:p w14:paraId="7E982695" w14:textId="0B3B469C" w:rsidR="00275E1A" w:rsidRPr="00390D57" w:rsidRDefault="00275E1A" w:rsidP="00193D70">
      <w:r w:rsidRPr="00390D57">
        <w:t>Granting DCOM Remote Launch permissions</w:t>
      </w:r>
      <w:r>
        <w:t>:</w:t>
      </w:r>
    </w:p>
    <w:p w14:paraId="49F63C86" w14:textId="45A968CD" w:rsidR="00275E1A" w:rsidRPr="00390D57" w:rsidRDefault="00275E1A" w:rsidP="0055379B">
      <w:pPr>
        <w:pStyle w:val="ListNumber"/>
        <w:numPr>
          <w:ilvl w:val="0"/>
          <w:numId w:val="17"/>
        </w:numPr>
      </w:pPr>
      <w:r w:rsidRPr="00390D57">
        <w:t xml:space="preserve">Click Start, click Run, type DCOMCNFG, and then click OK. </w:t>
      </w:r>
    </w:p>
    <w:p w14:paraId="576BC668" w14:textId="7239FFEB" w:rsidR="00275E1A" w:rsidRPr="00390D57" w:rsidRDefault="00275E1A" w:rsidP="003F0116">
      <w:pPr>
        <w:pStyle w:val="ListNumber"/>
      </w:pPr>
      <w:r w:rsidRPr="00390D57">
        <w:t>In the Component Services dialog box, expand Component Services, expand Computers</w:t>
      </w:r>
      <w:r w:rsidR="00956ADF">
        <w:t xml:space="preserve">. </w:t>
      </w:r>
    </w:p>
    <w:p w14:paraId="0D918F15" w14:textId="3E2BE66F" w:rsidR="00275E1A" w:rsidRPr="00390D57" w:rsidRDefault="00275E1A" w:rsidP="003F0116">
      <w:pPr>
        <w:pStyle w:val="ListNumber"/>
      </w:pPr>
      <w:r w:rsidRPr="00390D57">
        <w:lastRenderedPageBreak/>
        <w:t>Right mouse click on My Computer and select properties.</w:t>
      </w:r>
      <w:r w:rsidR="00970AB0">
        <w:br/>
      </w:r>
      <w:r w:rsidRPr="00193D70">
        <w:rPr>
          <w:b/>
        </w:rPr>
        <w:t>The My Computer dialog box appears</w:t>
      </w:r>
      <w:r w:rsidR="00956ADF" w:rsidRPr="00193D70">
        <w:rPr>
          <w:b/>
        </w:rPr>
        <w:t>.</w:t>
      </w:r>
      <w:r w:rsidR="00956ADF" w:rsidRPr="00970AB0">
        <w:t xml:space="preserve"> </w:t>
      </w:r>
    </w:p>
    <w:p w14:paraId="1ABC6446" w14:textId="0A254197" w:rsidR="00275E1A" w:rsidRPr="00390D57" w:rsidRDefault="00275E1A" w:rsidP="003F0116">
      <w:pPr>
        <w:pStyle w:val="ListNumber"/>
      </w:pPr>
      <w:r w:rsidRPr="00390D57">
        <w:t>In the My Computer dialog box, click the COM Security tab.</w:t>
      </w:r>
    </w:p>
    <w:p w14:paraId="159CB162" w14:textId="07DDCED9" w:rsidR="00275E1A" w:rsidRPr="00390D57" w:rsidRDefault="00275E1A" w:rsidP="003F0116">
      <w:pPr>
        <w:pStyle w:val="ListNumber"/>
      </w:pPr>
      <w:r w:rsidRPr="00390D57">
        <w:t>Under Launch and Activate Permissions, click Edit Limits</w:t>
      </w:r>
      <w:r w:rsidR="00956ADF">
        <w:t xml:space="preserve">. </w:t>
      </w:r>
    </w:p>
    <w:p w14:paraId="3DBB9AA8" w14:textId="6AC12C15" w:rsidR="00275E1A" w:rsidRPr="00390D57" w:rsidRDefault="00275E1A" w:rsidP="003F0116">
      <w:pPr>
        <w:pStyle w:val="ListNumber"/>
      </w:pPr>
      <w:r w:rsidRPr="00390D57">
        <w:t xml:space="preserve">In the Launch Permission dialog box, follow these steps if your name or your group does not appear in the Groups or user names list: </w:t>
      </w:r>
    </w:p>
    <w:p w14:paraId="61290036" w14:textId="56DB24B5" w:rsidR="00275E1A" w:rsidRPr="00390D57" w:rsidRDefault="00275E1A" w:rsidP="0055379B">
      <w:pPr>
        <w:pStyle w:val="ListNumber"/>
        <w:numPr>
          <w:ilvl w:val="1"/>
          <w:numId w:val="5"/>
        </w:numPr>
      </w:pPr>
      <w:r w:rsidRPr="00390D57">
        <w:t>In the Launch Permission dialog box, click Add</w:t>
      </w:r>
      <w:r w:rsidR="00956ADF">
        <w:t xml:space="preserve">. </w:t>
      </w:r>
    </w:p>
    <w:p w14:paraId="6BDE87C9" w14:textId="22A69DB2" w:rsidR="00275E1A" w:rsidRPr="00390D57" w:rsidRDefault="00275E1A" w:rsidP="0055379B">
      <w:pPr>
        <w:pStyle w:val="ListNumber"/>
        <w:numPr>
          <w:ilvl w:val="1"/>
          <w:numId w:val="5"/>
        </w:numPr>
      </w:pPr>
      <w:r w:rsidRPr="00390D57">
        <w:t xml:space="preserve">In the Select Users, Computers, or Groups dialog box, add your name and the group in the Enter the object names to select box, and then click OK. </w:t>
      </w:r>
    </w:p>
    <w:p w14:paraId="190F939B" w14:textId="28D73F66" w:rsidR="00F120C9" w:rsidRPr="00390D57" w:rsidRDefault="00275E1A" w:rsidP="003F0116">
      <w:pPr>
        <w:pStyle w:val="ListNumber"/>
      </w:pPr>
      <w:r w:rsidRPr="00390D57">
        <w:t>In the Launch Permission dialog box, select your user and group in the Group or user names box. In the Allow column under Permissions for User, select Remote Launch, and then click OK</w:t>
      </w:r>
      <w:r w:rsidR="00956ADF">
        <w:t xml:space="preserve">. </w:t>
      </w:r>
    </w:p>
    <w:p w14:paraId="1B6DA233" w14:textId="2CBFE0E2" w:rsidR="00275E1A" w:rsidRDefault="00275E1A" w:rsidP="00193D70">
      <w:pPr>
        <w:pStyle w:val="Heading2"/>
      </w:pPr>
      <w:bookmarkStart w:id="1126" w:name="_Configuring_Required_Benchmark"/>
      <w:bookmarkStart w:id="1127" w:name="_Ref397965091"/>
      <w:bookmarkStart w:id="1128" w:name="_Ref397965104"/>
      <w:bookmarkStart w:id="1129" w:name="_Ref397965115"/>
      <w:bookmarkStart w:id="1130" w:name="_Ref397965162"/>
      <w:bookmarkStart w:id="1131" w:name="_Toc44970849"/>
      <w:bookmarkStart w:id="1132" w:name="_Toc51075549"/>
      <w:bookmarkEnd w:id="1126"/>
      <w:r w:rsidRPr="00AD11E1">
        <w:t xml:space="preserve">Configuring </w:t>
      </w:r>
      <w:r w:rsidR="001E7EC0">
        <w:t xml:space="preserve">Required </w:t>
      </w:r>
      <w:r w:rsidRPr="00AD11E1">
        <w:t>Benchmark Parameters</w:t>
      </w:r>
      <w:bookmarkEnd w:id="1127"/>
      <w:bookmarkEnd w:id="1128"/>
      <w:bookmarkEnd w:id="1129"/>
      <w:bookmarkEnd w:id="1130"/>
      <w:bookmarkEnd w:id="1131"/>
      <w:bookmarkEnd w:id="1132"/>
    </w:p>
    <w:p w14:paraId="4E3D8163" w14:textId="7D1EB667" w:rsidR="00275E1A" w:rsidRDefault="00275E1A" w:rsidP="00193D70">
      <w:r>
        <w:t>Once you have the clients and server configured, you must set some parameters for the benchmark itself, which you do in a file called the “</w:t>
      </w:r>
      <w:r w:rsidR="00574A6A">
        <w:t>sfs_</w:t>
      </w:r>
      <w:r>
        <w:t>rc file”. The actual name of the file is a prefix picked by you, and the su</w:t>
      </w:r>
      <w:r w:rsidR="00574A6A">
        <w:t>ffix “_rc”. The default version</w:t>
      </w:r>
      <w:r>
        <w:t xml:space="preserve"> shipped with the ben</w:t>
      </w:r>
      <w:r w:rsidR="00574A6A">
        <w:t>chmark is delivered as “sfs_rc</w:t>
      </w:r>
      <w:r w:rsidR="001D2886">
        <w:t>” in</w:t>
      </w:r>
      <w:r>
        <w:t xml:space="preserve"> the benchmark source directory</w:t>
      </w:r>
      <w:r w:rsidR="00956ADF">
        <w:t xml:space="preserve">. </w:t>
      </w:r>
      <w:r>
        <w:t>One may use any text editor to modify parameters in the rc files</w:t>
      </w:r>
      <w:r w:rsidR="001D2886">
        <w:t>.</w:t>
      </w:r>
    </w:p>
    <w:p w14:paraId="28538EA3" w14:textId="24FCA640" w:rsidR="00275E1A" w:rsidRDefault="00275E1A" w:rsidP="00193D70">
      <w:r>
        <w:t xml:space="preserve">There are several parameters you must set, and several others you may change to suit your needs while performing a disclosable run. There are also many other parameters you may change which change the benchmark behavior, but lead to a </w:t>
      </w:r>
      <w:r w:rsidR="00FA5032">
        <w:t>non-</w:t>
      </w:r>
      <w:r>
        <w:t xml:space="preserve">disclosable run (for example, turning on </w:t>
      </w:r>
      <w:r w:rsidR="00171DCF">
        <w:t>the PIT_SERVER</w:t>
      </w:r>
      <w:r>
        <w:t>)</w:t>
      </w:r>
      <w:r w:rsidR="00956ADF">
        <w:t xml:space="preserve">. </w:t>
      </w:r>
      <w:r w:rsidR="00183F8C">
        <w:t xml:space="preserve">See the </w:t>
      </w:r>
      <w:r w:rsidR="00221EAD">
        <w:t>SPECstorage Solution 2020</w:t>
      </w:r>
      <w:r w:rsidR="00771EBD">
        <w:t xml:space="preserve"> Run Rules </w:t>
      </w:r>
      <w:r w:rsidR="001E7EC0">
        <w:t xml:space="preserve">document </w:t>
      </w:r>
      <w:r w:rsidR="00771EBD">
        <w:t>for the classification of all the parameters.</w:t>
      </w:r>
    </w:p>
    <w:p w14:paraId="2893BD5C" w14:textId="77777777" w:rsidR="00EC32F0" w:rsidRDefault="00275E1A" w:rsidP="00193D70">
      <w:r>
        <w:t>The parameters you must set are:</w:t>
      </w:r>
    </w:p>
    <w:p w14:paraId="46D44A76" w14:textId="029B74C8" w:rsidR="00EC32F0" w:rsidRPr="003F0116" w:rsidRDefault="00EC32F0" w:rsidP="0055379B">
      <w:pPr>
        <w:pStyle w:val="ListNumber"/>
        <w:numPr>
          <w:ilvl w:val="0"/>
          <w:numId w:val="18"/>
        </w:numPr>
        <w:rPr>
          <w:b/>
        </w:rPr>
      </w:pPr>
      <w:r w:rsidRPr="003462ED">
        <w:rPr>
          <w:b/>
        </w:rPr>
        <w:t>BENCHMARK</w:t>
      </w:r>
      <w:r w:rsidR="00BB292D" w:rsidRPr="003462ED">
        <w:rPr>
          <w:b/>
        </w:rPr>
        <w:t>=&lt;name&gt;</w:t>
      </w:r>
      <w:r w:rsidR="00992756" w:rsidRPr="003F0116">
        <w:rPr>
          <w:bCs/>
        </w:rPr>
        <w:br/>
      </w:r>
      <w:r w:rsidR="00BB292D">
        <w:t>T</w:t>
      </w:r>
      <w:r>
        <w:t>he name of the workload to run</w:t>
      </w:r>
      <w:r w:rsidR="00956ADF">
        <w:t xml:space="preserve">. </w:t>
      </w:r>
      <w:r w:rsidR="00BB292D">
        <w:t xml:space="preserve">SWBUILD, VDA, EDA_BLENDED , </w:t>
      </w:r>
      <w:r w:rsidR="0069496E">
        <w:t xml:space="preserve">AI_IMAGE, </w:t>
      </w:r>
      <w:r w:rsidR="00BB292D">
        <w:t xml:space="preserve">or </w:t>
      </w:r>
      <w:r w:rsidR="0069496E">
        <w:t>GENOMICS.</w:t>
      </w:r>
    </w:p>
    <w:p w14:paraId="1E638F48" w14:textId="38E6C779" w:rsidR="00275E1A" w:rsidRDefault="00D83410" w:rsidP="003F0116">
      <w:pPr>
        <w:pStyle w:val="ListNumber"/>
      </w:pPr>
      <w:r w:rsidRPr="00992756">
        <w:rPr>
          <w:b/>
          <w:bCs/>
        </w:rPr>
        <w:t>CLIENT_MOU</w:t>
      </w:r>
      <w:r w:rsidR="00EC32F0" w:rsidRPr="00992756">
        <w:rPr>
          <w:b/>
          <w:bCs/>
        </w:rPr>
        <w:t>NT</w:t>
      </w:r>
      <w:r w:rsidR="00275E1A" w:rsidRPr="00992756">
        <w:rPr>
          <w:b/>
          <w:bCs/>
        </w:rPr>
        <w:t>POINTS</w:t>
      </w:r>
      <w:r w:rsidR="00BB292D" w:rsidRPr="0094149A">
        <w:rPr>
          <w:b/>
          <w:bCs/>
        </w:rPr>
        <w:t>=&lt;mountpoint mountpoint etc</w:t>
      </w:r>
      <w:r w:rsidR="00BB292D">
        <w:rPr>
          <w:b/>
          <w:bCs/>
        </w:rPr>
        <w:t xml:space="preserve"> | file pathname containing list of mountpoints&gt;</w:t>
      </w:r>
      <w:r w:rsidR="00992756">
        <w:br/>
      </w:r>
      <w:r w:rsidR="00275E1A">
        <w:t xml:space="preserve">This parameter specifies the names of the file systems the clients will use when testing the </w:t>
      </w:r>
      <w:r w:rsidR="00C12BC6">
        <w:t>storage solution</w:t>
      </w:r>
      <w:r w:rsidR="00956ADF">
        <w:t xml:space="preserve">. </w:t>
      </w:r>
      <w:r w:rsidR="00DF54E1">
        <w:t>The business metric values are spread among the client mount points in the following way</w:t>
      </w:r>
      <w:r w:rsidR="00956ADF">
        <w:t xml:space="preserve">. </w:t>
      </w:r>
      <w:r w:rsidR="005327EA">
        <w:t>If the number of items N in the CLIENT_MOUNTPOINTS list is greater than the business metric value L (the current value for LOAD), then the first L items from the list are used, one business metric value per client/mountpoint</w:t>
      </w:r>
      <w:r w:rsidR="00956ADF">
        <w:t xml:space="preserve">. </w:t>
      </w:r>
      <w:r w:rsidR="005327EA">
        <w:t>If L&gt;N, then the N+1 business metric value will wrap arou</w:t>
      </w:r>
      <w:r w:rsidR="00D8246E">
        <w:t>nd to the beginning of the list and allocation proceeds u</w:t>
      </w:r>
      <w:r w:rsidR="007C71CD">
        <w:t>ntil all L business metrics hav</w:t>
      </w:r>
      <w:r w:rsidR="00D8246E">
        <w:t>e been allocated, wrapping around to the beginning of the list as many times as is necessary.</w:t>
      </w:r>
      <w:r w:rsidR="00992756">
        <w:br/>
      </w:r>
      <w:r w:rsidR="00C12BC6">
        <w:t>Examples:</w:t>
      </w:r>
      <w:r w:rsidR="00992756">
        <w:br/>
      </w:r>
      <w:r w:rsidR="00992756">
        <w:br/>
      </w:r>
      <w:r w:rsidR="00275E1A">
        <w:t>For an NFS configuratio</w:t>
      </w:r>
      <w:r w:rsidR="00992756">
        <w:t>n:</w:t>
      </w:r>
      <w:r w:rsidR="00992756">
        <w:br/>
      </w:r>
      <w:r w:rsidR="00275E1A">
        <w:t>client_name</w:t>
      </w:r>
      <w:r w:rsidR="00C12BC6">
        <w:t>:/</w:t>
      </w:r>
      <w:r w:rsidR="00D728DE">
        <w:t>mount_point_</w:t>
      </w:r>
      <w:r w:rsidR="00C12BC6">
        <w:t>path   client_name:/</w:t>
      </w:r>
      <w:r w:rsidR="00D728DE">
        <w:t>mount_point_path</w:t>
      </w:r>
      <w:r w:rsidR="00992756">
        <w:br/>
      </w:r>
      <w:r w:rsidR="00992756">
        <w:br/>
      </w:r>
      <w:r w:rsidR="00275E1A">
        <w:t xml:space="preserve">For a </w:t>
      </w:r>
      <w:r w:rsidR="0012166C">
        <w:t xml:space="preserve">SMB </w:t>
      </w:r>
      <w:r w:rsidR="00275E1A">
        <w:t>configuration</w:t>
      </w:r>
      <w:r w:rsidR="00C12BC6">
        <w:t xml:space="preserve"> (client_name followed by UNC path)</w:t>
      </w:r>
      <w:r w:rsidR="00992756">
        <w:t>:</w:t>
      </w:r>
      <w:r w:rsidR="00992756">
        <w:br/>
      </w:r>
      <w:r w:rsidR="00275E1A">
        <w:t>client_name</w:t>
      </w:r>
      <w:r w:rsidR="00D728DE">
        <w:t>:</w:t>
      </w:r>
      <w:r w:rsidR="00275E1A" w:rsidRPr="007C71CD">
        <w:t>\\server\path</w:t>
      </w:r>
      <w:r w:rsidR="00275E1A">
        <w:t xml:space="preserve"> </w:t>
      </w:r>
      <w:r w:rsidR="00C12BC6">
        <w:t xml:space="preserve">   client_name:</w:t>
      </w:r>
      <w:r w:rsidR="00275E1A">
        <w:t>\\server\path</w:t>
      </w:r>
      <w:r w:rsidR="00D728DE">
        <w:t xml:space="preserve">   </w:t>
      </w:r>
      <w:r w:rsidR="00275E1A">
        <w:t>…</w:t>
      </w:r>
      <w:r w:rsidR="00992756">
        <w:br/>
      </w:r>
      <w:r w:rsidR="00992756">
        <w:br/>
      </w:r>
      <w:r w:rsidR="00C2672F">
        <w:t>When using an external  file:</w:t>
      </w:r>
      <w:r>
        <w:t xml:space="preserve"> (CLIENT_MOUNTPOINTS=mountpoints.txt), the syntax for each line in t</w:t>
      </w:r>
      <w:r w:rsidR="00C2672F">
        <w:t>he file is “client_name  path”</w:t>
      </w:r>
      <w:r w:rsidR="00BB292D">
        <w:t xml:space="preserve"> (note there is no ‘:’ in the “client_name path” pairs)</w:t>
      </w:r>
      <w:r w:rsidR="00483AB4">
        <w:t xml:space="preserve">. Multiple mountpoints </w:t>
      </w:r>
      <w:r w:rsidR="00DC1CDC">
        <w:t xml:space="preserve">for a single load generator </w:t>
      </w:r>
      <w:r w:rsidR="00483AB4">
        <w:t>can be specified on the same line, separated by spac</w:t>
      </w:r>
      <w:r w:rsidR="00DC1CDC">
        <w:t xml:space="preserve">es. However, because the CLIENT_MOUNTPOINTS list is used in order, this may create artificial bottlenecks if not done carefully. </w:t>
      </w:r>
      <w:r w:rsidR="00C2672F">
        <w:t>T</w:t>
      </w:r>
      <w:r>
        <w:t>he lines do not need to be unique</w:t>
      </w:r>
      <w:r w:rsidR="00956ADF">
        <w:t xml:space="preserve">. </w:t>
      </w:r>
      <w:r>
        <w:t>For example:</w:t>
      </w:r>
      <w:r w:rsidR="00992756">
        <w:br/>
      </w:r>
      <w:r w:rsidR="00992756">
        <w:br/>
      </w:r>
      <w:r>
        <w:t>client1 /mnt</w:t>
      </w:r>
      <w:r w:rsidR="00992756">
        <w:br/>
      </w:r>
      <w:r>
        <w:t>client1 /mnt</w:t>
      </w:r>
      <w:r w:rsidR="00992756">
        <w:br/>
      </w:r>
      <w:r>
        <w:t>client2 /mnt</w:t>
      </w:r>
      <w:r w:rsidR="00992756">
        <w:br/>
      </w:r>
      <w:r>
        <w:t>client3 /mnt1</w:t>
      </w:r>
      <w:r w:rsidR="00992756">
        <w:br/>
      </w:r>
      <w:r>
        <w:lastRenderedPageBreak/>
        <w:t>client3 /mnt2</w:t>
      </w:r>
      <w:r w:rsidR="00992756">
        <w:br/>
      </w:r>
      <w:r w:rsidR="00992756">
        <w:br/>
      </w:r>
      <w:r w:rsidR="00F14997" w:rsidRPr="00992756">
        <w:rPr>
          <w:b/>
        </w:rPr>
        <w:t>Reminder</w:t>
      </w:r>
      <w:r w:rsidR="00F14997">
        <w:t xml:space="preserve">: If using Windows load generators, the Prime </w:t>
      </w:r>
      <w:r w:rsidR="005C124C">
        <w:t>C</w:t>
      </w:r>
      <w:r w:rsidR="00F14997">
        <w:t>lient must not be listed in the</w:t>
      </w:r>
      <w:r w:rsidR="00992756">
        <w:t xml:space="preserve"> </w:t>
      </w:r>
      <w:r w:rsidR="00F14997">
        <w:t>CLIENT_MOUNTPOINTS list.</w:t>
      </w:r>
    </w:p>
    <w:p w14:paraId="740F07C9" w14:textId="797BA7CB" w:rsidR="00D07B92" w:rsidRDefault="00275E1A" w:rsidP="003F0116">
      <w:pPr>
        <w:pStyle w:val="ListNumber"/>
      </w:pPr>
      <w:r w:rsidRPr="004B1173">
        <w:rPr>
          <w:b/>
          <w:bCs/>
        </w:rPr>
        <w:t>LOAD</w:t>
      </w:r>
      <w:r>
        <w:t xml:space="preserve">, </w:t>
      </w:r>
      <w:r w:rsidRPr="004B1173">
        <w:rPr>
          <w:b/>
          <w:bCs/>
        </w:rPr>
        <w:t>INCR_LOAD</w:t>
      </w:r>
      <w:r>
        <w:t xml:space="preserve">, and </w:t>
      </w:r>
      <w:r w:rsidRPr="004B1173">
        <w:rPr>
          <w:b/>
          <w:bCs/>
        </w:rPr>
        <w:t>NUM_RUNS</w:t>
      </w:r>
      <w:r w:rsidR="00992756">
        <w:br/>
      </w:r>
      <w:r>
        <w:t>These parameters specify the aggregate load the clients will generate</w:t>
      </w:r>
      <w:r w:rsidR="00956ADF">
        <w:t xml:space="preserve">. </w:t>
      </w:r>
      <w:r w:rsidR="00C11B90">
        <w:t>To test a set of evenly spaced load points, set all three parameters. Set LOAD to the lowest load level, set INCR_LOAD the amount you would like to increase the load for each measured run, and set NUM_RUNS to the number of times you would like to increment the load. This is the easiest way to configure a disclosable run. For example, if you would like to measure 10 evenly spaced points ending at 2000, you would set LOAD to 200, INCR_L</w:t>
      </w:r>
      <w:r w:rsidR="00160540">
        <w:t>OAD to 200</w:t>
      </w:r>
      <w:r w:rsidR="00BD3035">
        <w:t xml:space="preserve"> and NUM_RUNS </w:t>
      </w:r>
      <w:r w:rsidR="00160540">
        <w:t>to 10.</w:t>
      </w:r>
    </w:p>
    <w:p w14:paraId="0939F39D" w14:textId="06292306" w:rsidR="00910AE7" w:rsidRPr="003F0116" w:rsidRDefault="00C11B90" w:rsidP="003462ED">
      <w:pPr>
        <w:pStyle w:val="ListNumber"/>
        <w:rPr>
          <w:b/>
          <w:bCs/>
        </w:rPr>
      </w:pPr>
      <w:r w:rsidRPr="003F0116">
        <w:rPr>
          <w:b/>
        </w:rPr>
        <w:t>EXEC_PATH</w:t>
      </w:r>
      <w:r w:rsidR="00C363B0">
        <w:rPr>
          <w:b/>
        </w:rPr>
        <w:t>=&lt;pathname&gt;</w:t>
      </w:r>
      <w:r w:rsidR="00992756">
        <w:br/>
      </w:r>
      <w:r>
        <w:t>Set this to the absolute path to the benchmark executable.</w:t>
      </w:r>
      <w:r w:rsidR="00685127">
        <w:t xml:space="preserve"> The same path will be used on all clients, so the executable must be at the same path on all clients.</w:t>
      </w:r>
      <w:r w:rsidR="00910AE7">
        <w:br/>
      </w:r>
      <w:r w:rsidR="00910AE7" w:rsidRPr="00C363B0">
        <w:rPr>
          <w:b/>
        </w:rPr>
        <w:t>UNIX_EXEC_PATH</w:t>
      </w:r>
      <w:r w:rsidR="00C363B0" w:rsidRPr="00C363B0">
        <w:rPr>
          <w:b/>
        </w:rPr>
        <w:t>=&lt;pathname&gt;</w:t>
      </w:r>
      <w:r w:rsidR="00C363B0">
        <w:br/>
        <w:t xml:space="preserve">The absolute path to the benchmark executable </w:t>
      </w:r>
      <w:r w:rsidR="00910AE7">
        <w:t>used for remote load generators that are Unix based</w:t>
      </w:r>
      <w:r w:rsidR="00C363B0">
        <w:t xml:space="preserve"> when running in a</w:t>
      </w:r>
      <w:r w:rsidR="00910AE7">
        <w:t xml:space="preserve"> heterogeneous configuration</w:t>
      </w:r>
      <w:r w:rsidR="00C363B0">
        <w:t xml:space="preserve"> </w:t>
      </w:r>
      <w:r w:rsidR="00910AE7">
        <w:t>of Windows and Unix client.</w:t>
      </w:r>
      <w:r w:rsidR="003F0116">
        <w:br/>
      </w:r>
      <w:r w:rsidR="003F0116">
        <w:br/>
      </w:r>
      <w:r w:rsidR="00910AE7">
        <w:t>E.g.  /usr/local/bin/netmist</w:t>
      </w:r>
      <w:r w:rsidR="003F0116">
        <w:br/>
      </w:r>
      <w:r w:rsidR="003F0116">
        <w:br/>
      </w:r>
      <w:r w:rsidR="00910AE7" w:rsidRPr="003F0116">
        <w:rPr>
          <w:b/>
        </w:rPr>
        <w:t>WINDOWS_EXEC_PATH</w:t>
      </w:r>
      <w:r w:rsidR="00C363B0" w:rsidRPr="00C363B0">
        <w:rPr>
          <w:b/>
        </w:rPr>
        <w:t>=&lt;pathname&gt;</w:t>
      </w:r>
      <w:r w:rsidR="003F0116">
        <w:br/>
        <w:t xml:space="preserve">The </w:t>
      </w:r>
      <w:r w:rsidR="00C363B0">
        <w:t>absolute path to the benchmark executable</w:t>
      </w:r>
      <w:r w:rsidR="00C363B0" w:rsidRPr="004F7AFB">
        <w:t xml:space="preserve"> </w:t>
      </w:r>
      <w:r w:rsidR="00910AE7" w:rsidRPr="004F7AFB">
        <w:t>use</w:t>
      </w:r>
      <w:r w:rsidR="003F0116">
        <w:t>d</w:t>
      </w:r>
      <w:r w:rsidR="00910AE7" w:rsidRPr="004F7AFB">
        <w:t xml:space="preserve"> for remote load generators that are Windows based</w:t>
      </w:r>
      <w:r w:rsidR="00910AE7">
        <w:t xml:space="preserve">. </w:t>
      </w:r>
      <w:r w:rsidR="003F0116">
        <w:t>Only u</w:t>
      </w:r>
      <w:r w:rsidR="00910AE7" w:rsidRPr="004F7AFB">
        <w:t>sed for</w:t>
      </w:r>
      <w:r w:rsidR="003F0116">
        <w:t xml:space="preserve"> </w:t>
      </w:r>
      <w:r w:rsidR="00910AE7" w:rsidRPr="004F7AFB">
        <w:t>heterogeneous configurations of Windows and Unix clients.</w:t>
      </w:r>
      <w:r w:rsidR="003F0116">
        <w:br/>
      </w:r>
      <w:r w:rsidR="00910AE7" w:rsidRPr="004F7AFB">
        <w:br/>
        <w:t>E.g.  C:\\tmp\\netmist.exe</w:t>
      </w:r>
      <w:r w:rsidR="003F0116">
        <w:br/>
      </w:r>
      <w:r w:rsidR="003F0116">
        <w:br/>
      </w:r>
      <w:r w:rsidR="005B7110">
        <w:t xml:space="preserve">In heterogeneous mode, where there are a mixture of Unix and Windows clients, then the EXEC_PATH is used only by the Prime </w:t>
      </w:r>
      <w:r w:rsidR="00C363B0">
        <w:t>C</w:t>
      </w:r>
      <w:r w:rsidR="005B7110">
        <w:t>lient</w:t>
      </w:r>
      <w:r w:rsidR="00C363B0">
        <w:t xml:space="preserve"> (and must be set)</w:t>
      </w:r>
      <w:r w:rsidR="005B7110">
        <w:t xml:space="preserve">, </w:t>
      </w:r>
      <w:r w:rsidR="00C363B0">
        <w:t>the client load generators will use the appropriate</w:t>
      </w:r>
      <w:r w:rsidR="005B7110">
        <w:t xml:space="preserve"> UNIX_EXEC_PATH or WINDOWS_EXEC_PATH</w:t>
      </w:r>
      <w:r w:rsidR="00725BEB">
        <w:t xml:space="preserve"> variables</w:t>
      </w:r>
      <w:r w:rsidR="00C363B0">
        <w:t>.</w:t>
      </w:r>
    </w:p>
    <w:p w14:paraId="6C0AF78A" w14:textId="7125B38A" w:rsidR="00C11B90" w:rsidRPr="00910AE7" w:rsidRDefault="00C11B90" w:rsidP="003462ED">
      <w:pPr>
        <w:pStyle w:val="ListNumber"/>
        <w:rPr>
          <w:b/>
          <w:bCs/>
        </w:rPr>
      </w:pPr>
      <w:r w:rsidRPr="00910AE7">
        <w:rPr>
          <w:b/>
        </w:rPr>
        <w:t>USER</w:t>
      </w:r>
      <w:r w:rsidR="00D15097">
        <w:rPr>
          <w:b/>
        </w:rPr>
        <w:t>=&lt;string&gt;</w:t>
      </w:r>
      <w:r w:rsidR="00992756">
        <w:br/>
      </w:r>
      <w:r>
        <w:t>Set this to the User ID for launching the benchmark on all clients.</w:t>
      </w:r>
      <w:r w:rsidR="00B3105B">
        <w:t xml:space="preserve"> (On Windows system</w:t>
      </w:r>
      <w:r w:rsidR="00BB0E50">
        <w:t>s this includes the Domain</w:t>
      </w:r>
      <w:r w:rsidR="00BF7647">
        <w:t>\</w:t>
      </w:r>
      <w:r w:rsidR="00BB0E50">
        <w:t>User</w:t>
      </w:r>
      <w:r w:rsidR="00B3105B">
        <w:t>)</w:t>
      </w:r>
      <w:r w:rsidR="00BB0E50">
        <w:t xml:space="preserve"> E.g. DOMAIN\User33</w:t>
      </w:r>
      <w:r w:rsidR="00D07B92">
        <w:t xml:space="preserve">. </w:t>
      </w:r>
      <w:r w:rsidR="00910AE7">
        <w:br/>
      </w:r>
      <w:r w:rsidR="00910AE7" w:rsidRPr="00910AE7">
        <w:rPr>
          <w:b/>
          <w:bCs/>
        </w:rPr>
        <w:t>UNIX_USER</w:t>
      </w:r>
      <w:r w:rsidR="00D15097">
        <w:rPr>
          <w:b/>
          <w:bCs/>
        </w:rPr>
        <w:t>=&lt;string&gt;</w:t>
      </w:r>
      <w:r w:rsidR="00D15097">
        <w:br/>
      </w:r>
      <w:r w:rsidR="008474FA">
        <w:t>In heterogeneous mode, where this is a mixture of Unix and windows clients, then the UNIX_</w:t>
      </w:r>
      <w:r w:rsidR="00256173">
        <w:t>USER</w:t>
      </w:r>
      <w:r w:rsidR="008474FA">
        <w:t xml:space="preserve"> and WINDOWS_</w:t>
      </w:r>
      <w:r w:rsidR="00256173">
        <w:t>USER</w:t>
      </w:r>
      <w:r w:rsidR="008474FA">
        <w:t xml:space="preserve"> variables are used.</w:t>
      </w:r>
      <w:r w:rsidR="00D07B92">
        <w:br/>
      </w:r>
      <w:r w:rsidR="00D07B92" w:rsidRPr="00910AE7">
        <w:rPr>
          <w:b/>
          <w:bCs/>
        </w:rPr>
        <w:t>WINDOWS_USER</w:t>
      </w:r>
      <w:r w:rsidR="00D15097">
        <w:rPr>
          <w:b/>
          <w:bCs/>
        </w:rPr>
        <w:t>=&lt;string&gt;</w:t>
      </w:r>
      <w:r w:rsidR="00D15097">
        <w:rPr>
          <w:b/>
          <w:bCs/>
        </w:rPr>
        <w:br/>
      </w:r>
      <w:r w:rsidR="00D07B92">
        <w:t>The user domain and account for the Windows account to be used to execute the benchmark. Only used for heterogeneous configurations of Windows and Unix clients. E.g.  domain\administrator</w:t>
      </w:r>
    </w:p>
    <w:p w14:paraId="0BEC1875" w14:textId="7C0AD64D" w:rsidR="00275E1A" w:rsidRDefault="00640A22" w:rsidP="003462ED">
      <w:pPr>
        <w:pStyle w:val="ListNumber"/>
      </w:pPr>
      <w:r w:rsidRPr="00811501">
        <w:rPr>
          <w:b/>
        </w:rPr>
        <w:t>PASSWORD</w:t>
      </w:r>
      <w:r w:rsidR="00D15097">
        <w:rPr>
          <w:b/>
        </w:rPr>
        <w:t>=&lt;string&gt;</w:t>
      </w:r>
      <w:r w:rsidR="00992756">
        <w:br/>
      </w:r>
      <w:r>
        <w:t>Set this to the account password for running the benchmark</w:t>
      </w:r>
      <w:r w:rsidR="00C363B0">
        <w:t xml:space="preserve"> </w:t>
      </w:r>
      <w:r>
        <w:t>(Windows clients only)</w:t>
      </w:r>
      <w:r w:rsidR="00811501">
        <w:t xml:space="preserve">. </w:t>
      </w:r>
      <w:r w:rsidR="00256173">
        <w:t>In heterogeneous mode, the UNIX_PASSWORD and WINDOWS_PASSWORD variables are used.</w:t>
      </w:r>
    </w:p>
    <w:p w14:paraId="04994F44" w14:textId="756CBAEB" w:rsidR="00275E1A" w:rsidRDefault="001E7EC0" w:rsidP="00193D70">
      <w:pPr>
        <w:pStyle w:val="Heading3"/>
      </w:pPr>
      <w:bookmarkStart w:id="1133" w:name="_Toc512761080"/>
      <w:bookmarkStart w:id="1134" w:name="_Toc512763950"/>
      <w:bookmarkStart w:id="1135" w:name="_Toc512766459"/>
      <w:bookmarkStart w:id="1136" w:name="_Toc512832721"/>
      <w:bookmarkStart w:id="1137" w:name="_Toc512836057"/>
      <w:bookmarkStart w:id="1138" w:name="_Toc512849875"/>
      <w:bookmarkStart w:id="1139" w:name="_Toc512914148"/>
      <w:bookmarkStart w:id="1140" w:name="_Toc513011040"/>
      <w:bookmarkStart w:id="1141" w:name="_Toc516120361"/>
      <w:bookmarkStart w:id="1142" w:name="_Toc516120911"/>
      <w:bookmarkStart w:id="1143" w:name="_Toc520084847"/>
      <w:bookmarkStart w:id="1144" w:name="_Toc44970850"/>
      <w:bookmarkStart w:id="1145" w:name="_Toc51075550"/>
      <w:r>
        <w:t>Configuring Other Parameters</w:t>
      </w:r>
      <w:r w:rsidR="00275E1A" w:rsidRPr="00AD11E1">
        <w:t xml:space="preserve"> in the RC </w:t>
      </w:r>
      <w:r w:rsidR="00AD416F">
        <w:t>F</w:t>
      </w:r>
      <w:r w:rsidR="00275E1A" w:rsidRPr="00AD11E1">
        <w:t>ile</w:t>
      </w:r>
      <w:bookmarkEnd w:id="1133"/>
      <w:bookmarkEnd w:id="1134"/>
      <w:bookmarkEnd w:id="1135"/>
      <w:bookmarkEnd w:id="1136"/>
      <w:bookmarkEnd w:id="1137"/>
      <w:bookmarkEnd w:id="1138"/>
      <w:bookmarkEnd w:id="1139"/>
      <w:bookmarkEnd w:id="1140"/>
      <w:bookmarkEnd w:id="1141"/>
      <w:bookmarkEnd w:id="1142"/>
      <w:bookmarkEnd w:id="1143"/>
      <w:bookmarkEnd w:id="1144"/>
      <w:bookmarkEnd w:id="1145"/>
    </w:p>
    <w:p w14:paraId="121FF1B8" w14:textId="0B82A88A" w:rsidR="00275E1A" w:rsidRDefault="00686176" w:rsidP="00193D70">
      <w:r>
        <w:t>In addition to the parameters required to be changed for a run</w:t>
      </w:r>
      <w:r w:rsidR="00C363B0">
        <w:t xml:space="preserve"> (describe</w:t>
      </w:r>
      <w:r w:rsidR="001E7EC0">
        <w:t>d</w:t>
      </w:r>
      <w:r w:rsidR="00C363B0">
        <w:t xml:space="preserve"> in section </w:t>
      </w:r>
      <w:hyperlink w:anchor="_Quick_Start_Guide" w:history="1">
        <w:r w:rsidR="00C363B0" w:rsidRPr="00C363B0">
          <w:rPr>
            <w:rStyle w:val="Hyperlink"/>
          </w:rPr>
          <w:t>Quick Start Guide</w:t>
        </w:r>
      </w:hyperlink>
      <w:r w:rsidR="00C363B0">
        <w:t>),</w:t>
      </w:r>
      <w:r>
        <w:t xml:space="preserve"> the following parameters are optionally adjustable in the RC file – note that some may not be changed or set for a publishable run:</w:t>
      </w:r>
    </w:p>
    <w:p w14:paraId="1139CCCF" w14:textId="2EF85EA5" w:rsidR="00275E1A" w:rsidRPr="003462ED" w:rsidRDefault="00275E1A" w:rsidP="0055379B">
      <w:pPr>
        <w:pStyle w:val="ListNumber"/>
        <w:numPr>
          <w:ilvl w:val="0"/>
          <w:numId w:val="19"/>
        </w:numPr>
        <w:rPr>
          <w:i/>
          <w:iCs/>
        </w:rPr>
      </w:pPr>
      <w:r w:rsidRPr="003462ED">
        <w:rPr>
          <w:b/>
          <w:bCs/>
        </w:rPr>
        <w:t>PRIME_MON_SCRIPT</w:t>
      </w:r>
      <w:r>
        <w:t xml:space="preserve"> and </w:t>
      </w:r>
      <w:r w:rsidRPr="003462ED">
        <w:rPr>
          <w:b/>
          <w:bCs/>
        </w:rPr>
        <w:t>PRIME_MON_ARGS</w:t>
      </w:r>
      <w:r w:rsidR="00992756">
        <w:br/>
      </w:r>
      <w:r>
        <w:t xml:space="preserve">This is the name (and argument list) of a program which </w:t>
      </w:r>
      <w:r w:rsidR="00BD0B40">
        <w:t xml:space="preserve">the </w:t>
      </w:r>
      <w:r w:rsidR="00221EAD">
        <w:t>SPECstorage Solution 2020</w:t>
      </w:r>
      <w:r w:rsidR="00BD0B40">
        <w:t xml:space="preserve"> benchmark</w:t>
      </w:r>
      <w:r>
        <w:t xml:space="preserve"> will </w:t>
      </w:r>
      <w:r w:rsidR="00BB0E50">
        <w:t>execute</w:t>
      </w:r>
      <w:r>
        <w:t xml:space="preserve"> during the </w:t>
      </w:r>
      <w:r w:rsidR="00BB0E50">
        <w:t>various</w:t>
      </w:r>
      <w:r>
        <w:t xml:space="preserve"> phase</w:t>
      </w:r>
      <w:r w:rsidR="00BB0E50">
        <w:t>s</w:t>
      </w:r>
      <w:r>
        <w:t xml:space="preserve"> of the benchmark. </w:t>
      </w:r>
      <w:r w:rsidR="005C124C">
        <w:t xml:space="preserve">It only runs on the Prime Client. </w:t>
      </w:r>
      <w:r>
        <w:t xml:space="preserve">This is often used to start some performance measurement program while the benchmark is running </w:t>
      </w:r>
      <w:r w:rsidR="00E06E18">
        <w:t>to assist with debugging and</w:t>
      </w:r>
      <w:r>
        <w:t xml:space="preserve"> tun</w:t>
      </w:r>
      <w:r w:rsidR="00E06E18">
        <w:t>ing</w:t>
      </w:r>
      <w:r>
        <w:t xml:space="preserve"> your system.</w:t>
      </w:r>
      <w:r w:rsidR="001B4917">
        <w:t xml:space="preserve"> </w:t>
      </w:r>
      <w:r w:rsidR="00E06E18">
        <w:t xml:space="preserve">An example monitor script – sfs_ext_mon – is provided </w:t>
      </w:r>
      <w:r>
        <w:t xml:space="preserve">in the </w:t>
      </w:r>
      <w:r w:rsidR="00221EAD">
        <w:t>SPECstorage Solution 2020</w:t>
      </w:r>
      <w:r>
        <w:t xml:space="preserve"> source directory.</w:t>
      </w:r>
      <w:r w:rsidR="00BB0E50">
        <w:t xml:space="preserve"> For a disclosable run, this program/script </w:t>
      </w:r>
      <w:r w:rsidR="00BB0E50" w:rsidRPr="00BB0E50">
        <w:t xml:space="preserve">must be performance neutral and </w:t>
      </w:r>
      <w:r w:rsidR="00BB0E50">
        <w:t>its</w:t>
      </w:r>
      <w:r w:rsidR="00BB0E50" w:rsidRPr="00BB0E50">
        <w:t xml:space="preserve"> actions must comply with the </w:t>
      </w:r>
      <w:r w:rsidR="00221EAD">
        <w:t>SPECstorage Solution 2020</w:t>
      </w:r>
      <w:r w:rsidR="00BB0E50" w:rsidRPr="00BB0E50">
        <w:t xml:space="preserve"> Run and </w:t>
      </w:r>
      <w:r w:rsidR="00BB0E50" w:rsidRPr="00BB0E50">
        <w:lastRenderedPageBreak/>
        <w:t>Reporting Rules. If this option is used, the script used</w:t>
      </w:r>
      <w:r w:rsidR="00E06E18">
        <w:t>, as well as the contents of the PRIME_MON_ARGS parameter,</w:t>
      </w:r>
      <w:r w:rsidR="00BB0E50" w:rsidRPr="00BB0E50">
        <w:t xml:space="preserve"> must be disclosed</w:t>
      </w:r>
      <w:r w:rsidR="00E06E18">
        <w:t xml:space="preserve"> in the Other Solution Notes (otherSutNotes) field. Longer scripts may be attached as a configuration diagram and referenced in the Other Solution Notes (otherSutNotes) field.</w:t>
      </w:r>
      <w:r w:rsidR="00D47F06">
        <w:t xml:space="preserve"> </w:t>
      </w:r>
      <w:r w:rsidR="00D47F06" w:rsidRPr="003462ED">
        <w:rPr>
          <w:i/>
          <w:iCs/>
        </w:rPr>
        <w:t>The script must complete quickly, or be non-block (run processes in the background) for the benchmark to execute correctly.</w:t>
      </w:r>
    </w:p>
    <w:p w14:paraId="3362FA6E" w14:textId="2611BB12" w:rsidR="001B4917" w:rsidRDefault="001B4917" w:rsidP="0055379B">
      <w:pPr>
        <w:pStyle w:val="ListNumber"/>
        <w:numPr>
          <w:ilvl w:val="1"/>
          <w:numId w:val="5"/>
        </w:numPr>
      </w:pPr>
      <w:r w:rsidRPr="00811501">
        <w:rPr>
          <w:b/>
          <w:bCs/>
        </w:rPr>
        <w:t>PRIME_MON_SCRIPT</w:t>
      </w:r>
      <w:r w:rsidR="005C124C">
        <w:rPr>
          <w:b/>
          <w:bCs/>
        </w:rPr>
        <w:t>=&lt;pathname&gt;</w:t>
      </w:r>
      <w:r w:rsidR="00992756">
        <w:rPr>
          <w:b/>
          <w:bCs/>
        </w:rPr>
        <w:br/>
      </w:r>
      <w:r w:rsidRPr="00917715">
        <w:t xml:space="preserve">The name of a shell script or other executable program which will be invoked to control any external programs. These external programs must be performance neutral and their actions must comply with the </w:t>
      </w:r>
      <w:r w:rsidRPr="00811501">
        <w:rPr>
          <w:rFonts w:asciiTheme="majorBidi" w:hAnsiTheme="majorBidi" w:cstheme="majorBidi"/>
        </w:rPr>
        <w:t xml:space="preserve">SPECstorage Solution 2020 </w:t>
      </w:r>
      <w:r w:rsidRPr="00917715">
        <w:t>Run and Reporting Rules. If this option is used, the executable or script used must be disclosed</w:t>
      </w:r>
      <w:r>
        <w:t xml:space="preserve"> and the script must be noted in the Other Solution Notes (otherSutNotes) field of the disclosure. Scripts may also be attached as config </w:t>
      </w:r>
      <w:r w:rsidR="00617DBD">
        <w:t>diagrams,</w:t>
      </w:r>
      <w:r>
        <w:t xml:space="preserve"> so they are not inline with the submission text. If doing this, the script attached as a config diagram must be referenced from the Other Solution Notes (otherSutNotes) field.</w:t>
      </w:r>
      <w:r w:rsidR="0041210B">
        <w:t xml:space="preserve"> </w:t>
      </w:r>
      <w:r w:rsidR="005C124C">
        <w:t>For a</w:t>
      </w:r>
      <w:r>
        <w:t>n example of how to write a script to be invoked by PRIME_MON_SCRIPT, see the sfs_ext_mon example script included with the benchmark.</w:t>
      </w:r>
    </w:p>
    <w:p w14:paraId="3E32F23E" w14:textId="1E4610C5" w:rsidR="001B4917" w:rsidRDefault="001B4917" w:rsidP="0055379B">
      <w:pPr>
        <w:pStyle w:val="ListNumber"/>
        <w:numPr>
          <w:ilvl w:val="1"/>
          <w:numId w:val="5"/>
        </w:numPr>
      </w:pPr>
      <w:r w:rsidRPr="00811501">
        <w:rPr>
          <w:b/>
          <w:bCs/>
        </w:rPr>
        <w:t>PRIME_MON_ARGS</w:t>
      </w:r>
      <w:r w:rsidR="00992756">
        <w:rPr>
          <w:b/>
          <w:bCs/>
        </w:rPr>
        <w:br/>
      </w:r>
      <w:r w:rsidRPr="00917715">
        <w:t>Arguments which are passed to the executable specified in PRIME_MON_SCRIPT.</w:t>
      </w:r>
      <w:r>
        <w:t xml:space="preserve"> If this option is used, the values used must be noted in the Other Solution Notes (otherSutNotes) field of the disclosure. Each argument passed via PRIME_MON_ARGS appears in a separate command line argument to PRIME_MON_SCRIPT – there is no escaping, etc. to encapsulate all PRIME_MON_ARGS into one argument to PRIME_MON_SCRIPT.</w:t>
      </w:r>
    </w:p>
    <w:p w14:paraId="1D8B48DE" w14:textId="46757BF1" w:rsidR="001B4917" w:rsidRDefault="001B4917" w:rsidP="003462ED">
      <w:pPr>
        <w:pStyle w:val="ListNumber"/>
      </w:pPr>
      <w:r w:rsidRPr="00193D70">
        <w:rPr>
          <w:b/>
        </w:rPr>
        <w:t>NETMIST_LOGS</w:t>
      </w:r>
      <w:r w:rsidR="005C124C">
        <w:rPr>
          <w:b/>
        </w:rPr>
        <w:br/>
      </w:r>
      <w:r>
        <w:t>Used to set a non-default location for the netmist_C*.log files. /tmp/ or c:\tmp\ are used by default.</w:t>
      </w:r>
    </w:p>
    <w:p w14:paraId="3D138CDA" w14:textId="6EF5962A" w:rsidR="001B4917" w:rsidRDefault="001B4917" w:rsidP="0055379B">
      <w:pPr>
        <w:pStyle w:val="ListNumber"/>
        <w:numPr>
          <w:ilvl w:val="1"/>
          <w:numId w:val="5"/>
        </w:numPr>
      </w:pPr>
      <w:r w:rsidRPr="00992756">
        <w:rPr>
          <w:b/>
        </w:rPr>
        <w:t>NETMIST_LOGS=</w:t>
      </w:r>
      <w:r w:rsidR="00D15097">
        <w:rPr>
          <w:b/>
        </w:rPr>
        <w:t>&lt;</w:t>
      </w:r>
      <w:r w:rsidRPr="00992756">
        <w:rPr>
          <w:b/>
        </w:rPr>
        <w:t>directory pathname for log files</w:t>
      </w:r>
      <w:r w:rsidR="00D15097">
        <w:rPr>
          <w:b/>
        </w:rPr>
        <w:t>&gt;</w:t>
      </w:r>
      <w:r w:rsidR="00992756">
        <w:rPr>
          <w:b/>
        </w:rPr>
        <w:br/>
      </w:r>
      <w:r>
        <w:t>Set the path to the directory in which to store log files from the load generators. The same path will be used on all Unix clients. If this path is not set, /tmp/ will be used.</w:t>
      </w:r>
    </w:p>
    <w:p w14:paraId="27222128" w14:textId="3AC692AC" w:rsidR="001B4917" w:rsidRDefault="001B4917" w:rsidP="0055379B">
      <w:pPr>
        <w:pStyle w:val="ListNumber"/>
        <w:numPr>
          <w:ilvl w:val="1"/>
          <w:numId w:val="5"/>
        </w:numPr>
      </w:pPr>
      <w:r w:rsidRPr="00992756">
        <w:rPr>
          <w:b/>
          <w:bCs/>
        </w:rPr>
        <w:t>NETMIST_WINDOWS_LOGS</w:t>
      </w:r>
      <w:r w:rsidRPr="00D15097">
        <w:rPr>
          <w:b/>
          <w:bCs/>
        </w:rPr>
        <w:t>=</w:t>
      </w:r>
      <w:r w:rsidR="00D15097">
        <w:rPr>
          <w:b/>
          <w:bCs/>
        </w:rPr>
        <w:t>&lt;</w:t>
      </w:r>
      <w:r w:rsidRPr="00D15097">
        <w:rPr>
          <w:b/>
          <w:bCs/>
        </w:rPr>
        <w:t>directory pathname for log files</w:t>
      </w:r>
      <w:r w:rsidR="00D15097">
        <w:rPr>
          <w:b/>
          <w:bCs/>
        </w:rPr>
        <w:t>&gt;</w:t>
      </w:r>
      <w:r w:rsidR="00992756">
        <w:br/>
      </w:r>
      <w:r>
        <w:t>Set the path to the directory in which to store the log files from the load generators. The same path will be used by all of the Windows clients.</w:t>
      </w:r>
      <w:r w:rsidR="00CC669A">
        <w:t xml:space="preserve"> If this path is not set,  c:\tmp\ will be used.</w:t>
      </w:r>
    </w:p>
    <w:p w14:paraId="6ADA9DF6" w14:textId="7ED5BC1D" w:rsidR="006B4FA2" w:rsidRDefault="006B4FA2" w:rsidP="003462ED">
      <w:pPr>
        <w:pStyle w:val="ListNumber"/>
      </w:pPr>
      <w:r w:rsidRPr="00193D70">
        <w:rPr>
          <w:b/>
        </w:rPr>
        <w:t>IPV6_ENABLE</w:t>
      </w:r>
      <w:r w:rsidR="005C124C">
        <w:rPr>
          <w:b/>
        </w:rPr>
        <w:br/>
      </w:r>
      <w:r>
        <w:t xml:space="preserve">Flag to set for when </w:t>
      </w:r>
      <w:r w:rsidR="00BB0E50" w:rsidRPr="00BB0E50">
        <w:t>the benchmark should use IPv6 to communicate with other benchmark processes.</w:t>
      </w:r>
    </w:p>
    <w:p w14:paraId="5FEADB07" w14:textId="00A452C6" w:rsidR="006B4FA2" w:rsidRDefault="006B4FA2" w:rsidP="003462ED">
      <w:pPr>
        <w:pStyle w:val="ListNumber"/>
      </w:pPr>
      <w:r w:rsidRPr="00193D70">
        <w:rPr>
          <w:b/>
        </w:rPr>
        <w:t>MAX_FD</w:t>
      </w:r>
      <w:r w:rsidR="000B7049" w:rsidRPr="00193D70">
        <w:rPr>
          <w:b/>
        </w:rPr>
        <w:t>*</w:t>
      </w:r>
      <w:r w:rsidR="005C124C">
        <w:rPr>
          <w:b/>
        </w:rPr>
        <w:br/>
      </w:r>
      <w:r>
        <w:t xml:space="preserve">Sets the maximum number of file descriptors </w:t>
      </w:r>
      <w:r w:rsidR="000B7049">
        <w:t>each proc can use.</w:t>
      </w:r>
    </w:p>
    <w:p w14:paraId="0E99F71F" w14:textId="1ED75515" w:rsidR="006B4FA2" w:rsidRDefault="006B4FA2" w:rsidP="003462ED">
      <w:pPr>
        <w:pStyle w:val="ListNumber"/>
      </w:pPr>
      <w:r w:rsidRPr="00193D70">
        <w:rPr>
          <w:b/>
        </w:rPr>
        <w:t>LOCAL_ONLY</w:t>
      </w:r>
      <w:r w:rsidR="000B7049" w:rsidRPr="00193D70">
        <w:rPr>
          <w:b/>
        </w:rPr>
        <w:t>*</w:t>
      </w:r>
      <w:r w:rsidR="005C124C">
        <w:rPr>
          <w:b/>
        </w:rPr>
        <w:br/>
      </w:r>
      <w:r w:rsidR="000B7049">
        <w:t xml:space="preserve">Use sh instead of ssh/rsh – confines the benchmark to run only on the prime client. This works on UNIX and Windows systems. This option is for </w:t>
      </w:r>
      <w:r w:rsidR="0047486D">
        <w:t xml:space="preserve">benchmark development </w:t>
      </w:r>
      <w:r w:rsidR="000B7049">
        <w:t>testing purposes only and not recommended for use.</w:t>
      </w:r>
      <w:r w:rsidR="0047486D">
        <w:t xml:space="preserve"> </w:t>
      </w:r>
      <w:r w:rsidR="000B7049">
        <w:t>This option may be deprecated in future releases.</w:t>
      </w:r>
    </w:p>
    <w:p w14:paraId="61BFAED5" w14:textId="66EDCE35" w:rsidR="001B4917" w:rsidRDefault="006B4FA2" w:rsidP="003462ED">
      <w:pPr>
        <w:pStyle w:val="ListNumber"/>
      </w:pPr>
      <w:r w:rsidRPr="00193D70">
        <w:rPr>
          <w:b/>
        </w:rPr>
        <w:t>FILE_ACCESS_LIST</w:t>
      </w:r>
      <w:r w:rsidR="000B7049" w:rsidRPr="00193D70">
        <w:rPr>
          <w:b/>
        </w:rPr>
        <w:t>*</w:t>
      </w:r>
      <w:r w:rsidR="005C124C">
        <w:rPr>
          <w:b/>
        </w:rPr>
        <w:br/>
      </w:r>
      <w:r w:rsidR="00866E8C">
        <w:t>If enabled, the</w:t>
      </w:r>
      <w:r w:rsidR="006D674D">
        <w:t xml:space="preserve"> benchmark </w:t>
      </w:r>
      <w:r w:rsidR="00866E8C">
        <w:t>will</w:t>
      </w:r>
      <w:r w:rsidR="006D674D">
        <w:t xml:space="preserve"> dump a list of </w:t>
      </w:r>
      <w:r w:rsidR="00866E8C">
        <w:t xml:space="preserve">all </w:t>
      </w:r>
      <w:r w:rsidR="006D674D">
        <w:t>files accessed</w:t>
      </w:r>
      <w:r w:rsidR="00866E8C">
        <w:t xml:space="preserve"> during each load point.</w:t>
      </w:r>
    </w:p>
    <w:p w14:paraId="77B17F82" w14:textId="4A42EF4B" w:rsidR="00686176" w:rsidRDefault="001B4917" w:rsidP="001B4917">
      <w:r w:rsidRPr="00193D70">
        <w:rPr>
          <w:b/>
        </w:rPr>
        <w:t>*</w:t>
      </w:r>
      <w:r>
        <w:rPr>
          <w:b/>
        </w:rPr>
        <w:t> </w:t>
      </w:r>
      <w:r w:rsidR="00686176">
        <w:t>This parameter may not be changed or set to a non-default value for a publishable run.</w:t>
      </w:r>
    </w:p>
    <w:p w14:paraId="71876F10" w14:textId="5AAD7BE1" w:rsidR="00D07B92" w:rsidRDefault="00A15C4B" w:rsidP="00193D70">
      <w:r>
        <w:t xml:space="preserve">Note: </w:t>
      </w:r>
      <w:r w:rsidR="00D07B92">
        <w:t xml:space="preserve">For previous </w:t>
      </w:r>
      <w:r w:rsidR="005F6C62">
        <w:t xml:space="preserve">SPECsfs2014 </w:t>
      </w:r>
      <w:r w:rsidR="00D07B92">
        <w:t xml:space="preserve">benchmark users, the WARMUP_TIME </w:t>
      </w:r>
      <w:r w:rsidR="001B4917">
        <w:t>parameter</w:t>
      </w:r>
      <w:r w:rsidR="00D07B92">
        <w:t xml:space="preserve"> is now in the storage2020.yml file.</w:t>
      </w:r>
    </w:p>
    <w:p w14:paraId="46CC0382" w14:textId="64B408DA" w:rsidR="00CA38A7" w:rsidRDefault="00CA38A7" w:rsidP="00CA38A7">
      <w:pPr>
        <w:pStyle w:val="Heading2"/>
      </w:pPr>
      <w:bookmarkStart w:id="1146" w:name="_Toc51075551"/>
      <w:r>
        <w:t>Detailed Client Log Files</w:t>
      </w:r>
      <w:bookmarkEnd w:id="1146"/>
    </w:p>
    <w:p w14:paraId="54ADDBA3" w14:textId="2157EA40" w:rsidR="00811501" w:rsidRPr="00C07A88" w:rsidRDefault="00CA38A7" w:rsidP="00811501">
      <w:r>
        <w:t>More detailed client logs can be found on each client in the path specified by the NETMIST_LOGS rc file parameter, or /tmp/ or C:\tmp\ by default. It is recommended that these log files be purged from each client between each run of the benchmark – you may wish to save these with the other log files from the run before deleting them.</w:t>
      </w:r>
    </w:p>
    <w:p w14:paraId="44DED7A0" w14:textId="77777777" w:rsidR="00275E1A" w:rsidRDefault="00275E1A" w:rsidP="00193D70"/>
    <w:p w14:paraId="6D40664D" w14:textId="2687EEFD" w:rsidR="00275E1A" w:rsidRDefault="00275E1A" w:rsidP="00193D70">
      <w:pPr>
        <w:pStyle w:val="Heading1"/>
      </w:pPr>
      <w:r>
        <w:br w:type="page"/>
      </w:r>
      <w:bookmarkStart w:id="1147" w:name="_Toc44970851"/>
      <w:bookmarkStart w:id="1148" w:name="_Toc51075552"/>
      <w:r>
        <w:lastRenderedPageBreak/>
        <w:t>Running the Benchmark and Interpreting Results</w:t>
      </w:r>
      <w:bookmarkEnd w:id="1147"/>
      <w:bookmarkEnd w:id="1148"/>
    </w:p>
    <w:p w14:paraId="0080B454" w14:textId="526F00A2" w:rsidR="004C53DE" w:rsidRDefault="008E3F4A" w:rsidP="00193D70">
      <w:r>
        <w:t xml:space="preserve">This section contains information on </w:t>
      </w:r>
      <w:r w:rsidR="004C53DE">
        <w:t xml:space="preserve">the </w:t>
      </w:r>
      <w:r w:rsidR="00221EAD">
        <w:t>SPECstorage Solution 2020</w:t>
      </w:r>
      <w:r w:rsidR="004C53DE">
        <w:t xml:space="preserve"> benchmark directory structure, </w:t>
      </w:r>
      <w:r>
        <w:t>running the benchmark</w:t>
      </w:r>
      <w:r w:rsidR="004C53DE">
        <w:t>,</w:t>
      </w:r>
      <w:r>
        <w:t xml:space="preserve"> and interpreting</w:t>
      </w:r>
      <w:r w:rsidR="004C53DE">
        <w:t xml:space="preserve"> the benchmark metrics output generated in the summary results file</w:t>
      </w:r>
      <w:r w:rsidR="00956ADF">
        <w:t xml:space="preserve">. </w:t>
      </w:r>
    </w:p>
    <w:p w14:paraId="69A2A106" w14:textId="1EB27D36" w:rsidR="004C53DE" w:rsidRDefault="00221EAD" w:rsidP="00193D70">
      <w:pPr>
        <w:pStyle w:val="Heading2"/>
      </w:pPr>
      <w:bookmarkStart w:id="1149" w:name="_Toc44970852"/>
      <w:bookmarkStart w:id="1150" w:name="_Toc51075553"/>
      <w:r>
        <w:t>SPECstorage Solution 2020</w:t>
      </w:r>
      <w:r w:rsidR="004C53DE">
        <w:t xml:space="preserve"> Benchmark Directory Structure</w:t>
      </w:r>
      <w:bookmarkEnd w:id="1149"/>
      <w:bookmarkEnd w:id="1150"/>
    </w:p>
    <w:p w14:paraId="1C08243F" w14:textId="407A4E51" w:rsidR="004C53DE" w:rsidRDefault="00B51A81" w:rsidP="00193D70">
      <w:r>
        <w:t xml:space="preserve">The </w:t>
      </w:r>
      <w:r w:rsidR="004C53DE">
        <w:t>following is a quick overview of the benchmark’s directory structure. Please note that</w:t>
      </w:r>
      <w:r w:rsidR="002B2634">
        <w:t xml:space="preserve"> the variable “</w:t>
      </w:r>
      <w:r w:rsidR="004C53DE">
        <w:t>$SPEC</w:t>
      </w:r>
      <w:r w:rsidR="002B2634">
        <w:t>” used below</w:t>
      </w:r>
      <w:r w:rsidR="00B74DAB">
        <w:t xml:space="preserve"> represents the full path to the</w:t>
      </w:r>
      <w:r w:rsidR="00C16FEF">
        <w:t xml:space="preserve"> install_directory,</w:t>
      </w:r>
      <w:r w:rsidR="00937A9D">
        <w:t xml:space="preserve"> </w:t>
      </w:r>
      <w:r w:rsidR="00C16FEF">
        <w:t>where</w:t>
      </w:r>
      <w:r w:rsidR="00937A9D">
        <w:t xml:space="preserve"> the benchmark is installed</w:t>
      </w:r>
      <w:r w:rsidR="004C53DE">
        <w:t>.</w:t>
      </w:r>
    </w:p>
    <w:p w14:paraId="1F673793" w14:textId="1142673A" w:rsidR="00B51A81" w:rsidRDefault="004D6BDC" w:rsidP="0055379B">
      <w:pPr>
        <w:pStyle w:val="ListNumber"/>
        <w:numPr>
          <w:ilvl w:val="0"/>
          <w:numId w:val="22"/>
        </w:numPr>
      </w:pPr>
      <w:r>
        <w:t>$SPEC</w:t>
      </w:r>
      <w:r w:rsidR="005C124C">
        <w:br/>
      </w:r>
      <w:r w:rsidR="00C16FEF">
        <w:t>The</w:t>
      </w:r>
      <w:r w:rsidR="00B74DAB">
        <w:t xml:space="preserve"> directory</w:t>
      </w:r>
      <w:r>
        <w:t xml:space="preserve"> contains the </w:t>
      </w:r>
      <w:r w:rsidR="00221EAD">
        <w:t>SPECstorage Solution 2020</w:t>
      </w:r>
      <w:r>
        <w:t xml:space="preserve"> benchmark Makefile</w:t>
      </w:r>
      <w:r w:rsidR="00956ADF">
        <w:t xml:space="preserve">. </w:t>
      </w:r>
      <w:r>
        <w:t>The</w:t>
      </w:r>
      <w:r w:rsidR="00B51A81">
        <w:t xml:space="preserve"> </w:t>
      </w:r>
      <w:r w:rsidR="00916064">
        <w:t>makefile is used</w:t>
      </w:r>
      <w:r w:rsidR="00B51A81">
        <w:t xml:space="preserve"> to build tools, compile the benchmark source into executables, and to clean directories of all executables. </w:t>
      </w:r>
      <w:r w:rsidR="00916064">
        <w:t xml:space="preserve">Pre-built binaries are provided for many operating </w:t>
      </w:r>
      <w:r w:rsidR="00C52021">
        <w:t>systems;</w:t>
      </w:r>
      <w:r w:rsidR="00916064">
        <w:t xml:space="preserve"> therefore compilation is probably not required.</w:t>
      </w:r>
      <w:r w:rsidR="0026196E">
        <w:t xml:space="preserve"> The top-level directory also contains the </w:t>
      </w:r>
      <w:r w:rsidR="0003383F">
        <w:t>SM2020 Python script</w:t>
      </w:r>
      <w:r w:rsidR="0026196E">
        <w:t xml:space="preserve"> and SpecReport tools as well as the example sfs_rc and sfs_ext_mon files.</w:t>
      </w:r>
    </w:p>
    <w:p w14:paraId="07E7128C" w14:textId="69F5DCA8" w:rsidR="004D6BDC" w:rsidRDefault="001603D7" w:rsidP="005C124C">
      <w:pPr>
        <w:pStyle w:val="ListNumber"/>
      </w:pPr>
      <w:r>
        <w:t>$SPEC</w:t>
      </w:r>
      <w:r w:rsidR="00C405B6">
        <w:t>/bin</w:t>
      </w:r>
      <w:r w:rsidR="005C124C">
        <w:br/>
      </w:r>
      <w:r w:rsidR="004D6BDC">
        <w:t>The benchmark binaries for the specific environment being us</w:t>
      </w:r>
      <w:r>
        <w:t>ed are located in the “$SPEC</w:t>
      </w:r>
      <w:r w:rsidR="00A64D63">
        <w:t>/bin</w:t>
      </w:r>
      <w:r w:rsidR="00F032DD">
        <w:t>” directory if the user has built the binaries using the Makefile provided.</w:t>
      </w:r>
    </w:p>
    <w:p w14:paraId="2E79E897" w14:textId="5827C617" w:rsidR="004C53DE" w:rsidRDefault="001603D7" w:rsidP="005C124C">
      <w:pPr>
        <w:pStyle w:val="ListNumber"/>
      </w:pPr>
      <w:r>
        <w:t>$SPEC</w:t>
      </w:r>
      <w:r w:rsidR="00C405B6">
        <w:t>/binaries</w:t>
      </w:r>
      <w:r w:rsidR="005C124C">
        <w:br/>
      </w:r>
      <w:r w:rsidR="00486D1D">
        <w:t>Contains the p</w:t>
      </w:r>
      <w:r w:rsidR="0026196E">
        <w:t>re</w:t>
      </w:r>
      <w:r w:rsidR="00F032DD">
        <w:t xml:space="preserve">-built </w:t>
      </w:r>
      <w:r w:rsidR="004D6BDC">
        <w:t>binaries for various operating systems</w:t>
      </w:r>
      <w:r w:rsidR="00486D1D">
        <w:t>.</w:t>
      </w:r>
    </w:p>
    <w:p w14:paraId="43CECBB5" w14:textId="391F6557" w:rsidR="00486D1D" w:rsidRDefault="00486D1D" w:rsidP="005C124C">
      <w:pPr>
        <w:pStyle w:val="ListNumber"/>
      </w:pPr>
      <w:r>
        <w:t>$SPEC/docs</w:t>
      </w:r>
      <w:r w:rsidR="005C124C">
        <w:br/>
      </w:r>
      <w:r>
        <w:t xml:space="preserve">Contains documentation for the </w:t>
      </w:r>
      <w:r w:rsidR="00221EAD">
        <w:t>SPECstorage Solution 2020</w:t>
      </w:r>
      <w:r>
        <w:t xml:space="preserve"> benchmark.</w:t>
      </w:r>
    </w:p>
    <w:p w14:paraId="00EB4031" w14:textId="239AD4DA" w:rsidR="00486D1D" w:rsidRDefault="00486D1D" w:rsidP="005C124C">
      <w:pPr>
        <w:pStyle w:val="ListNumber"/>
      </w:pPr>
      <w:r>
        <w:t>$SPEC/msbuild</w:t>
      </w:r>
      <w:r w:rsidR="005C124C">
        <w:br/>
      </w:r>
      <w:r>
        <w:t xml:space="preserve">Contains the Microsoft Visual Studio </w:t>
      </w:r>
      <w:r w:rsidR="005F6C62">
        <w:t xml:space="preserve">Community 2015 </w:t>
      </w:r>
      <w:r>
        <w:t>solution file used to compile the benchmark on Windows.</w:t>
      </w:r>
    </w:p>
    <w:p w14:paraId="7517D45E" w14:textId="6E46C094" w:rsidR="00486D1D" w:rsidRDefault="00486D1D" w:rsidP="005C124C">
      <w:pPr>
        <w:pStyle w:val="ListNumber"/>
      </w:pPr>
      <w:r>
        <w:t>$SPEC/netmist</w:t>
      </w:r>
      <w:r w:rsidR="005C124C">
        <w:br/>
      </w:r>
      <w:r>
        <w:t>Contains the source files for the netmist load generator.</w:t>
      </w:r>
    </w:p>
    <w:p w14:paraId="12923A98" w14:textId="2C3B0EAD" w:rsidR="00486D1D" w:rsidRDefault="00486D1D" w:rsidP="005C124C">
      <w:pPr>
        <w:pStyle w:val="ListNumber"/>
      </w:pPr>
      <w:r>
        <w:t>$SPEC/redistributable_sources</w:t>
      </w:r>
      <w:r w:rsidR="005C124C">
        <w:br/>
      </w:r>
      <w:r>
        <w:t xml:space="preserve">This directory contains tools relevant to the execution or analysis of </w:t>
      </w:r>
      <w:r w:rsidR="00221EAD">
        <w:t>SPECstorage Solution 2020</w:t>
      </w:r>
      <w:r>
        <w:t xml:space="preserve"> benchmark runs licensed under compatible terms.</w:t>
      </w:r>
    </w:p>
    <w:p w14:paraId="19CB5A35" w14:textId="71ED0B42" w:rsidR="00486D1D" w:rsidRDefault="00486D1D" w:rsidP="005C124C">
      <w:pPr>
        <w:pStyle w:val="ListNumber"/>
      </w:pPr>
      <w:r>
        <w:t>$SPEC/win32lib</w:t>
      </w:r>
      <w:r w:rsidR="005C124C">
        <w:br/>
      </w:r>
      <w:r>
        <w:t>Contains compatibility libraries for building the benchmark under Microsoft Visual Studio.</w:t>
      </w:r>
    </w:p>
    <w:p w14:paraId="5BE7C8EA" w14:textId="301C1490" w:rsidR="005565E8" w:rsidRDefault="004D6BDC" w:rsidP="005C124C">
      <w:pPr>
        <w:pStyle w:val="ListNumber"/>
      </w:pPr>
      <w:r>
        <w:t>$SPEC/result</w:t>
      </w:r>
      <w:r w:rsidR="000F7E87">
        <w:t>s</w:t>
      </w:r>
      <w:r w:rsidR="005C124C">
        <w:br/>
      </w:r>
      <w:r w:rsidR="00486D1D">
        <w:t>Contains benchmark log and results files created during a benchmark run</w:t>
      </w:r>
      <w:r>
        <w:t>.</w:t>
      </w:r>
      <w:r w:rsidR="000B6887">
        <w:t xml:space="preserve"> This directory is created upon successful start of benchmark execution if it does not exist.</w:t>
      </w:r>
    </w:p>
    <w:p w14:paraId="6613A9C6" w14:textId="3914653D" w:rsidR="005565E8" w:rsidRDefault="005565E8" w:rsidP="00193D70">
      <w:pPr>
        <w:pStyle w:val="Heading2"/>
      </w:pPr>
      <w:bookmarkStart w:id="1151" w:name="_Toc44970853"/>
      <w:bookmarkStart w:id="1152" w:name="_Toc51075554"/>
      <w:r>
        <w:t xml:space="preserve">Pre-Compiled </w:t>
      </w:r>
      <w:r w:rsidR="00221EAD">
        <w:t>SPECstorage Solution 2020</w:t>
      </w:r>
      <w:r w:rsidR="00502896">
        <w:t xml:space="preserve"> </w:t>
      </w:r>
      <w:r>
        <w:t>Benchmark Binaries</w:t>
      </w:r>
      <w:bookmarkEnd w:id="1151"/>
      <w:bookmarkEnd w:id="1152"/>
    </w:p>
    <w:p w14:paraId="3DCFA345" w14:textId="77777777" w:rsidR="006B3C5B" w:rsidRDefault="00B44376" w:rsidP="00193D70">
      <w:r>
        <w:t xml:space="preserve">The </w:t>
      </w:r>
      <w:r w:rsidR="00221EAD">
        <w:t>SPECstorage Solution 2020</w:t>
      </w:r>
      <w:r>
        <w:t xml:space="preserve"> benchmark includes pre-compiled binaries for a large number of supported platforms and architectures</w:t>
      </w:r>
      <w:r w:rsidR="005565E8">
        <w:t xml:space="preserve">. </w:t>
      </w:r>
    </w:p>
    <w:p w14:paraId="7A46E4B7" w14:textId="42A87A13" w:rsidR="005565E8" w:rsidRDefault="005565E8" w:rsidP="00193D70">
      <w:r>
        <w:t>The following is a list of the vendors and their respective operating system levels for which the benchmark workloads have been pre-compiled and included with the benchmark distribution.</w:t>
      </w:r>
    </w:p>
    <w:p w14:paraId="0CC14ACD" w14:textId="77777777" w:rsidR="005565E8" w:rsidRDefault="005565E8" w:rsidP="002C44EB">
      <w:pPr>
        <w:pStyle w:val="ListParagraph"/>
      </w:pPr>
      <w:r>
        <w:t>IBM Corporation</w:t>
      </w:r>
    </w:p>
    <w:p w14:paraId="6E5F59EF" w14:textId="290578BA" w:rsidR="005565E8" w:rsidRPr="00AD4ABB" w:rsidRDefault="00B06871" w:rsidP="0055379B">
      <w:pPr>
        <w:pStyle w:val="ListParagraph"/>
        <w:numPr>
          <w:ilvl w:val="1"/>
          <w:numId w:val="12"/>
        </w:numPr>
      </w:pPr>
      <w:r>
        <w:t xml:space="preserve">AIX </w:t>
      </w:r>
      <w:r w:rsidR="00FF4886">
        <w:t>7.2</w:t>
      </w:r>
    </w:p>
    <w:p w14:paraId="5B0A2041" w14:textId="77777777" w:rsidR="005565E8" w:rsidRDefault="005565E8" w:rsidP="002C44EB">
      <w:pPr>
        <w:pStyle w:val="ListParagraph"/>
      </w:pPr>
      <w:r>
        <w:t>FreeBSD</w:t>
      </w:r>
    </w:p>
    <w:p w14:paraId="2E845653" w14:textId="2AC1B1B4" w:rsidR="005565E8" w:rsidRDefault="001603D7" w:rsidP="0055379B">
      <w:pPr>
        <w:pStyle w:val="ListParagraph"/>
        <w:numPr>
          <w:ilvl w:val="1"/>
          <w:numId w:val="12"/>
        </w:numPr>
      </w:pPr>
      <w:r>
        <w:t xml:space="preserve">FreeBSD </w:t>
      </w:r>
      <w:r w:rsidR="00900349">
        <w:t>11</w:t>
      </w:r>
    </w:p>
    <w:p w14:paraId="25F07988" w14:textId="40AAB778" w:rsidR="005565E8" w:rsidRDefault="00BD3035" w:rsidP="002C44EB">
      <w:pPr>
        <w:pStyle w:val="ListParagraph"/>
      </w:pPr>
      <w:r>
        <w:t>Oracle Corporation</w:t>
      </w:r>
    </w:p>
    <w:p w14:paraId="157325E8" w14:textId="63CB1763" w:rsidR="005565E8" w:rsidRDefault="005565E8" w:rsidP="0055379B">
      <w:pPr>
        <w:pStyle w:val="ListParagraph"/>
        <w:numPr>
          <w:ilvl w:val="1"/>
          <w:numId w:val="12"/>
        </w:numPr>
      </w:pPr>
      <w:r>
        <w:t>Solaris</w:t>
      </w:r>
      <w:r w:rsidR="00262F2B">
        <w:t xml:space="preserve"> </w:t>
      </w:r>
      <w:r>
        <w:t>1</w:t>
      </w:r>
      <w:r w:rsidR="00CD7AF0">
        <w:t>1.1</w:t>
      </w:r>
      <w:r w:rsidR="000B6887">
        <w:t>, Solaris 11.3</w:t>
      </w:r>
    </w:p>
    <w:p w14:paraId="7D820467" w14:textId="014D185F" w:rsidR="005565E8" w:rsidRDefault="005565E8" w:rsidP="002C44EB">
      <w:pPr>
        <w:pStyle w:val="ListParagraph"/>
      </w:pPr>
      <w:r>
        <w:t>Red</w:t>
      </w:r>
      <w:r w:rsidR="00FF4886">
        <w:t xml:space="preserve"> H</w:t>
      </w:r>
      <w:r>
        <w:t>at</w:t>
      </w:r>
      <w:r w:rsidR="00FF4886">
        <w:t>,</w:t>
      </w:r>
      <w:r>
        <w:t xml:space="preserve"> Inc.</w:t>
      </w:r>
    </w:p>
    <w:p w14:paraId="7FEFDC6C" w14:textId="13E288F2" w:rsidR="005565E8" w:rsidRDefault="001603D7" w:rsidP="0055379B">
      <w:pPr>
        <w:pStyle w:val="ListParagraph"/>
        <w:numPr>
          <w:ilvl w:val="1"/>
          <w:numId w:val="12"/>
        </w:numPr>
      </w:pPr>
      <w:r>
        <w:t>RHEL</w:t>
      </w:r>
      <w:r w:rsidR="00FF4886">
        <w:t xml:space="preserve"> </w:t>
      </w:r>
      <w:r>
        <w:t>6</w:t>
      </w:r>
      <w:r w:rsidR="00B56766">
        <w:t>, RHEL</w:t>
      </w:r>
      <w:r w:rsidR="00FF4886">
        <w:t xml:space="preserve"> </w:t>
      </w:r>
      <w:r w:rsidR="00B56766">
        <w:t>7</w:t>
      </w:r>
      <w:r w:rsidR="00182CA9">
        <w:t>,  RHEL 8</w:t>
      </w:r>
    </w:p>
    <w:p w14:paraId="69CF52FD" w14:textId="77777777" w:rsidR="00782262" w:rsidRDefault="00E5141E" w:rsidP="002C44EB">
      <w:pPr>
        <w:pStyle w:val="ListParagraph"/>
      </w:pPr>
      <w:r>
        <w:t>Cent OS</w:t>
      </w:r>
      <w:r>
        <w:tab/>
      </w:r>
      <w:r>
        <w:tab/>
      </w:r>
    </w:p>
    <w:p w14:paraId="49033A87" w14:textId="33589EC2" w:rsidR="00E5141E" w:rsidRDefault="00E5141E" w:rsidP="0055379B">
      <w:pPr>
        <w:pStyle w:val="ListParagraph"/>
        <w:numPr>
          <w:ilvl w:val="1"/>
          <w:numId w:val="12"/>
        </w:numPr>
      </w:pPr>
      <w:r>
        <w:lastRenderedPageBreak/>
        <w:t>CentOS 7, CentOS 8.</w:t>
      </w:r>
    </w:p>
    <w:p w14:paraId="2FE828ED" w14:textId="4C47E021" w:rsidR="005565E8" w:rsidRDefault="005565E8" w:rsidP="002C44EB">
      <w:pPr>
        <w:pStyle w:val="ListParagraph"/>
      </w:pPr>
      <w:r>
        <w:t xml:space="preserve">Apple </w:t>
      </w:r>
      <w:r w:rsidR="007C71CD">
        <w:t>Inc.</w:t>
      </w:r>
    </w:p>
    <w:p w14:paraId="7876D227" w14:textId="29A4E0F2" w:rsidR="005565E8" w:rsidRDefault="00B56766" w:rsidP="0055379B">
      <w:pPr>
        <w:pStyle w:val="ListParagraph"/>
        <w:numPr>
          <w:ilvl w:val="1"/>
          <w:numId w:val="12"/>
        </w:numPr>
      </w:pPr>
      <w:r>
        <w:t>Mac OS</w:t>
      </w:r>
      <w:r w:rsidR="00262F2B">
        <w:t xml:space="preserve"> </w:t>
      </w:r>
      <w:r>
        <w:t>X</w:t>
      </w:r>
    </w:p>
    <w:p w14:paraId="01691C01" w14:textId="77777777" w:rsidR="005565E8" w:rsidRDefault="005565E8" w:rsidP="002C44EB">
      <w:pPr>
        <w:pStyle w:val="ListParagraph"/>
      </w:pPr>
      <w:r>
        <w:t>Microsoft Corporation</w:t>
      </w:r>
    </w:p>
    <w:p w14:paraId="676A6FF3" w14:textId="5268FB95" w:rsidR="006B3C5B" w:rsidRDefault="004C03D9" w:rsidP="0055379B">
      <w:pPr>
        <w:pStyle w:val="ListParagraph"/>
        <w:numPr>
          <w:ilvl w:val="1"/>
          <w:numId w:val="12"/>
        </w:numPr>
      </w:pPr>
      <w:r>
        <w:t xml:space="preserve">Windows 10, </w:t>
      </w:r>
      <w:r w:rsidR="00493409">
        <w:t xml:space="preserve"> Windows Server 2012R2, </w:t>
      </w:r>
      <w:r w:rsidR="00EC54DB">
        <w:t xml:space="preserve">Windows </w:t>
      </w:r>
      <w:r>
        <w:t xml:space="preserve">Server </w:t>
      </w:r>
      <w:r w:rsidR="00EC54DB">
        <w:t>201</w:t>
      </w:r>
      <w:r w:rsidR="00965794">
        <w:t>6</w:t>
      </w:r>
      <w:r w:rsidR="00EC54DB">
        <w:t xml:space="preserve">, </w:t>
      </w:r>
      <w:r>
        <w:t>Windows Server 20</w:t>
      </w:r>
      <w:r w:rsidR="00965794">
        <w:t>19</w:t>
      </w:r>
    </w:p>
    <w:p w14:paraId="33886D5C" w14:textId="2AB4769A" w:rsidR="006B3C5B" w:rsidRDefault="006B3C5B" w:rsidP="006B3C5B">
      <w:pPr>
        <w:pStyle w:val="Heading2"/>
      </w:pPr>
      <w:bookmarkStart w:id="1153" w:name="_Toc51075555"/>
      <w:r>
        <w:t>Building the  SPECstorage Solution 2020 Benchmark</w:t>
      </w:r>
      <w:bookmarkEnd w:id="1153"/>
    </w:p>
    <w:p w14:paraId="094EA9EB" w14:textId="0A0FB2A4" w:rsidR="006B3C5B" w:rsidRDefault="006B3C5B" w:rsidP="006B3C5B">
      <w:r>
        <w:t xml:space="preserve">If it is necessary or desired for the user to compile a version of the benchmark source for testing, a generic UNIX makefile is provided in the benchmark top level directory ($SPEC). For a valid submission, the makefile may be modified or supplemented in a performance neutral fashion to facilitate the compilation and execution of the benchmark on operating systems not included within the benchmark distribution. Modifications must be disclosed and reviewed and accepted by the SPEC Storage subcommittee before use in a publication. </w:t>
      </w:r>
    </w:p>
    <w:p w14:paraId="0F94381F" w14:textId="4CB13ACD" w:rsidR="006B3C5B" w:rsidRPr="00054ECC" w:rsidRDefault="006B3C5B" w:rsidP="006B3C5B">
      <w:r>
        <w:rPr>
          <w:rStyle w:val="Hyperlink"/>
          <w:color w:val="auto"/>
          <w:szCs w:val="20"/>
          <w:u w:val="none"/>
          <w:bdr w:val="none" w:sz="0" w:space="0" w:color="auto" w:frame="1"/>
          <w:shd w:val="clear" w:color="auto" w:fill="FFFFFF"/>
        </w:rPr>
        <w:t xml:space="preserve">There are additional prerequisites to </w:t>
      </w:r>
      <w:r w:rsidRPr="00A34371">
        <w:rPr>
          <w:rStyle w:val="Hyperlink"/>
          <w:color w:val="auto"/>
          <w:szCs w:val="20"/>
          <w:u w:val="none"/>
          <w:bdr w:val="none" w:sz="0" w:space="0" w:color="auto" w:frame="1"/>
          <w:shd w:val="clear" w:color="auto" w:fill="FFFFFF"/>
        </w:rPr>
        <w:t>build the benchmark</w:t>
      </w:r>
      <w:r>
        <w:rPr>
          <w:rStyle w:val="Hyperlink"/>
          <w:color w:val="auto"/>
          <w:szCs w:val="20"/>
          <w:u w:val="none"/>
          <w:bdr w:val="none" w:sz="0" w:space="0" w:color="auto" w:frame="1"/>
          <w:shd w:val="clear" w:color="auto" w:fill="FFFFFF"/>
        </w:rPr>
        <w:t xml:space="preserve">. </w:t>
      </w:r>
      <w:r w:rsidRPr="003635C8">
        <w:t>If one is trying to use the standard “make” described below, then it is up to the developer to install all necessary packages to support building libyaml.  (make, gcc, autom4te, automake, autoconf, libtool, m4)</w:t>
      </w:r>
      <w:r>
        <w:t>.</w:t>
      </w:r>
    </w:p>
    <w:p w14:paraId="4439B59C" w14:textId="77777777" w:rsidR="006B3C5B" w:rsidRDefault="006B3C5B" w:rsidP="006B3C5B">
      <w:r>
        <w:t xml:space="preserve">To build the software simply type: make.  </w:t>
      </w:r>
    </w:p>
    <w:p w14:paraId="66075126" w14:textId="2F40C191" w:rsidR="006B3C5B" w:rsidRDefault="006B3C5B" w:rsidP="006B3C5B">
      <w:r>
        <w:t xml:space="preserve">The Visual Studio solution file is also provided to compile the Windows executables. The solution file is located in the $SPEC/msbuild subdirectory. The SPECstorage Solution 2020 benchmark can be built with Visual Studio C++ 2015 Express. See section </w:t>
      </w:r>
      <w:hyperlink w:anchor="_Building_the_SPECstorage" w:history="1">
        <w:r w:rsidR="00CC669A" w:rsidRPr="00CC669A">
          <w:rPr>
            <w:rStyle w:val="Hyperlink"/>
          </w:rPr>
          <w:t>1</w:t>
        </w:r>
        <w:r w:rsidR="002942CF">
          <w:rPr>
            <w:rStyle w:val="Hyperlink"/>
          </w:rPr>
          <w:t>0</w:t>
        </w:r>
        <w:r w:rsidR="00CC669A" w:rsidRPr="00CC669A">
          <w:rPr>
            <w:rStyle w:val="Hyperlink"/>
          </w:rPr>
          <w:t>.2 Building the SPECstorage Solution Benchmark for Wi</w:t>
        </w:r>
        <w:r w:rsidR="00CC669A">
          <w:rPr>
            <w:rStyle w:val="Hyperlink"/>
          </w:rPr>
          <w:t>n</w:t>
        </w:r>
        <w:r w:rsidR="00CC669A" w:rsidRPr="00CC669A">
          <w:rPr>
            <w:rStyle w:val="Hyperlink"/>
          </w:rPr>
          <w:t>dows</w:t>
        </w:r>
      </w:hyperlink>
      <w:r w:rsidR="00CC669A">
        <w:t xml:space="preserve"> f</w:t>
      </w:r>
      <w:r>
        <w:t xml:space="preserve">or the build instructions for Visual Studio builds. </w:t>
      </w:r>
    </w:p>
    <w:p w14:paraId="0C985D78" w14:textId="189ACBC7" w:rsidR="00275E1A" w:rsidRDefault="004C53DE" w:rsidP="00193D70">
      <w:pPr>
        <w:pStyle w:val="Heading2"/>
      </w:pPr>
      <w:bookmarkStart w:id="1154" w:name="_Toc512766461"/>
      <w:bookmarkStart w:id="1155" w:name="_Toc512832724"/>
      <w:bookmarkStart w:id="1156" w:name="_Toc512849878"/>
      <w:bookmarkStart w:id="1157" w:name="_Toc512914151"/>
      <w:bookmarkStart w:id="1158" w:name="_Toc513011044"/>
      <w:bookmarkStart w:id="1159" w:name="_Toc516120365"/>
      <w:bookmarkStart w:id="1160" w:name="_Toc516120915"/>
      <w:bookmarkStart w:id="1161" w:name="_Toc520084851"/>
      <w:bookmarkStart w:id="1162" w:name="_Toc44970854"/>
      <w:bookmarkStart w:id="1163" w:name="_Toc51075556"/>
      <w:bookmarkStart w:id="1164" w:name="_Toc512761077"/>
      <w:bookmarkStart w:id="1165" w:name="_Toc512763947"/>
      <w:bookmarkStart w:id="1166" w:name="_Toc512766456"/>
      <w:bookmarkStart w:id="1167" w:name="_Toc512832718"/>
      <w:bookmarkStart w:id="1168" w:name="_Toc512836054"/>
      <w:bookmarkStart w:id="1169" w:name="_Toc512849872"/>
      <w:bookmarkStart w:id="1170" w:name="_Toc512914145"/>
      <w:bookmarkStart w:id="1171" w:name="_Toc513011037"/>
      <w:bookmarkStart w:id="1172" w:name="_Toc516120358"/>
      <w:bookmarkStart w:id="1173" w:name="_Toc516120908"/>
      <w:bookmarkStart w:id="1174" w:name="_Toc520084844"/>
      <w:r>
        <w:t xml:space="preserve">Using </w:t>
      </w:r>
      <w:r w:rsidR="005E3F2C">
        <w:t>SM2020</w:t>
      </w:r>
      <w:bookmarkEnd w:id="1154"/>
      <w:bookmarkEnd w:id="1155"/>
      <w:bookmarkEnd w:id="1156"/>
      <w:bookmarkEnd w:id="1157"/>
      <w:bookmarkEnd w:id="1158"/>
      <w:bookmarkEnd w:id="1159"/>
      <w:bookmarkEnd w:id="1160"/>
      <w:bookmarkEnd w:id="1161"/>
      <w:bookmarkEnd w:id="1162"/>
      <w:bookmarkEnd w:id="1163"/>
    </w:p>
    <w:p w14:paraId="47E90BA8" w14:textId="72448C4F" w:rsidR="00275E1A" w:rsidRDefault="00275E1A" w:rsidP="00193D70">
      <w:r>
        <w:t xml:space="preserve">The </w:t>
      </w:r>
      <w:r w:rsidR="0003383F">
        <w:t>SM2020 Python script</w:t>
      </w:r>
      <w:r>
        <w:t xml:space="preserve"> is used to run the benchmark. The results obtained from multiple data points within a run are also collected in a form </w:t>
      </w:r>
      <w:r w:rsidR="00DB297E">
        <w:t>suitable for</w:t>
      </w:r>
      <w:r>
        <w:t xml:space="preserve"> use with other result formatting tools. </w:t>
      </w:r>
    </w:p>
    <w:p w14:paraId="76605DDD" w14:textId="77777777" w:rsidR="00275E1A" w:rsidRPr="001E1807" w:rsidRDefault="001E1807" w:rsidP="002C44EB">
      <w:pPr>
        <w:pStyle w:val="Heading3"/>
      </w:pPr>
      <w:bookmarkStart w:id="1175" w:name="_Toc495579980"/>
      <w:bookmarkStart w:id="1176" w:name="_Toc495581822"/>
      <w:bookmarkStart w:id="1177" w:name="_Toc496630299"/>
      <w:bookmarkStart w:id="1178" w:name="_Toc495579981"/>
      <w:bookmarkStart w:id="1179" w:name="_Toc495581823"/>
      <w:bookmarkStart w:id="1180" w:name="_Toc496630300"/>
      <w:bookmarkStart w:id="1181" w:name="_Toc495579982"/>
      <w:bookmarkStart w:id="1182" w:name="_Toc495581824"/>
      <w:bookmarkStart w:id="1183" w:name="_Toc496630301"/>
      <w:bookmarkStart w:id="1184" w:name="_Toc495579983"/>
      <w:bookmarkStart w:id="1185" w:name="_Toc495581825"/>
      <w:bookmarkStart w:id="1186" w:name="_Toc496630302"/>
      <w:bookmarkStart w:id="1187" w:name="_Toc495579984"/>
      <w:bookmarkStart w:id="1188" w:name="_Toc495581826"/>
      <w:bookmarkStart w:id="1189" w:name="_Toc496630303"/>
      <w:bookmarkStart w:id="1190" w:name="_Toc44970855"/>
      <w:bookmarkStart w:id="1191" w:name="_Toc51075557"/>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r w:rsidRPr="001E1807">
        <w:t>Example of SUT Validation</w:t>
      </w:r>
      <w:bookmarkEnd w:id="1190"/>
      <w:bookmarkEnd w:id="1191"/>
    </w:p>
    <w:p w14:paraId="4BE02128" w14:textId="69B72207" w:rsidR="00275E1A" w:rsidRDefault="00FF1344" w:rsidP="00193D70">
      <w:r>
        <w:t xml:space="preserve">By default, and during a publication run, </w:t>
      </w:r>
      <w:r w:rsidR="001006A6">
        <w:t>the client validates that it can perform all of the POSIX level operations that will be used during the benchmark</w:t>
      </w:r>
      <w:r>
        <w:t xml:space="preserve"> before starting benchmark execution</w:t>
      </w:r>
      <w:r w:rsidR="001006A6">
        <w:t>. If the validation fails, then the benchmark will terminate, with errors collected in the log files.</w:t>
      </w:r>
    </w:p>
    <w:p w14:paraId="7064CC4D" w14:textId="337E7BF6" w:rsidR="00275E1A" w:rsidRDefault="00275E1A" w:rsidP="002C44EB">
      <w:pPr>
        <w:pStyle w:val="Heading3"/>
      </w:pPr>
      <w:bookmarkStart w:id="1192" w:name="_Toc44970856"/>
      <w:bookmarkStart w:id="1193" w:name="_Toc51075558"/>
      <w:r w:rsidRPr="001E1807">
        <w:t>Example of a Benchmark Run</w:t>
      </w:r>
      <w:bookmarkEnd w:id="1192"/>
      <w:bookmarkEnd w:id="1193"/>
    </w:p>
    <w:p w14:paraId="66105FFE" w14:textId="4869F173" w:rsidR="00527680" w:rsidRDefault="005B28E2" w:rsidP="00193D70">
      <w:r>
        <w:t xml:space="preserve">Example of run with only one load point for </w:t>
      </w:r>
      <w:r w:rsidR="00527680">
        <w:t>brevity.</w:t>
      </w:r>
    </w:p>
    <w:p w14:paraId="63DF8A38" w14:textId="4974EA89" w:rsidR="000D15C7" w:rsidRPr="000D15C7" w:rsidRDefault="000D15C7" w:rsidP="002942CF">
      <w:pPr>
        <w:pStyle w:val="HTMLPreformatted"/>
      </w:pPr>
      <w:r w:rsidRPr="000D15C7">
        <w:t>&lt;&lt;&lt; Thu Aug 13 12:42:43 2020: Starting SWBUILD run 1 of 1: BUILDS=1 &gt;&gt;</w:t>
      </w:r>
    </w:p>
    <w:p w14:paraId="11C670E5" w14:textId="77777777" w:rsidR="000D15C7" w:rsidRPr="000D15C7" w:rsidRDefault="000D15C7" w:rsidP="002942CF">
      <w:pPr>
        <w:pStyle w:val="HTMLPreformatted"/>
      </w:pPr>
    </w:p>
    <w:p w14:paraId="04E5BFE9" w14:textId="77777777" w:rsidR="000D15C7" w:rsidRPr="000D15C7" w:rsidRDefault="000D15C7" w:rsidP="002942CF">
      <w:pPr>
        <w:pStyle w:val="HTMLPreformatted"/>
      </w:pPr>
      <w:r w:rsidRPr="000D15C7">
        <w:t xml:space="preserve">     SPECstorage(TM) Solution 2020 Release        $Revision: 2462 $</w:t>
      </w:r>
    </w:p>
    <w:p w14:paraId="7D000264" w14:textId="77777777" w:rsidR="000D15C7" w:rsidRPr="000D15C7" w:rsidRDefault="000D15C7" w:rsidP="002942CF">
      <w:pPr>
        <w:pStyle w:val="HTMLPreformatted"/>
      </w:pPr>
    </w:p>
    <w:p w14:paraId="0468B1BD" w14:textId="77777777" w:rsidR="000D15C7" w:rsidRPr="000D15C7" w:rsidRDefault="000D15C7" w:rsidP="002942CF">
      <w:pPr>
        <w:pStyle w:val="HTMLPreformatted"/>
      </w:pPr>
      <w:r w:rsidRPr="000D15C7">
        <w:t xml:space="preserve">     This product contains benchmarks acquired from several sources who</w:t>
      </w:r>
    </w:p>
    <w:p w14:paraId="3F77596E" w14:textId="77777777" w:rsidR="000D15C7" w:rsidRPr="000D15C7" w:rsidRDefault="000D15C7" w:rsidP="002942CF">
      <w:pPr>
        <w:pStyle w:val="HTMLPreformatted"/>
      </w:pPr>
      <w:r w:rsidRPr="000D15C7">
        <w:t xml:space="preserve">     understand and agree with SPEC's goal of creating fair and objective</w:t>
      </w:r>
    </w:p>
    <w:p w14:paraId="60AEAC86" w14:textId="77777777" w:rsidR="000D15C7" w:rsidRPr="000D15C7" w:rsidRDefault="000D15C7" w:rsidP="002942CF">
      <w:pPr>
        <w:pStyle w:val="HTMLPreformatted"/>
      </w:pPr>
      <w:r w:rsidRPr="000D15C7">
        <w:t xml:space="preserve">     benchmarks to measure computer performance.</w:t>
      </w:r>
    </w:p>
    <w:p w14:paraId="281D692C" w14:textId="77777777" w:rsidR="000D15C7" w:rsidRPr="000D15C7" w:rsidRDefault="000D15C7" w:rsidP="002942CF">
      <w:pPr>
        <w:pStyle w:val="HTMLPreformatted"/>
      </w:pPr>
    </w:p>
    <w:p w14:paraId="0B588452" w14:textId="77777777" w:rsidR="000D15C7" w:rsidRPr="000D15C7" w:rsidRDefault="000D15C7" w:rsidP="002942CF">
      <w:pPr>
        <w:pStyle w:val="HTMLPreformatted"/>
      </w:pPr>
      <w:r w:rsidRPr="000D15C7">
        <w:t xml:space="preserve">     This copyright notice is placed here only to protect SPEC in the</w:t>
      </w:r>
    </w:p>
    <w:p w14:paraId="5DD8EE44" w14:textId="77777777" w:rsidR="000D15C7" w:rsidRPr="000D15C7" w:rsidRDefault="000D15C7" w:rsidP="002942CF">
      <w:pPr>
        <w:pStyle w:val="HTMLPreformatted"/>
      </w:pPr>
      <w:r w:rsidRPr="000D15C7">
        <w:t xml:space="preserve">     event the source is misused in any manner that is contrary to the</w:t>
      </w:r>
    </w:p>
    <w:p w14:paraId="6639948C" w14:textId="77777777" w:rsidR="000D15C7" w:rsidRPr="000D15C7" w:rsidRDefault="000D15C7" w:rsidP="002942CF">
      <w:pPr>
        <w:pStyle w:val="HTMLPreformatted"/>
      </w:pPr>
      <w:r w:rsidRPr="000D15C7">
        <w:t xml:space="preserve">     spirit, the goals and the intent of SPEC.</w:t>
      </w:r>
    </w:p>
    <w:p w14:paraId="4A04A3A3" w14:textId="77777777" w:rsidR="000D15C7" w:rsidRPr="000D15C7" w:rsidRDefault="000D15C7" w:rsidP="002942CF">
      <w:pPr>
        <w:pStyle w:val="HTMLPreformatted"/>
      </w:pPr>
    </w:p>
    <w:p w14:paraId="2F0689D2" w14:textId="77777777" w:rsidR="000D15C7" w:rsidRPr="000D15C7" w:rsidRDefault="000D15C7" w:rsidP="002942CF">
      <w:pPr>
        <w:pStyle w:val="HTMLPreformatted"/>
      </w:pPr>
      <w:r w:rsidRPr="000D15C7">
        <w:t xml:space="preserve">     The source code is provided to the user or company under the license</w:t>
      </w:r>
    </w:p>
    <w:p w14:paraId="28E1FC75" w14:textId="77777777" w:rsidR="000D15C7" w:rsidRPr="000D15C7" w:rsidRDefault="000D15C7" w:rsidP="002942CF">
      <w:pPr>
        <w:pStyle w:val="HTMLPreformatted"/>
      </w:pPr>
      <w:r w:rsidRPr="000D15C7">
        <w:t xml:space="preserve">     agreement for the SPEC Benchmark Suite for this product.</w:t>
      </w:r>
    </w:p>
    <w:p w14:paraId="009ECCB4" w14:textId="77777777" w:rsidR="000D15C7" w:rsidRPr="000D15C7" w:rsidRDefault="000D15C7" w:rsidP="002942CF">
      <w:pPr>
        <w:pStyle w:val="HTMLPreformatted"/>
      </w:pPr>
    </w:p>
    <w:p w14:paraId="671FD1B5" w14:textId="77777777" w:rsidR="000D15C7" w:rsidRPr="000D15C7" w:rsidRDefault="000D15C7" w:rsidP="002942CF">
      <w:pPr>
        <w:pStyle w:val="HTMLPreformatted"/>
      </w:pPr>
      <w:r w:rsidRPr="000D15C7">
        <w:t xml:space="preserve">     -----------------------------------------------------------------------</w:t>
      </w:r>
    </w:p>
    <w:p w14:paraId="4ABCEF10" w14:textId="77777777" w:rsidR="000D15C7" w:rsidRPr="000D15C7" w:rsidRDefault="000D15C7" w:rsidP="002942CF">
      <w:pPr>
        <w:pStyle w:val="HTMLPreformatted"/>
      </w:pPr>
      <w:r w:rsidRPr="000D15C7">
        <w:t xml:space="preserve">     This program contains contributions from Iozone.org.</w:t>
      </w:r>
    </w:p>
    <w:p w14:paraId="4D2C03BE" w14:textId="77777777" w:rsidR="000D15C7" w:rsidRPr="000D15C7" w:rsidRDefault="000D15C7" w:rsidP="002942CF">
      <w:pPr>
        <w:pStyle w:val="HTMLPreformatted"/>
      </w:pPr>
    </w:p>
    <w:p w14:paraId="2C985C14" w14:textId="77777777" w:rsidR="000D15C7" w:rsidRPr="000D15C7" w:rsidRDefault="000D15C7" w:rsidP="002942CF">
      <w:pPr>
        <w:pStyle w:val="HTMLPreformatted"/>
      </w:pPr>
      <w:r w:rsidRPr="000D15C7">
        <w:t xml:space="preserve">     Copyright (C) 2002-2020, Don Capps</w:t>
      </w:r>
    </w:p>
    <w:p w14:paraId="6C112CC0" w14:textId="77777777" w:rsidR="000D15C7" w:rsidRPr="000D15C7" w:rsidRDefault="000D15C7" w:rsidP="002942CF">
      <w:pPr>
        <w:pStyle w:val="HTMLPreformatted"/>
      </w:pPr>
      <w:r w:rsidRPr="000D15C7">
        <w:lastRenderedPageBreak/>
        <w:t xml:space="preserve">     All rights reserved.</w:t>
      </w:r>
    </w:p>
    <w:p w14:paraId="69EEB882" w14:textId="77777777" w:rsidR="000D15C7" w:rsidRPr="000D15C7" w:rsidRDefault="000D15C7" w:rsidP="002942CF">
      <w:pPr>
        <w:pStyle w:val="HTMLPreformatted"/>
      </w:pPr>
    </w:p>
    <w:p w14:paraId="06294FB0" w14:textId="77777777" w:rsidR="000D15C7" w:rsidRPr="000D15C7" w:rsidRDefault="000D15C7" w:rsidP="002942CF">
      <w:pPr>
        <w:pStyle w:val="HTMLPreformatted"/>
      </w:pPr>
      <w:r w:rsidRPr="000D15C7">
        <w:t xml:space="preserve">     This program contains a 64-bit version of Mersenne Twister pseudorandom </w:t>
      </w:r>
    </w:p>
    <w:p w14:paraId="79E2BB19" w14:textId="77777777" w:rsidR="000D15C7" w:rsidRPr="000D15C7" w:rsidRDefault="000D15C7" w:rsidP="002942CF">
      <w:pPr>
        <w:pStyle w:val="HTMLPreformatted"/>
      </w:pPr>
      <w:r w:rsidRPr="000D15C7">
        <w:t xml:space="preserve">     number generator.</w:t>
      </w:r>
    </w:p>
    <w:p w14:paraId="0A3095B6" w14:textId="77777777" w:rsidR="000D15C7" w:rsidRPr="000D15C7" w:rsidRDefault="000D15C7" w:rsidP="002942CF">
      <w:pPr>
        <w:pStyle w:val="HTMLPreformatted"/>
      </w:pPr>
    </w:p>
    <w:p w14:paraId="04EC22B0" w14:textId="77777777" w:rsidR="000D15C7" w:rsidRPr="000D15C7" w:rsidRDefault="000D15C7" w:rsidP="002942CF">
      <w:pPr>
        <w:pStyle w:val="HTMLPreformatted"/>
      </w:pPr>
      <w:r w:rsidRPr="000D15C7">
        <w:t xml:space="preserve">     Copyright (C) 2004, Makoto Matsumoto and Takuji Nishimura</w:t>
      </w:r>
    </w:p>
    <w:p w14:paraId="71FB7CEC" w14:textId="77777777" w:rsidR="000D15C7" w:rsidRPr="000D15C7" w:rsidRDefault="000D15C7" w:rsidP="002942CF">
      <w:pPr>
        <w:pStyle w:val="HTMLPreformatted"/>
      </w:pPr>
      <w:r w:rsidRPr="000D15C7">
        <w:t xml:space="preserve">     All rights reserved.</w:t>
      </w:r>
    </w:p>
    <w:p w14:paraId="57F45268" w14:textId="77777777" w:rsidR="000D15C7" w:rsidRPr="000D15C7" w:rsidRDefault="000D15C7" w:rsidP="002942CF">
      <w:pPr>
        <w:pStyle w:val="HTMLPreformatted"/>
      </w:pPr>
    </w:p>
    <w:p w14:paraId="530A568B" w14:textId="77777777" w:rsidR="000D15C7" w:rsidRPr="000D15C7" w:rsidRDefault="000D15C7" w:rsidP="002942CF">
      <w:pPr>
        <w:pStyle w:val="HTMLPreformatted"/>
      </w:pPr>
      <w:r w:rsidRPr="000D15C7">
        <w:t xml:space="preserve">     Redistribution and use in source and binary forms, with or without</w:t>
      </w:r>
    </w:p>
    <w:p w14:paraId="4EA6E883" w14:textId="77777777" w:rsidR="000D15C7" w:rsidRPr="000D15C7" w:rsidRDefault="000D15C7" w:rsidP="002942CF">
      <w:pPr>
        <w:pStyle w:val="HTMLPreformatted"/>
      </w:pPr>
      <w:r w:rsidRPr="000D15C7">
        <w:t xml:space="preserve">     modification, are permitted provided that the following conditions </w:t>
      </w:r>
    </w:p>
    <w:p w14:paraId="7432D782" w14:textId="77777777" w:rsidR="000D15C7" w:rsidRPr="000D15C7" w:rsidRDefault="000D15C7" w:rsidP="002942CF">
      <w:pPr>
        <w:pStyle w:val="HTMLPreformatted"/>
      </w:pPr>
      <w:r w:rsidRPr="000D15C7">
        <w:t xml:space="preserve">     are met:</w:t>
      </w:r>
    </w:p>
    <w:p w14:paraId="5D8281F9" w14:textId="77777777" w:rsidR="000D15C7" w:rsidRPr="000D15C7" w:rsidRDefault="000D15C7" w:rsidP="002942CF">
      <w:pPr>
        <w:pStyle w:val="HTMLPreformatted"/>
      </w:pPr>
    </w:p>
    <w:p w14:paraId="72C10F16" w14:textId="77777777" w:rsidR="000D15C7" w:rsidRPr="000D15C7" w:rsidRDefault="000D15C7" w:rsidP="002942CF">
      <w:pPr>
        <w:pStyle w:val="HTMLPreformatted"/>
      </w:pPr>
      <w:r w:rsidRPr="000D15C7">
        <w:t xml:space="preserve">     1. Redistributions of source code must retain the above copyright</w:t>
      </w:r>
    </w:p>
    <w:p w14:paraId="736CB2D4" w14:textId="77777777" w:rsidR="000D15C7" w:rsidRPr="000D15C7" w:rsidRDefault="000D15C7" w:rsidP="002942CF">
      <w:pPr>
        <w:pStyle w:val="HTMLPreformatted"/>
      </w:pPr>
      <w:r w:rsidRPr="000D15C7">
        <w:t xml:space="preserve">        notices, this list of conditions and the following disclaimer.</w:t>
      </w:r>
    </w:p>
    <w:p w14:paraId="2C156853" w14:textId="77777777" w:rsidR="000D15C7" w:rsidRPr="000D15C7" w:rsidRDefault="000D15C7" w:rsidP="002942CF">
      <w:pPr>
        <w:pStyle w:val="HTMLPreformatted"/>
      </w:pPr>
      <w:r w:rsidRPr="000D15C7">
        <w:t xml:space="preserve">     2. Redistributions in binary form must reproduce the above copyright</w:t>
      </w:r>
    </w:p>
    <w:p w14:paraId="4C5014FD" w14:textId="77777777" w:rsidR="000D15C7" w:rsidRPr="000D15C7" w:rsidRDefault="000D15C7" w:rsidP="002942CF">
      <w:pPr>
        <w:pStyle w:val="HTMLPreformatted"/>
      </w:pPr>
      <w:r w:rsidRPr="000D15C7">
        <w:t xml:space="preserve">        notices, this list of conditions and the following disclaimer in </w:t>
      </w:r>
    </w:p>
    <w:p w14:paraId="374209C6" w14:textId="77777777" w:rsidR="000D15C7" w:rsidRPr="000D15C7" w:rsidRDefault="000D15C7" w:rsidP="002942CF">
      <w:pPr>
        <w:pStyle w:val="HTMLPreformatted"/>
      </w:pPr>
      <w:r w:rsidRPr="000D15C7">
        <w:t xml:space="preserve">        the documentation and/or other materials provided with the </w:t>
      </w:r>
    </w:p>
    <w:p w14:paraId="7B7DBEED" w14:textId="77777777" w:rsidR="000D15C7" w:rsidRPr="000D15C7" w:rsidRDefault="000D15C7" w:rsidP="002942CF">
      <w:pPr>
        <w:pStyle w:val="HTMLPreformatted"/>
      </w:pPr>
      <w:r w:rsidRPr="000D15C7">
        <w:t xml:space="preserve">        distribution.</w:t>
      </w:r>
    </w:p>
    <w:p w14:paraId="22128DAD" w14:textId="77777777" w:rsidR="000D15C7" w:rsidRPr="000D15C7" w:rsidRDefault="000D15C7" w:rsidP="002942CF">
      <w:pPr>
        <w:pStyle w:val="HTMLPreformatted"/>
      </w:pPr>
      <w:r w:rsidRPr="000D15C7">
        <w:t xml:space="preserve">     3. The names of its contributors may not be used to endorse or </w:t>
      </w:r>
    </w:p>
    <w:p w14:paraId="3CD1D7D3" w14:textId="77777777" w:rsidR="000D15C7" w:rsidRPr="000D15C7" w:rsidRDefault="000D15C7" w:rsidP="002942CF">
      <w:pPr>
        <w:pStyle w:val="HTMLPreformatted"/>
      </w:pPr>
      <w:r w:rsidRPr="000D15C7">
        <w:t xml:space="preserve">        promote products derived from this software without specific prior </w:t>
      </w:r>
    </w:p>
    <w:p w14:paraId="59519969" w14:textId="77777777" w:rsidR="000D15C7" w:rsidRPr="000D15C7" w:rsidRDefault="000D15C7" w:rsidP="002942CF">
      <w:pPr>
        <w:pStyle w:val="HTMLPreformatted"/>
      </w:pPr>
      <w:r w:rsidRPr="000D15C7">
        <w:t xml:space="preserve">        written permission.</w:t>
      </w:r>
    </w:p>
    <w:p w14:paraId="2A77303B" w14:textId="77777777" w:rsidR="000D15C7" w:rsidRPr="000D15C7" w:rsidRDefault="000D15C7" w:rsidP="002942CF">
      <w:pPr>
        <w:pStyle w:val="HTMLPreformatted"/>
      </w:pPr>
    </w:p>
    <w:p w14:paraId="39820E2B" w14:textId="77777777" w:rsidR="000D15C7" w:rsidRPr="000D15C7" w:rsidRDefault="000D15C7" w:rsidP="002942CF">
      <w:pPr>
        <w:pStyle w:val="HTMLPreformatted"/>
      </w:pPr>
      <w:r w:rsidRPr="000D15C7">
        <w:t xml:space="preserve">     THIS SOFTWARE IS PROVIDED BY THE COPYRIGHT HOLDERS AND CONTRIBUTORS</w:t>
      </w:r>
    </w:p>
    <w:p w14:paraId="4D664D14" w14:textId="77777777" w:rsidR="000D15C7" w:rsidRPr="000D15C7" w:rsidRDefault="000D15C7" w:rsidP="002942CF">
      <w:pPr>
        <w:pStyle w:val="HTMLPreformatted"/>
      </w:pPr>
      <w:r w:rsidRPr="000D15C7">
        <w:t xml:space="preserve">     "AS IS" AND ANY EXPRESS OR IMPLIED WARRANTIES, INCLUDING, BUT NOT</w:t>
      </w:r>
    </w:p>
    <w:p w14:paraId="68A7E0B7" w14:textId="77777777" w:rsidR="000D15C7" w:rsidRPr="000D15C7" w:rsidRDefault="000D15C7" w:rsidP="002942CF">
      <w:pPr>
        <w:pStyle w:val="HTMLPreformatted"/>
      </w:pPr>
      <w:r w:rsidRPr="000D15C7">
        <w:t xml:space="preserve">     LIMITED TO, THE IMPLIED WARRANTIES OF MERCHANTABILITY AND FITNESS FOR</w:t>
      </w:r>
    </w:p>
    <w:p w14:paraId="0B64AE44" w14:textId="77777777" w:rsidR="000D15C7" w:rsidRPr="000D15C7" w:rsidRDefault="000D15C7" w:rsidP="002942CF">
      <w:pPr>
        <w:pStyle w:val="HTMLPreformatted"/>
      </w:pPr>
      <w:r w:rsidRPr="000D15C7">
        <w:t xml:space="preserve">     A PARTICULAR PURPOSE ARE DISCLAIMED.  IN NO EVENT SHALL THE COPYRIGHT </w:t>
      </w:r>
    </w:p>
    <w:p w14:paraId="307E1BC1" w14:textId="77777777" w:rsidR="000D15C7" w:rsidRPr="000D15C7" w:rsidRDefault="000D15C7" w:rsidP="002942CF">
      <w:pPr>
        <w:pStyle w:val="HTMLPreformatted"/>
      </w:pPr>
      <w:r w:rsidRPr="000D15C7">
        <w:t xml:space="preserve">     OWNER OR CONTRIBUTORS BE LIABLE FOR ANY DIRECT, INDIRECT, INCIDENTAL, </w:t>
      </w:r>
    </w:p>
    <w:p w14:paraId="70FB85AA" w14:textId="77777777" w:rsidR="000D15C7" w:rsidRPr="000D15C7" w:rsidRDefault="000D15C7" w:rsidP="002942CF">
      <w:pPr>
        <w:pStyle w:val="HTMLPreformatted"/>
      </w:pPr>
      <w:r w:rsidRPr="000D15C7">
        <w:t xml:space="preserve">     SPECIAL, EXEMPLARY, OR CONSEQUENTIAL DAMAGES (INCLUDING, BUT NOT </w:t>
      </w:r>
    </w:p>
    <w:p w14:paraId="7C43C0B1" w14:textId="77777777" w:rsidR="000D15C7" w:rsidRPr="000D15C7" w:rsidRDefault="000D15C7" w:rsidP="002942CF">
      <w:pPr>
        <w:pStyle w:val="HTMLPreformatted"/>
      </w:pPr>
      <w:r w:rsidRPr="000D15C7">
        <w:t xml:space="preserve">     LIMITED TO, PROCUREMENT OF SUBSTITUTE GOODS OR SERVICES; LOSS OF USE, </w:t>
      </w:r>
    </w:p>
    <w:p w14:paraId="4E4442E8" w14:textId="77777777" w:rsidR="000D15C7" w:rsidRPr="000D15C7" w:rsidRDefault="000D15C7" w:rsidP="002942CF">
      <w:pPr>
        <w:pStyle w:val="HTMLPreformatted"/>
      </w:pPr>
      <w:r w:rsidRPr="000D15C7">
        <w:t xml:space="preserve">     DATA, OR PROFITS; OR BUSINESS INTERRUPTION) HOWEVER CAUSED AND ON ANY</w:t>
      </w:r>
    </w:p>
    <w:p w14:paraId="2BC79AD2" w14:textId="77777777" w:rsidR="000D15C7" w:rsidRPr="000D15C7" w:rsidRDefault="000D15C7" w:rsidP="002942CF">
      <w:pPr>
        <w:pStyle w:val="HTMLPreformatted"/>
      </w:pPr>
      <w:r w:rsidRPr="000D15C7">
        <w:t xml:space="preserve">     THEORY OF LIABILITY, WHETHER IN CONTRACT, STRICT LIABILITY, OR TORT </w:t>
      </w:r>
    </w:p>
    <w:p w14:paraId="238B2A48" w14:textId="77777777" w:rsidR="000D15C7" w:rsidRPr="000D15C7" w:rsidRDefault="000D15C7" w:rsidP="002942CF">
      <w:pPr>
        <w:pStyle w:val="HTMLPreformatted"/>
      </w:pPr>
      <w:r w:rsidRPr="000D15C7">
        <w:t xml:space="preserve">     (INCLUDING NEGLIGENCE OR OTHERWISE) ARISING IN ANY WAY OUT OF THE USE</w:t>
      </w:r>
    </w:p>
    <w:p w14:paraId="2CE1C447" w14:textId="77777777" w:rsidR="000D15C7" w:rsidRPr="000D15C7" w:rsidRDefault="000D15C7" w:rsidP="002942CF">
      <w:pPr>
        <w:pStyle w:val="HTMLPreformatted"/>
      </w:pPr>
      <w:r w:rsidRPr="000D15C7">
        <w:t xml:space="preserve">     OF THIS SOFTWARE, EVEN IF ADVISED OF THE POSSIBILITY OF SUCH DAMAGE.</w:t>
      </w:r>
    </w:p>
    <w:p w14:paraId="6C33B381" w14:textId="77777777" w:rsidR="000D15C7" w:rsidRPr="000D15C7" w:rsidRDefault="000D15C7" w:rsidP="002942CF">
      <w:pPr>
        <w:pStyle w:val="HTMLPreformatted"/>
      </w:pPr>
      <w:r w:rsidRPr="000D15C7">
        <w:t xml:space="preserve">    -----------------------------------------------------------------------</w:t>
      </w:r>
    </w:p>
    <w:p w14:paraId="167A424B" w14:textId="77777777" w:rsidR="000D15C7" w:rsidRPr="000D15C7" w:rsidRDefault="000D15C7" w:rsidP="002942CF">
      <w:pPr>
        <w:pStyle w:val="HTMLPreformatted"/>
      </w:pPr>
    </w:p>
    <w:p w14:paraId="6B4DF669" w14:textId="77777777" w:rsidR="000D15C7" w:rsidRPr="000D15C7" w:rsidRDefault="000D15C7" w:rsidP="002942CF">
      <w:pPr>
        <w:pStyle w:val="HTMLPreformatted"/>
      </w:pPr>
      <w:r w:rsidRPr="000D15C7">
        <w:t xml:space="preserve">     Test run time = 300 seconds, Warmup = 300 seconds.</w:t>
      </w:r>
    </w:p>
    <w:p w14:paraId="28F2F8B5" w14:textId="77777777" w:rsidR="000D15C7" w:rsidRPr="000D15C7" w:rsidRDefault="000D15C7" w:rsidP="002942CF">
      <w:pPr>
        <w:pStyle w:val="HTMLPreformatted"/>
      </w:pPr>
      <w:r w:rsidRPr="000D15C7">
        <w:t xml:space="preserve">     Results directory: /home/capps/SPECstorage2020/bin/results</w:t>
      </w:r>
    </w:p>
    <w:p w14:paraId="0C3BF439" w14:textId="77777777" w:rsidR="000D15C7" w:rsidRPr="000D15C7" w:rsidRDefault="000D15C7" w:rsidP="002942CF">
      <w:pPr>
        <w:pStyle w:val="HTMLPreformatted"/>
      </w:pPr>
      <w:r w:rsidRPr="000D15C7">
        <w:t xml:space="preserve">     Op latency reporting activated</w:t>
      </w:r>
    </w:p>
    <w:p w14:paraId="7314F895" w14:textId="77777777" w:rsidR="000D15C7" w:rsidRPr="000D15C7" w:rsidRDefault="000D15C7" w:rsidP="002942CF">
      <w:pPr>
        <w:pStyle w:val="HTMLPreformatted"/>
      </w:pPr>
      <w:r w:rsidRPr="000D15C7">
        <w:t xml:space="preserve">     Importing workloads from storage2020.yml</w:t>
      </w:r>
    </w:p>
    <w:p w14:paraId="06917015" w14:textId="77777777" w:rsidR="000D15C7" w:rsidRPr="000D15C7" w:rsidRDefault="000D15C7" w:rsidP="002942CF">
      <w:pPr>
        <w:pStyle w:val="HTMLPreformatted"/>
      </w:pPr>
      <w:r w:rsidRPr="000D15C7">
        <w:t>[INFO][Thu Aug 13 12:42:43 2020]Exec validation successful</w:t>
      </w:r>
    </w:p>
    <w:p w14:paraId="1485842A" w14:textId="77777777" w:rsidR="000D15C7" w:rsidRPr="000D15C7" w:rsidRDefault="000D15C7" w:rsidP="002942CF">
      <w:pPr>
        <w:pStyle w:val="HTMLPreformatted"/>
      </w:pPr>
    </w:p>
    <w:p w14:paraId="612BEB04" w14:textId="77777777" w:rsidR="000D15C7" w:rsidRPr="000D15C7" w:rsidRDefault="000D15C7" w:rsidP="002942CF">
      <w:pPr>
        <w:pStyle w:val="HTMLPreformatted"/>
      </w:pPr>
      <w:r w:rsidRPr="000D15C7">
        <w:t xml:space="preserve">     SPECstorage(TM) Solution 2020 Release        $Revision: 2462 $</w:t>
      </w:r>
    </w:p>
    <w:p w14:paraId="6CE3D549" w14:textId="77777777" w:rsidR="000D15C7" w:rsidRPr="000D15C7" w:rsidRDefault="000D15C7" w:rsidP="002942CF">
      <w:pPr>
        <w:pStyle w:val="HTMLPreformatted"/>
      </w:pPr>
    </w:p>
    <w:p w14:paraId="7B7A53BE" w14:textId="77777777" w:rsidR="000D15C7" w:rsidRPr="000D15C7" w:rsidRDefault="000D15C7" w:rsidP="002942CF">
      <w:pPr>
        <w:pStyle w:val="HTMLPreformatted"/>
      </w:pPr>
      <w:r w:rsidRPr="000D15C7">
        <w:t xml:space="preserve">     This product contains benchmarks acquired from several sources who</w:t>
      </w:r>
    </w:p>
    <w:p w14:paraId="1EEB948A" w14:textId="77777777" w:rsidR="000D15C7" w:rsidRPr="000D15C7" w:rsidRDefault="000D15C7" w:rsidP="002942CF">
      <w:pPr>
        <w:pStyle w:val="HTMLPreformatted"/>
      </w:pPr>
      <w:r w:rsidRPr="000D15C7">
        <w:t xml:space="preserve">     understand and agree with SPEC's goal of creating fair and objective</w:t>
      </w:r>
    </w:p>
    <w:p w14:paraId="4EAE36FE" w14:textId="77777777" w:rsidR="000D15C7" w:rsidRPr="000D15C7" w:rsidRDefault="000D15C7" w:rsidP="002942CF">
      <w:pPr>
        <w:pStyle w:val="HTMLPreformatted"/>
      </w:pPr>
      <w:r w:rsidRPr="000D15C7">
        <w:t xml:space="preserve">     benchmarks to measure computer performance.</w:t>
      </w:r>
    </w:p>
    <w:p w14:paraId="0C808558" w14:textId="77777777" w:rsidR="000D15C7" w:rsidRPr="000D15C7" w:rsidRDefault="000D15C7" w:rsidP="002942CF">
      <w:pPr>
        <w:pStyle w:val="HTMLPreformatted"/>
      </w:pPr>
    </w:p>
    <w:p w14:paraId="398836FE" w14:textId="77777777" w:rsidR="000D15C7" w:rsidRPr="000D15C7" w:rsidRDefault="000D15C7" w:rsidP="002942CF">
      <w:pPr>
        <w:pStyle w:val="HTMLPreformatted"/>
      </w:pPr>
      <w:r w:rsidRPr="000D15C7">
        <w:t xml:space="preserve">     This copyright notice is placed here only to protect SPEC in the</w:t>
      </w:r>
    </w:p>
    <w:p w14:paraId="39B286B1" w14:textId="77777777" w:rsidR="000D15C7" w:rsidRPr="000D15C7" w:rsidRDefault="000D15C7" w:rsidP="002942CF">
      <w:pPr>
        <w:pStyle w:val="HTMLPreformatted"/>
      </w:pPr>
      <w:r w:rsidRPr="000D15C7">
        <w:t xml:space="preserve">     event the source is misused in any manner that is contrary to the</w:t>
      </w:r>
    </w:p>
    <w:p w14:paraId="10E5F4AB" w14:textId="77777777" w:rsidR="000D15C7" w:rsidRPr="000D15C7" w:rsidRDefault="000D15C7" w:rsidP="002942CF">
      <w:pPr>
        <w:pStyle w:val="HTMLPreformatted"/>
      </w:pPr>
      <w:r w:rsidRPr="000D15C7">
        <w:t xml:space="preserve">     spirit, the goals and the intent of SPEC.</w:t>
      </w:r>
    </w:p>
    <w:p w14:paraId="60E7F8B8" w14:textId="77777777" w:rsidR="000D15C7" w:rsidRPr="000D15C7" w:rsidRDefault="000D15C7" w:rsidP="002942CF">
      <w:pPr>
        <w:pStyle w:val="HTMLPreformatted"/>
      </w:pPr>
    </w:p>
    <w:p w14:paraId="3E3D9850" w14:textId="77777777" w:rsidR="000D15C7" w:rsidRPr="000D15C7" w:rsidRDefault="000D15C7" w:rsidP="002942CF">
      <w:pPr>
        <w:pStyle w:val="HTMLPreformatted"/>
      </w:pPr>
      <w:r w:rsidRPr="000D15C7">
        <w:t xml:space="preserve">     The source code is provided to the user or company under the license</w:t>
      </w:r>
    </w:p>
    <w:p w14:paraId="5C091D5C" w14:textId="77777777" w:rsidR="000D15C7" w:rsidRPr="000D15C7" w:rsidRDefault="000D15C7" w:rsidP="002942CF">
      <w:pPr>
        <w:pStyle w:val="HTMLPreformatted"/>
      </w:pPr>
      <w:r w:rsidRPr="000D15C7">
        <w:t xml:space="preserve">     agreement for the SPEC Benchmark Suite for this product.</w:t>
      </w:r>
    </w:p>
    <w:p w14:paraId="64B84CA1" w14:textId="77777777" w:rsidR="000D15C7" w:rsidRPr="000D15C7" w:rsidRDefault="000D15C7" w:rsidP="002942CF">
      <w:pPr>
        <w:pStyle w:val="HTMLPreformatted"/>
      </w:pPr>
    </w:p>
    <w:p w14:paraId="0D60A025" w14:textId="77777777" w:rsidR="000D15C7" w:rsidRPr="000D15C7" w:rsidRDefault="000D15C7" w:rsidP="002942CF">
      <w:pPr>
        <w:pStyle w:val="HTMLPreformatted"/>
      </w:pPr>
      <w:r w:rsidRPr="000D15C7">
        <w:t xml:space="preserve">     -----------------------------------------------------------------------</w:t>
      </w:r>
    </w:p>
    <w:p w14:paraId="4EEC753F" w14:textId="77777777" w:rsidR="000D15C7" w:rsidRPr="000D15C7" w:rsidRDefault="000D15C7" w:rsidP="002942CF">
      <w:pPr>
        <w:pStyle w:val="HTMLPreformatted"/>
      </w:pPr>
      <w:r w:rsidRPr="000D15C7">
        <w:t xml:space="preserve">     This program contains contributions from Iozone.org.</w:t>
      </w:r>
    </w:p>
    <w:p w14:paraId="605AC881" w14:textId="77777777" w:rsidR="000D15C7" w:rsidRPr="000D15C7" w:rsidRDefault="000D15C7" w:rsidP="002942CF">
      <w:pPr>
        <w:pStyle w:val="HTMLPreformatted"/>
      </w:pPr>
    </w:p>
    <w:p w14:paraId="15CAD5CE" w14:textId="77777777" w:rsidR="000D15C7" w:rsidRPr="000D15C7" w:rsidRDefault="000D15C7" w:rsidP="002942CF">
      <w:pPr>
        <w:pStyle w:val="HTMLPreformatted"/>
      </w:pPr>
      <w:r w:rsidRPr="000D15C7">
        <w:t xml:space="preserve">     Copyright (C) 2002-2020, Don Capps</w:t>
      </w:r>
    </w:p>
    <w:p w14:paraId="21790A9E" w14:textId="77777777" w:rsidR="000D15C7" w:rsidRPr="000D15C7" w:rsidRDefault="000D15C7" w:rsidP="002942CF">
      <w:pPr>
        <w:pStyle w:val="HTMLPreformatted"/>
      </w:pPr>
      <w:r w:rsidRPr="000D15C7">
        <w:t xml:space="preserve">     All rights reserved.</w:t>
      </w:r>
    </w:p>
    <w:p w14:paraId="3B990D84" w14:textId="77777777" w:rsidR="000D15C7" w:rsidRPr="000D15C7" w:rsidRDefault="000D15C7" w:rsidP="002942CF">
      <w:pPr>
        <w:pStyle w:val="HTMLPreformatted"/>
      </w:pPr>
    </w:p>
    <w:p w14:paraId="79A84AAE" w14:textId="77777777" w:rsidR="000D15C7" w:rsidRPr="000D15C7" w:rsidRDefault="000D15C7" w:rsidP="002942CF">
      <w:pPr>
        <w:pStyle w:val="HTMLPreformatted"/>
      </w:pPr>
      <w:r w:rsidRPr="000D15C7">
        <w:t xml:space="preserve">     This program contains a 64-bit version of Mersenne Twister pseudorandom </w:t>
      </w:r>
    </w:p>
    <w:p w14:paraId="4845EB39" w14:textId="77777777" w:rsidR="000D15C7" w:rsidRPr="000D15C7" w:rsidRDefault="000D15C7" w:rsidP="002942CF">
      <w:pPr>
        <w:pStyle w:val="HTMLPreformatted"/>
      </w:pPr>
      <w:r w:rsidRPr="000D15C7">
        <w:t xml:space="preserve">     number generator.</w:t>
      </w:r>
    </w:p>
    <w:p w14:paraId="3D5DC6D8" w14:textId="77777777" w:rsidR="000D15C7" w:rsidRPr="000D15C7" w:rsidRDefault="000D15C7" w:rsidP="002942CF">
      <w:pPr>
        <w:pStyle w:val="HTMLPreformatted"/>
      </w:pPr>
    </w:p>
    <w:p w14:paraId="51A21DD7" w14:textId="77777777" w:rsidR="000D15C7" w:rsidRPr="000D15C7" w:rsidRDefault="000D15C7" w:rsidP="002942CF">
      <w:pPr>
        <w:pStyle w:val="HTMLPreformatted"/>
      </w:pPr>
      <w:r w:rsidRPr="000D15C7">
        <w:t xml:space="preserve">     Copyright (C) 2004, Makoto Matsumoto and Takuji Nishimura</w:t>
      </w:r>
    </w:p>
    <w:p w14:paraId="535FA4FC" w14:textId="77777777" w:rsidR="000D15C7" w:rsidRPr="000D15C7" w:rsidRDefault="000D15C7" w:rsidP="002942CF">
      <w:pPr>
        <w:pStyle w:val="HTMLPreformatted"/>
      </w:pPr>
      <w:r w:rsidRPr="000D15C7">
        <w:t xml:space="preserve">     All rights reserved.</w:t>
      </w:r>
    </w:p>
    <w:p w14:paraId="17493642" w14:textId="77777777" w:rsidR="000D15C7" w:rsidRPr="000D15C7" w:rsidRDefault="000D15C7" w:rsidP="002942CF">
      <w:pPr>
        <w:pStyle w:val="HTMLPreformatted"/>
      </w:pPr>
    </w:p>
    <w:p w14:paraId="6EB34C3A" w14:textId="77777777" w:rsidR="000D15C7" w:rsidRPr="000D15C7" w:rsidRDefault="000D15C7" w:rsidP="002942CF">
      <w:pPr>
        <w:pStyle w:val="HTMLPreformatted"/>
      </w:pPr>
      <w:r w:rsidRPr="000D15C7">
        <w:t xml:space="preserve">     Redistribution and use in source and binary forms, with or without</w:t>
      </w:r>
    </w:p>
    <w:p w14:paraId="6F804D7F" w14:textId="77777777" w:rsidR="000D15C7" w:rsidRPr="000D15C7" w:rsidRDefault="000D15C7" w:rsidP="002942CF">
      <w:pPr>
        <w:pStyle w:val="HTMLPreformatted"/>
      </w:pPr>
      <w:r w:rsidRPr="000D15C7">
        <w:t xml:space="preserve">     modification, are permitted provided that the following conditions </w:t>
      </w:r>
    </w:p>
    <w:p w14:paraId="2829E7DD" w14:textId="77777777" w:rsidR="000D15C7" w:rsidRPr="000D15C7" w:rsidRDefault="000D15C7" w:rsidP="002942CF">
      <w:pPr>
        <w:pStyle w:val="HTMLPreformatted"/>
      </w:pPr>
      <w:r w:rsidRPr="000D15C7">
        <w:t xml:space="preserve">     are met:</w:t>
      </w:r>
    </w:p>
    <w:p w14:paraId="6AB0E452" w14:textId="77777777" w:rsidR="000D15C7" w:rsidRPr="000D15C7" w:rsidRDefault="000D15C7" w:rsidP="002942CF">
      <w:pPr>
        <w:pStyle w:val="HTMLPreformatted"/>
      </w:pPr>
    </w:p>
    <w:p w14:paraId="1F34123B" w14:textId="77777777" w:rsidR="000D15C7" w:rsidRPr="000D15C7" w:rsidRDefault="000D15C7" w:rsidP="002942CF">
      <w:pPr>
        <w:pStyle w:val="HTMLPreformatted"/>
      </w:pPr>
      <w:r w:rsidRPr="000D15C7">
        <w:t xml:space="preserve">     1. Redistributions of source code must retain the above copyright</w:t>
      </w:r>
    </w:p>
    <w:p w14:paraId="2BAC1F40" w14:textId="77777777" w:rsidR="000D15C7" w:rsidRPr="000D15C7" w:rsidRDefault="000D15C7" w:rsidP="002942CF">
      <w:pPr>
        <w:pStyle w:val="HTMLPreformatted"/>
      </w:pPr>
      <w:r w:rsidRPr="000D15C7">
        <w:t xml:space="preserve">        notices, this list of conditions and the following disclaimer.</w:t>
      </w:r>
    </w:p>
    <w:p w14:paraId="0537AE79" w14:textId="77777777" w:rsidR="000D15C7" w:rsidRPr="000D15C7" w:rsidRDefault="000D15C7" w:rsidP="002942CF">
      <w:pPr>
        <w:pStyle w:val="HTMLPreformatted"/>
      </w:pPr>
      <w:r w:rsidRPr="000D15C7">
        <w:t xml:space="preserve">     2. Redistributions in binary form must reproduce the above copyright</w:t>
      </w:r>
    </w:p>
    <w:p w14:paraId="442D11BA" w14:textId="77777777" w:rsidR="000D15C7" w:rsidRPr="000D15C7" w:rsidRDefault="000D15C7" w:rsidP="002942CF">
      <w:pPr>
        <w:pStyle w:val="HTMLPreformatted"/>
      </w:pPr>
      <w:r w:rsidRPr="000D15C7">
        <w:t xml:space="preserve">        notices, this list of conditions and the following disclaimer in </w:t>
      </w:r>
    </w:p>
    <w:p w14:paraId="100DE823" w14:textId="77777777" w:rsidR="000D15C7" w:rsidRPr="000D15C7" w:rsidRDefault="000D15C7" w:rsidP="002942CF">
      <w:pPr>
        <w:pStyle w:val="HTMLPreformatted"/>
      </w:pPr>
      <w:r w:rsidRPr="000D15C7">
        <w:t xml:space="preserve">        the documentation and/or other materials provided with the </w:t>
      </w:r>
    </w:p>
    <w:p w14:paraId="008F38D9" w14:textId="77777777" w:rsidR="000D15C7" w:rsidRPr="000D15C7" w:rsidRDefault="000D15C7" w:rsidP="002942CF">
      <w:pPr>
        <w:pStyle w:val="HTMLPreformatted"/>
      </w:pPr>
      <w:r w:rsidRPr="000D15C7">
        <w:t xml:space="preserve">        distribution.</w:t>
      </w:r>
    </w:p>
    <w:p w14:paraId="11847DCE" w14:textId="77777777" w:rsidR="000D15C7" w:rsidRPr="000D15C7" w:rsidRDefault="000D15C7" w:rsidP="002942CF">
      <w:pPr>
        <w:pStyle w:val="HTMLPreformatted"/>
      </w:pPr>
      <w:r w:rsidRPr="000D15C7">
        <w:t xml:space="preserve">     3. The names of its contributors may not be used to endorse or </w:t>
      </w:r>
    </w:p>
    <w:p w14:paraId="22DAF851" w14:textId="77777777" w:rsidR="000D15C7" w:rsidRPr="000D15C7" w:rsidRDefault="000D15C7" w:rsidP="002942CF">
      <w:pPr>
        <w:pStyle w:val="HTMLPreformatted"/>
      </w:pPr>
      <w:r w:rsidRPr="000D15C7">
        <w:t xml:space="preserve">        promote products derived from this software without specific prior </w:t>
      </w:r>
    </w:p>
    <w:p w14:paraId="45750E69" w14:textId="77777777" w:rsidR="000D15C7" w:rsidRPr="000D15C7" w:rsidRDefault="000D15C7" w:rsidP="002942CF">
      <w:pPr>
        <w:pStyle w:val="HTMLPreformatted"/>
      </w:pPr>
      <w:r w:rsidRPr="000D15C7">
        <w:t xml:space="preserve">        written permission.</w:t>
      </w:r>
    </w:p>
    <w:p w14:paraId="36B69F36" w14:textId="77777777" w:rsidR="000D15C7" w:rsidRPr="000D15C7" w:rsidRDefault="000D15C7" w:rsidP="002942CF">
      <w:pPr>
        <w:pStyle w:val="HTMLPreformatted"/>
      </w:pPr>
    </w:p>
    <w:p w14:paraId="17069A4F" w14:textId="77777777" w:rsidR="000D15C7" w:rsidRPr="000D15C7" w:rsidRDefault="000D15C7" w:rsidP="002942CF">
      <w:pPr>
        <w:pStyle w:val="HTMLPreformatted"/>
      </w:pPr>
      <w:r w:rsidRPr="000D15C7">
        <w:t xml:space="preserve">     THIS SOFTWARE IS PROVIDED BY THE COPYRIGHT HOLDERS AND CONTRIBUTORS</w:t>
      </w:r>
    </w:p>
    <w:p w14:paraId="735A8B4F" w14:textId="77777777" w:rsidR="000D15C7" w:rsidRPr="000D15C7" w:rsidRDefault="000D15C7" w:rsidP="002942CF">
      <w:pPr>
        <w:pStyle w:val="HTMLPreformatted"/>
      </w:pPr>
      <w:r w:rsidRPr="000D15C7">
        <w:t xml:space="preserve">     "AS IS" AND ANY EXPRESS OR IMPLIED WARRANTIES, INCLUDING, BUT NOT</w:t>
      </w:r>
    </w:p>
    <w:p w14:paraId="739F41E5" w14:textId="77777777" w:rsidR="000D15C7" w:rsidRPr="000D15C7" w:rsidRDefault="000D15C7" w:rsidP="002942CF">
      <w:pPr>
        <w:pStyle w:val="HTMLPreformatted"/>
      </w:pPr>
      <w:r w:rsidRPr="000D15C7">
        <w:t xml:space="preserve">     LIMITED TO, THE IMPLIED WARRANTIES OF MERCHANTABILITY AND FITNESS FOR</w:t>
      </w:r>
    </w:p>
    <w:p w14:paraId="3FAFD31F" w14:textId="77777777" w:rsidR="000D15C7" w:rsidRPr="000D15C7" w:rsidRDefault="000D15C7" w:rsidP="002942CF">
      <w:pPr>
        <w:pStyle w:val="HTMLPreformatted"/>
      </w:pPr>
      <w:r w:rsidRPr="000D15C7">
        <w:t xml:space="preserve">     A PARTICULAR PURPOSE ARE DISCLAIMED.  IN NO EVENT SHALL THE COPYRIGHT </w:t>
      </w:r>
    </w:p>
    <w:p w14:paraId="57431983" w14:textId="77777777" w:rsidR="000D15C7" w:rsidRPr="000D15C7" w:rsidRDefault="000D15C7" w:rsidP="002942CF">
      <w:pPr>
        <w:pStyle w:val="HTMLPreformatted"/>
      </w:pPr>
      <w:r w:rsidRPr="000D15C7">
        <w:t xml:space="preserve">     OWNER OR CONTRIBUTORS BE LIABLE FOR ANY DIRECT, INDIRECT, INCIDENTAL, </w:t>
      </w:r>
    </w:p>
    <w:p w14:paraId="44369AD8" w14:textId="77777777" w:rsidR="000D15C7" w:rsidRPr="000D15C7" w:rsidRDefault="000D15C7" w:rsidP="002942CF">
      <w:pPr>
        <w:pStyle w:val="HTMLPreformatted"/>
      </w:pPr>
      <w:r w:rsidRPr="000D15C7">
        <w:t xml:space="preserve">     SPECIAL, EXEMPLARY, OR CONSEQUENTIAL DAMAGES (INCLUDING, BUT NOT </w:t>
      </w:r>
    </w:p>
    <w:p w14:paraId="7DDF2BA7" w14:textId="77777777" w:rsidR="000D15C7" w:rsidRPr="000D15C7" w:rsidRDefault="000D15C7" w:rsidP="002942CF">
      <w:pPr>
        <w:pStyle w:val="HTMLPreformatted"/>
      </w:pPr>
      <w:r w:rsidRPr="000D15C7">
        <w:t xml:space="preserve">     LIMITED TO, PROCUREMENT OF SUBSTITUTE GOODS OR SERVICES; LOSS OF USE, </w:t>
      </w:r>
    </w:p>
    <w:p w14:paraId="759AA80A" w14:textId="77777777" w:rsidR="000D15C7" w:rsidRPr="000D15C7" w:rsidRDefault="000D15C7" w:rsidP="002942CF">
      <w:pPr>
        <w:pStyle w:val="HTMLPreformatted"/>
      </w:pPr>
      <w:r w:rsidRPr="000D15C7">
        <w:t xml:space="preserve">     DATA, OR PROFITS; OR BUSINESS INTERRUPTION) HOWEVER CAUSED AND ON ANY</w:t>
      </w:r>
    </w:p>
    <w:p w14:paraId="492D89EF" w14:textId="77777777" w:rsidR="000D15C7" w:rsidRPr="000D15C7" w:rsidRDefault="000D15C7" w:rsidP="002942CF">
      <w:pPr>
        <w:pStyle w:val="HTMLPreformatted"/>
      </w:pPr>
      <w:r w:rsidRPr="000D15C7">
        <w:t xml:space="preserve">     THEORY OF LIABILITY, WHETHER IN CONTRACT, STRICT LIABILITY, OR TORT </w:t>
      </w:r>
    </w:p>
    <w:p w14:paraId="73116ADD" w14:textId="77777777" w:rsidR="000D15C7" w:rsidRPr="000D15C7" w:rsidRDefault="000D15C7" w:rsidP="002942CF">
      <w:pPr>
        <w:pStyle w:val="HTMLPreformatted"/>
      </w:pPr>
      <w:r w:rsidRPr="000D15C7">
        <w:t xml:space="preserve">     (INCLUDING NEGLIGENCE OR OTHERWISE) ARISING IN ANY WAY OUT OF THE USE</w:t>
      </w:r>
    </w:p>
    <w:p w14:paraId="7E3DA6B4" w14:textId="77777777" w:rsidR="000D15C7" w:rsidRPr="000D15C7" w:rsidRDefault="000D15C7" w:rsidP="002942CF">
      <w:pPr>
        <w:pStyle w:val="HTMLPreformatted"/>
      </w:pPr>
      <w:r w:rsidRPr="000D15C7">
        <w:t xml:space="preserve">     OF THIS SOFTWARE, EVEN IF ADVISED OF THE POSSIBILITY OF SUCH DAMAGE.</w:t>
      </w:r>
    </w:p>
    <w:p w14:paraId="1E314280" w14:textId="77777777" w:rsidR="000D15C7" w:rsidRPr="000D15C7" w:rsidRDefault="000D15C7" w:rsidP="002942CF">
      <w:pPr>
        <w:pStyle w:val="HTMLPreformatted"/>
      </w:pPr>
      <w:r w:rsidRPr="000D15C7">
        <w:t xml:space="preserve">    -----------------------------------------------------------------------</w:t>
      </w:r>
    </w:p>
    <w:p w14:paraId="62D0ECC2" w14:textId="77777777" w:rsidR="000D15C7" w:rsidRPr="000D15C7" w:rsidRDefault="000D15C7" w:rsidP="002942CF">
      <w:pPr>
        <w:pStyle w:val="HTMLPreformatted"/>
      </w:pPr>
    </w:p>
    <w:p w14:paraId="0417BA87" w14:textId="77777777" w:rsidR="000D15C7" w:rsidRPr="000D15C7" w:rsidRDefault="000D15C7" w:rsidP="002942CF">
      <w:pPr>
        <w:pStyle w:val="HTMLPreformatted"/>
      </w:pPr>
      <w:r w:rsidRPr="000D15C7">
        <w:t xml:space="preserve">     Test run time = 300 seconds, Warmup = 300 seconds.</w:t>
      </w:r>
    </w:p>
    <w:p w14:paraId="1D5B7DAD" w14:textId="77777777" w:rsidR="000D15C7" w:rsidRPr="000D15C7" w:rsidRDefault="000D15C7" w:rsidP="002942CF">
      <w:pPr>
        <w:pStyle w:val="HTMLPreformatted"/>
      </w:pPr>
      <w:r w:rsidRPr="000D15C7">
        <w:t xml:space="preserve">     Results directory: /home/capps/SPECstorage2020/bin/results</w:t>
      </w:r>
    </w:p>
    <w:p w14:paraId="59F104E7" w14:textId="77777777" w:rsidR="000D15C7" w:rsidRPr="000D15C7" w:rsidRDefault="000D15C7" w:rsidP="002942CF">
      <w:pPr>
        <w:pStyle w:val="HTMLPreformatted"/>
      </w:pPr>
      <w:r w:rsidRPr="000D15C7">
        <w:t xml:space="preserve">     Op latency reporting activated</w:t>
      </w:r>
    </w:p>
    <w:p w14:paraId="0E55EE75" w14:textId="77777777" w:rsidR="000D15C7" w:rsidRPr="000D15C7" w:rsidRDefault="000D15C7" w:rsidP="002942CF">
      <w:pPr>
        <w:pStyle w:val="HTMLPreformatted"/>
      </w:pPr>
      <w:r w:rsidRPr="000D15C7">
        <w:t xml:space="preserve">     Importing workloads from storage2020.yml</w:t>
      </w:r>
    </w:p>
    <w:p w14:paraId="11A9BE7F" w14:textId="77777777" w:rsidR="000D15C7" w:rsidRPr="000D15C7" w:rsidRDefault="000D15C7" w:rsidP="002942CF">
      <w:pPr>
        <w:pStyle w:val="HTMLPreformatted"/>
      </w:pPr>
      <w:r w:rsidRPr="000D15C7">
        <w:t>2020-08-13 12:42:43.692: Prime          : Starting tests...</w:t>
      </w:r>
    </w:p>
    <w:p w14:paraId="37FDC642" w14:textId="77777777" w:rsidR="000D15C7" w:rsidRPr="000D15C7" w:rsidRDefault="000D15C7" w:rsidP="002942CF">
      <w:pPr>
        <w:pStyle w:val="HTMLPreformatted"/>
      </w:pPr>
      <w:r w:rsidRPr="000D15C7">
        <w:t xml:space="preserve">2020-08-13 12:42:43.695: Prime          : </w:t>
      </w:r>
      <w:r w:rsidRPr="000D15C7">
        <w:tab/>
        <w:t>Launching 1 nodeManager processes.</w:t>
      </w:r>
    </w:p>
    <w:p w14:paraId="1DABADB1" w14:textId="77777777" w:rsidR="000D15C7" w:rsidRPr="000D15C7" w:rsidRDefault="000D15C7" w:rsidP="002942CF">
      <w:pPr>
        <w:pStyle w:val="HTMLPreformatted"/>
      </w:pPr>
      <w:r w:rsidRPr="000D15C7">
        <w:t xml:space="preserve">2020-08-13 12:42:43.695: Prime          : </w:t>
      </w:r>
      <w:r w:rsidRPr="000D15C7">
        <w:tab/>
        <w:t>Starting test nodeManager:   0 Host: centos1804m1</w:t>
      </w:r>
    </w:p>
    <w:p w14:paraId="5E331F5D" w14:textId="77777777" w:rsidR="000D15C7" w:rsidRPr="000D15C7" w:rsidRDefault="000D15C7" w:rsidP="002942CF">
      <w:pPr>
        <w:pStyle w:val="HTMLPreformatted"/>
      </w:pPr>
      <w:r w:rsidRPr="000D15C7">
        <w:t>2020-08-13 12:42:49.898: Prime          : Version check successful: $Revision: 2462 $</w:t>
      </w:r>
    </w:p>
    <w:p w14:paraId="6A47183C" w14:textId="77777777" w:rsidR="000D15C7" w:rsidRPr="000D15C7" w:rsidRDefault="000D15C7" w:rsidP="002942CF">
      <w:pPr>
        <w:pStyle w:val="HTMLPreformatted"/>
      </w:pPr>
      <w:r w:rsidRPr="000D15C7">
        <w:t>2020-08-13 12:42:49.910: Prime          : Waiting for each NodeManager to spawn client processes</w:t>
      </w:r>
    </w:p>
    <w:p w14:paraId="4479B3C0" w14:textId="77777777" w:rsidR="000D15C7" w:rsidRPr="000D15C7" w:rsidRDefault="000D15C7" w:rsidP="002942CF">
      <w:pPr>
        <w:pStyle w:val="HTMLPreformatted"/>
      </w:pPr>
      <w:r w:rsidRPr="000D15C7">
        <w:t>2020-08-13 12:42:52.227: Prime          : Starting INIT phase</w:t>
      </w:r>
    </w:p>
    <w:p w14:paraId="0BF1B38E" w14:textId="77777777" w:rsidR="000D15C7" w:rsidRPr="000D15C7" w:rsidRDefault="000D15C7" w:rsidP="002942CF">
      <w:pPr>
        <w:pStyle w:val="HTMLPreformatted"/>
      </w:pPr>
      <w:r w:rsidRPr="000D15C7">
        <w:t>2020-08-13 12:42:52.230: Prime          : Sending Init to NodeManager 0</w:t>
      </w:r>
    </w:p>
    <w:p w14:paraId="52820A27" w14:textId="77777777" w:rsidR="000D15C7" w:rsidRPr="000D15C7" w:rsidRDefault="000D15C7" w:rsidP="002942CF">
      <w:pPr>
        <w:pStyle w:val="HTMLPreformatted"/>
      </w:pPr>
      <w:r w:rsidRPr="000D15C7">
        <w:t>2020-08-13 12:42:52.230: Prime          : Waiting to finish initialization.</w:t>
      </w:r>
    </w:p>
    <w:p w14:paraId="61CC6384" w14:textId="77777777" w:rsidR="000D15C7" w:rsidRPr="000D15C7" w:rsidRDefault="000D15C7" w:rsidP="002942CF">
      <w:pPr>
        <w:pStyle w:val="HTMLPreformatted"/>
      </w:pPr>
      <w:r w:rsidRPr="000D15C7">
        <w:t>2020-08-13 12:43:20.233: Prime          : Init 10 percent complete from client 0</w:t>
      </w:r>
    </w:p>
    <w:p w14:paraId="7912A7A0" w14:textId="77777777" w:rsidR="000D15C7" w:rsidRPr="000D15C7" w:rsidRDefault="000D15C7" w:rsidP="002942CF">
      <w:pPr>
        <w:pStyle w:val="HTMLPreformatted"/>
      </w:pPr>
      <w:r w:rsidRPr="000D15C7">
        <w:t>2020-08-13 12:44:24.461: Prime          : Init 30 percent complete from client 4</w:t>
      </w:r>
    </w:p>
    <w:p w14:paraId="5BB59BCF" w14:textId="77777777" w:rsidR="000D15C7" w:rsidRPr="000D15C7" w:rsidRDefault="000D15C7" w:rsidP="002942CF">
      <w:pPr>
        <w:pStyle w:val="HTMLPreformatted"/>
      </w:pPr>
      <w:r w:rsidRPr="000D15C7">
        <w:t>2020-08-13 12:45:15.246: Prime          : Init heartbeat __/\_/\__ client 0</w:t>
      </w:r>
    </w:p>
    <w:p w14:paraId="6127499C" w14:textId="77777777" w:rsidR="000D15C7" w:rsidRPr="000D15C7" w:rsidRDefault="000D15C7" w:rsidP="002942CF">
      <w:pPr>
        <w:pStyle w:val="HTMLPreformatted"/>
      </w:pPr>
      <w:r w:rsidRPr="000D15C7">
        <w:t>2020-08-13 12:45:31.010: Prime          : Init 40 percent complete from client 4</w:t>
      </w:r>
    </w:p>
    <w:p w14:paraId="3B3FD7B7" w14:textId="77777777" w:rsidR="000D15C7" w:rsidRPr="000D15C7" w:rsidRDefault="000D15C7" w:rsidP="002942CF">
      <w:pPr>
        <w:pStyle w:val="HTMLPreformatted"/>
      </w:pPr>
      <w:r w:rsidRPr="000D15C7">
        <w:t>2020-08-13 12:46:06.872: Prime          : Init 60 percent complete from client 1</w:t>
      </w:r>
    </w:p>
    <w:p w14:paraId="1B434C7E" w14:textId="77777777" w:rsidR="000D15C7" w:rsidRPr="000D15C7" w:rsidRDefault="000D15C7" w:rsidP="002942CF">
      <w:pPr>
        <w:pStyle w:val="HTMLPreformatted"/>
      </w:pPr>
      <w:r w:rsidRPr="000D15C7">
        <w:t>2020-08-13 12:46:15.246: Prime          : Init heartbeat __/\_/\__ client 0</w:t>
      </w:r>
    </w:p>
    <w:p w14:paraId="7FDA3C69" w14:textId="77777777" w:rsidR="000D15C7" w:rsidRPr="000D15C7" w:rsidRDefault="000D15C7" w:rsidP="002942CF">
      <w:pPr>
        <w:pStyle w:val="HTMLPreformatted"/>
      </w:pPr>
      <w:r w:rsidRPr="000D15C7">
        <w:t>2020-08-13 12:46:37.182: Prime          : Init 80 percent complete from client 2</w:t>
      </w:r>
    </w:p>
    <w:p w14:paraId="724C82A6" w14:textId="77777777" w:rsidR="000D15C7" w:rsidRPr="000D15C7" w:rsidRDefault="000D15C7" w:rsidP="002942CF">
      <w:pPr>
        <w:pStyle w:val="HTMLPreformatted"/>
      </w:pPr>
      <w:r w:rsidRPr="000D15C7">
        <w:t>2020-08-13 12:46:53.446: Prime          : Init 90 percent complete from client 1</w:t>
      </w:r>
    </w:p>
    <w:p w14:paraId="7C3D19E7" w14:textId="77777777" w:rsidR="000D15C7" w:rsidRPr="000D15C7" w:rsidRDefault="000D15C7" w:rsidP="002942CF">
      <w:pPr>
        <w:pStyle w:val="HTMLPreformatted"/>
      </w:pPr>
      <w:r w:rsidRPr="000D15C7">
        <w:t>2020-08-13 12:46:57.472: Prime          : Initialization finished</w:t>
      </w:r>
    </w:p>
    <w:p w14:paraId="4F17C002" w14:textId="77777777" w:rsidR="000D15C7" w:rsidRPr="000D15C7" w:rsidRDefault="000D15C7" w:rsidP="002942CF">
      <w:pPr>
        <w:pStyle w:val="HTMLPreformatted"/>
      </w:pPr>
      <w:r w:rsidRPr="000D15C7">
        <w:t>2020-08-13 12:46:57.474: Prime          : Sending INIT results to NodeManager 0</w:t>
      </w:r>
    </w:p>
    <w:p w14:paraId="5D2DE7C3" w14:textId="77777777" w:rsidR="000D15C7" w:rsidRPr="000D15C7" w:rsidRDefault="000D15C7" w:rsidP="002942CF">
      <w:pPr>
        <w:pStyle w:val="HTMLPreformatted"/>
      </w:pPr>
      <w:r w:rsidRPr="000D15C7">
        <w:t>2020-08-13 12:46:57.567: Prime          : Starting WARM phase</w:t>
      </w:r>
    </w:p>
    <w:p w14:paraId="45211847" w14:textId="77777777" w:rsidR="000D15C7" w:rsidRPr="000D15C7" w:rsidRDefault="000D15C7" w:rsidP="002942CF">
      <w:pPr>
        <w:pStyle w:val="HTMLPreformatted"/>
      </w:pPr>
      <w:r w:rsidRPr="000D15C7">
        <w:t>2020-08-13 12:46:57.569: Prime          : Sending warmup to NodeManager 0</w:t>
      </w:r>
    </w:p>
    <w:p w14:paraId="21AD3FF9" w14:textId="77777777" w:rsidR="000D15C7" w:rsidRPr="000D15C7" w:rsidRDefault="000D15C7" w:rsidP="002942CF">
      <w:pPr>
        <w:pStyle w:val="HTMLPreformatted"/>
      </w:pPr>
      <w:r w:rsidRPr="000D15C7">
        <w:t>2020-08-13 12:46:57.569: Prime          : Waiting for WARMUP phase to finish</w:t>
      </w:r>
    </w:p>
    <w:p w14:paraId="0E7C07AE" w14:textId="77777777" w:rsidR="000D15C7" w:rsidRPr="000D15C7" w:rsidRDefault="000D15C7" w:rsidP="002942CF">
      <w:pPr>
        <w:pStyle w:val="HTMLPreformatted"/>
      </w:pPr>
      <w:r w:rsidRPr="000D15C7">
        <w:t>2020-08-13 12:47:55.648: Prime          : Warm-up 20 percent complete from client 0</w:t>
      </w:r>
    </w:p>
    <w:p w14:paraId="473F57FB" w14:textId="77777777" w:rsidR="000D15C7" w:rsidRPr="000D15C7" w:rsidRDefault="000D15C7" w:rsidP="002942CF">
      <w:pPr>
        <w:pStyle w:val="HTMLPreformatted"/>
      </w:pPr>
      <w:r w:rsidRPr="000D15C7">
        <w:t>2020-08-13 12:48:55.648: Prime          : Warm-up 40 percent complete from client 3</w:t>
      </w:r>
    </w:p>
    <w:p w14:paraId="641F13BE" w14:textId="77777777" w:rsidR="000D15C7" w:rsidRPr="000D15C7" w:rsidRDefault="000D15C7" w:rsidP="002942CF">
      <w:pPr>
        <w:pStyle w:val="HTMLPreformatted"/>
      </w:pPr>
      <w:r w:rsidRPr="000D15C7">
        <w:t>2020-08-13 12:49:15.288: Prime          : Warm heartbeat client 0: 99.520 Ops/sec</w:t>
      </w:r>
    </w:p>
    <w:p w14:paraId="17455EE1" w14:textId="77777777" w:rsidR="000D15C7" w:rsidRPr="000D15C7" w:rsidRDefault="000D15C7" w:rsidP="002942CF">
      <w:pPr>
        <w:pStyle w:val="HTMLPreformatted"/>
      </w:pPr>
      <w:r w:rsidRPr="000D15C7">
        <w:t>2020-08-13 12:49:25.659: Prime          : Warm-up 50 percent complete from client 2</w:t>
      </w:r>
    </w:p>
    <w:p w14:paraId="5B55A512" w14:textId="77777777" w:rsidR="000D15C7" w:rsidRPr="000D15C7" w:rsidRDefault="000D15C7" w:rsidP="002942CF">
      <w:pPr>
        <w:pStyle w:val="HTMLPreformatted"/>
      </w:pPr>
      <w:r w:rsidRPr="000D15C7">
        <w:t>2020-08-13 12:49:55.657: Prime          : Warm-up 60 percent complete from client 4</w:t>
      </w:r>
    </w:p>
    <w:p w14:paraId="7FAA7A61" w14:textId="77777777" w:rsidR="000D15C7" w:rsidRPr="000D15C7" w:rsidRDefault="000D15C7" w:rsidP="002942CF">
      <w:pPr>
        <w:pStyle w:val="HTMLPreformatted"/>
      </w:pPr>
      <w:r w:rsidRPr="000D15C7">
        <w:t>2020-08-13 12:50:15.347: Prime          : Warm heartbeat client 4: 99.576 Ops/sec</w:t>
      </w:r>
    </w:p>
    <w:p w14:paraId="4A25C915" w14:textId="77777777" w:rsidR="000D15C7" w:rsidRPr="000D15C7" w:rsidRDefault="000D15C7" w:rsidP="002942CF">
      <w:pPr>
        <w:pStyle w:val="HTMLPreformatted"/>
      </w:pPr>
      <w:r w:rsidRPr="000D15C7">
        <w:t>2020-08-13 12:50:25.678: Prime          : Warm-up 70 percent complete from client 4</w:t>
      </w:r>
    </w:p>
    <w:p w14:paraId="26A00F8F" w14:textId="77777777" w:rsidR="000D15C7" w:rsidRPr="000D15C7" w:rsidRDefault="000D15C7" w:rsidP="002942CF">
      <w:pPr>
        <w:pStyle w:val="HTMLPreformatted"/>
      </w:pPr>
      <w:r w:rsidRPr="000D15C7">
        <w:t>2020-08-13 12:50:55.658: Prime          : Warm-up 80 percent complete from client 0</w:t>
      </w:r>
    </w:p>
    <w:p w14:paraId="6581AE20" w14:textId="77777777" w:rsidR="000D15C7" w:rsidRPr="000D15C7" w:rsidRDefault="000D15C7" w:rsidP="002942CF">
      <w:pPr>
        <w:pStyle w:val="HTMLPreformatted"/>
      </w:pPr>
      <w:r w:rsidRPr="000D15C7">
        <w:t>2020-08-13 12:51:15.310: Prime          : Warm heartbeat client 3: 99.983 Ops/sec</w:t>
      </w:r>
    </w:p>
    <w:p w14:paraId="3B01DEE9" w14:textId="77777777" w:rsidR="000D15C7" w:rsidRPr="000D15C7" w:rsidRDefault="000D15C7" w:rsidP="002942CF">
      <w:pPr>
        <w:pStyle w:val="HTMLPreformatted"/>
      </w:pPr>
      <w:r w:rsidRPr="000D15C7">
        <w:t>2020-08-13 12:51:25.677: Prime          : Warm-up 90 percent complete from client 2</w:t>
      </w:r>
    </w:p>
    <w:p w14:paraId="51D16FF4" w14:textId="77777777" w:rsidR="000D15C7" w:rsidRPr="000D15C7" w:rsidRDefault="000D15C7" w:rsidP="002942CF">
      <w:pPr>
        <w:pStyle w:val="HTMLPreformatted"/>
      </w:pPr>
      <w:r w:rsidRPr="000D15C7">
        <w:t>2020-08-13 12:51:58.648: Prime          : Starting RUN phase</w:t>
      </w:r>
    </w:p>
    <w:p w14:paraId="6AC0BF47" w14:textId="77777777" w:rsidR="000D15C7" w:rsidRPr="000D15C7" w:rsidRDefault="000D15C7" w:rsidP="002942CF">
      <w:pPr>
        <w:pStyle w:val="HTMLPreformatted"/>
      </w:pPr>
      <w:r w:rsidRPr="000D15C7">
        <w:t>2020-08-13 12:51:58.649: Prime          : Waiting for RUN phase to finish</w:t>
      </w:r>
    </w:p>
    <w:p w14:paraId="7F76E640" w14:textId="77777777" w:rsidR="000D15C7" w:rsidRPr="000D15C7" w:rsidRDefault="000D15C7" w:rsidP="002942CF">
      <w:pPr>
        <w:pStyle w:val="HTMLPreformatted"/>
      </w:pPr>
      <w:r w:rsidRPr="000D15C7">
        <w:t>2020-08-13 12:52:26.529: Prime          : Run 10 percent complete from client 2</w:t>
      </w:r>
    </w:p>
    <w:p w14:paraId="0F6C0ED4" w14:textId="77777777" w:rsidR="000D15C7" w:rsidRPr="000D15C7" w:rsidRDefault="000D15C7" w:rsidP="002942CF">
      <w:pPr>
        <w:pStyle w:val="HTMLPreformatted"/>
      </w:pPr>
      <w:r w:rsidRPr="000D15C7">
        <w:t>2020-08-13 12:52:56.930: Prime          : Run 20 percent complete from client 3</w:t>
      </w:r>
    </w:p>
    <w:p w14:paraId="3F818BF2" w14:textId="77777777" w:rsidR="000D15C7" w:rsidRPr="000D15C7" w:rsidRDefault="000D15C7" w:rsidP="002942CF">
      <w:pPr>
        <w:pStyle w:val="HTMLPreformatted"/>
      </w:pPr>
      <w:r w:rsidRPr="000D15C7">
        <w:t>2020-08-13 12:53:27.069: Prime          : Run 30 percent complete from client 2</w:t>
      </w:r>
    </w:p>
    <w:p w14:paraId="67E28DD7" w14:textId="77777777" w:rsidR="000D15C7" w:rsidRPr="000D15C7" w:rsidRDefault="000D15C7" w:rsidP="002942CF">
      <w:pPr>
        <w:pStyle w:val="HTMLPreformatted"/>
      </w:pPr>
      <w:r w:rsidRPr="000D15C7">
        <w:t>2020-08-13 12:53:57.629: Prime          : Run 40 percent complete from client 1</w:t>
      </w:r>
    </w:p>
    <w:p w14:paraId="79686385" w14:textId="77777777" w:rsidR="000D15C7" w:rsidRPr="000D15C7" w:rsidRDefault="000D15C7" w:rsidP="002942CF">
      <w:pPr>
        <w:pStyle w:val="HTMLPreformatted"/>
      </w:pPr>
      <w:r w:rsidRPr="000D15C7">
        <w:t>2020-08-13 12:54:27.740: Prime          : Run 50 percent complete from client 3</w:t>
      </w:r>
    </w:p>
    <w:p w14:paraId="34BECD2B" w14:textId="77777777" w:rsidR="000D15C7" w:rsidRPr="000D15C7" w:rsidRDefault="000D15C7" w:rsidP="002942CF">
      <w:pPr>
        <w:pStyle w:val="HTMLPreformatted"/>
      </w:pPr>
      <w:r w:rsidRPr="000D15C7">
        <w:t>2020-08-13 12:54:57.899: Prime          : Run 60 percent complete from client 4</w:t>
      </w:r>
    </w:p>
    <w:p w14:paraId="16D1BB2C" w14:textId="77777777" w:rsidR="000D15C7" w:rsidRPr="000D15C7" w:rsidRDefault="000D15C7" w:rsidP="002942CF">
      <w:pPr>
        <w:pStyle w:val="HTMLPreformatted"/>
      </w:pPr>
      <w:r w:rsidRPr="000D15C7">
        <w:t>2020-08-13 12:55:28.099: Prime          : Run 70 percent complete from client 4</w:t>
      </w:r>
    </w:p>
    <w:p w14:paraId="07064494" w14:textId="77777777" w:rsidR="000D15C7" w:rsidRPr="000D15C7" w:rsidRDefault="000D15C7" w:rsidP="002942CF">
      <w:pPr>
        <w:pStyle w:val="HTMLPreformatted"/>
      </w:pPr>
      <w:r w:rsidRPr="000D15C7">
        <w:t>2020-08-13 12:56:26.619: Prime          : Run 90 percent complete from client 4</w:t>
      </w:r>
    </w:p>
    <w:p w14:paraId="1681A115" w14:textId="77777777" w:rsidR="000D15C7" w:rsidRPr="000D15C7" w:rsidRDefault="000D15C7" w:rsidP="002942CF">
      <w:pPr>
        <w:pStyle w:val="HTMLPreformatted"/>
      </w:pPr>
      <w:r w:rsidRPr="000D15C7">
        <w:lastRenderedPageBreak/>
        <w:t>2020-08-13 12:56:57.079: Prime          : Run 100 percent complete from client 1</w:t>
      </w:r>
    </w:p>
    <w:p w14:paraId="060D68C4" w14:textId="77777777" w:rsidR="000D15C7" w:rsidRPr="000D15C7" w:rsidRDefault="000D15C7" w:rsidP="002942CF">
      <w:pPr>
        <w:pStyle w:val="HTMLPreformatted"/>
      </w:pPr>
      <w:r w:rsidRPr="000D15C7">
        <w:t>2020-08-13 12:56:57.649: Prime          : Tests finished</w:t>
      </w:r>
    </w:p>
    <w:p w14:paraId="4B78DB47" w14:textId="77777777" w:rsidR="000D15C7" w:rsidRPr="000D15C7" w:rsidRDefault="000D15C7" w:rsidP="002942CF">
      <w:pPr>
        <w:pStyle w:val="HTMLPreformatted"/>
      </w:pPr>
      <w:r w:rsidRPr="000D15C7">
        <w:t>2020-08-13 12:56:57.650: Prime          : Sending Asking results to NodeManager 0</w:t>
      </w:r>
    </w:p>
    <w:p w14:paraId="768115D8" w14:textId="77777777" w:rsidR="000D15C7" w:rsidRPr="000D15C7" w:rsidRDefault="000D15C7" w:rsidP="002942CF">
      <w:pPr>
        <w:pStyle w:val="HTMLPreformatted"/>
      </w:pPr>
      <w:r w:rsidRPr="000D15C7">
        <w:tab/>
        <w:t>----------------------------------------------------------------</w:t>
      </w:r>
    </w:p>
    <w:p w14:paraId="5130049E" w14:textId="77777777" w:rsidR="000D15C7" w:rsidRPr="000D15C7" w:rsidRDefault="000D15C7" w:rsidP="002942CF">
      <w:pPr>
        <w:pStyle w:val="HTMLPreformatted"/>
      </w:pPr>
      <w:r w:rsidRPr="000D15C7">
        <w:tab/>
        <w:t>Overall average latency                       0.451 Milli-seconds</w:t>
      </w:r>
    </w:p>
    <w:p w14:paraId="3A2DF2B2" w14:textId="77777777" w:rsidR="000D15C7" w:rsidRPr="000D15C7" w:rsidRDefault="000D15C7" w:rsidP="002942CF">
      <w:pPr>
        <w:pStyle w:val="HTMLPreformatted"/>
      </w:pPr>
      <w:r w:rsidRPr="000D15C7">
        <w:tab/>
        <w:t>Overall SPECstorage(TM) Solution 2020       500.017 Ops/sec</w:t>
      </w:r>
    </w:p>
    <w:p w14:paraId="0FC47394" w14:textId="77777777" w:rsidR="000D15C7" w:rsidRPr="000D15C7" w:rsidRDefault="000D15C7" w:rsidP="002942CF">
      <w:pPr>
        <w:pStyle w:val="HTMLPreformatted"/>
      </w:pPr>
      <w:r w:rsidRPr="000D15C7">
        <w:tab/>
        <w:t>Overall Read_throughput                ~   3227.734 Kbytes/sec</w:t>
      </w:r>
    </w:p>
    <w:p w14:paraId="7E92B13B" w14:textId="77777777" w:rsidR="000D15C7" w:rsidRPr="000D15C7" w:rsidRDefault="000D15C7" w:rsidP="002942CF">
      <w:pPr>
        <w:pStyle w:val="HTMLPreformatted"/>
      </w:pPr>
      <w:r w:rsidRPr="000D15C7">
        <w:tab/>
        <w:t>Overall Write_throughput               ~    837.597 Kbytes/sec</w:t>
      </w:r>
    </w:p>
    <w:p w14:paraId="5CA614AD" w14:textId="77777777" w:rsidR="000D15C7" w:rsidRPr="000D15C7" w:rsidRDefault="000D15C7" w:rsidP="002942CF">
      <w:pPr>
        <w:pStyle w:val="HTMLPreformatted"/>
      </w:pPr>
      <w:r w:rsidRPr="000D15C7">
        <w:tab/>
        <w:t>Overall throughput                     ~   4065.331 Kbytes/sec</w:t>
      </w:r>
    </w:p>
    <w:p w14:paraId="6A740E95" w14:textId="77777777" w:rsidR="000D15C7" w:rsidRPr="000D15C7" w:rsidRDefault="000D15C7" w:rsidP="002942CF">
      <w:pPr>
        <w:pStyle w:val="HTMLPreformatted"/>
      </w:pPr>
      <w:r w:rsidRPr="000D15C7">
        <w:tab/>
        <w:t>Total file space initialized           ~    4800000 Mbytes</w:t>
      </w:r>
    </w:p>
    <w:p w14:paraId="01604CE3" w14:textId="77777777" w:rsidR="000D15C7" w:rsidRPr="000D15C7" w:rsidRDefault="000D15C7" w:rsidP="002942CF">
      <w:pPr>
        <w:pStyle w:val="HTMLPreformatted"/>
      </w:pPr>
      <w:r w:rsidRPr="000D15C7">
        <w:tab/>
        <w:t>----------------------------------------------------------------</w:t>
      </w:r>
    </w:p>
    <w:p w14:paraId="66726360" w14:textId="77777777" w:rsidR="000D15C7" w:rsidRPr="000D15C7" w:rsidRDefault="000D15C7" w:rsidP="002942CF">
      <w:pPr>
        <w:pStyle w:val="HTMLPreformatted"/>
      </w:pPr>
      <w:r w:rsidRPr="000D15C7">
        <w:tab/>
        <w:t>Workload                             MD5</w:t>
      </w:r>
    </w:p>
    <w:p w14:paraId="4D5B3B95" w14:textId="77777777" w:rsidR="000D15C7" w:rsidRPr="000D15C7" w:rsidRDefault="000D15C7" w:rsidP="002942CF">
      <w:pPr>
        <w:pStyle w:val="HTMLPreformatted"/>
      </w:pPr>
      <w:r w:rsidRPr="000D15C7">
        <w:tab/>
        <w:t>SWBUILD               0xfb8c79f3ac48f9c99f453c482e0c5442</w:t>
      </w:r>
    </w:p>
    <w:p w14:paraId="4009A30A" w14:textId="77777777" w:rsidR="000D15C7" w:rsidRPr="000D15C7" w:rsidRDefault="000D15C7" w:rsidP="002942CF">
      <w:pPr>
        <w:pStyle w:val="HTMLPreformatted"/>
      </w:pPr>
      <w:r w:rsidRPr="000D15C7">
        <w:tab/>
        <w:t>VDA1                  0x9cbfa68f9db422f6e02bc223beb7147c</w:t>
      </w:r>
    </w:p>
    <w:p w14:paraId="4CC07D4A" w14:textId="77777777" w:rsidR="000D15C7" w:rsidRPr="000D15C7" w:rsidRDefault="000D15C7" w:rsidP="002942CF">
      <w:pPr>
        <w:pStyle w:val="HTMLPreformatted"/>
      </w:pPr>
      <w:r w:rsidRPr="000D15C7">
        <w:tab/>
        <w:t>VDA2                  0xc65b6fbf99d4ae7ac2a049d14992765d</w:t>
      </w:r>
    </w:p>
    <w:p w14:paraId="0F9364BD" w14:textId="77777777" w:rsidR="000D15C7" w:rsidRPr="000D15C7" w:rsidRDefault="000D15C7" w:rsidP="002942CF">
      <w:pPr>
        <w:pStyle w:val="HTMLPreformatted"/>
      </w:pPr>
      <w:r w:rsidRPr="000D15C7">
        <w:tab/>
        <w:t>EDA_FRONTEND          0x5fdd3373676e6463e84f44935ac8c9a9</w:t>
      </w:r>
    </w:p>
    <w:p w14:paraId="248C6CDF" w14:textId="77777777" w:rsidR="000D15C7" w:rsidRPr="000D15C7" w:rsidRDefault="000D15C7" w:rsidP="002942CF">
      <w:pPr>
        <w:pStyle w:val="HTMLPreformatted"/>
      </w:pPr>
      <w:r w:rsidRPr="000D15C7">
        <w:tab/>
        <w:t>EDA_BACKEND           0x2286a2138b5b0a1b36b022e64bda0b72</w:t>
      </w:r>
    </w:p>
    <w:p w14:paraId="3A39620E" w14:textId="77777777" w:rsidR="000D15C7" w:rsidRPr="000D15C7" w:rsidRDefault="000D15C7" w:rsidP="002942CF">
      <w:pPr>
        <w:pStyle w:val="HTMLPreformatted"/>
      </w:pPr>
      <w:r w:rsidRPr="000D15C7">
        <w:tab/>
        <w:t>AI_SF                 0xf51719f24e46718977a87336e15d2119</w:t>
      </w:r>
    </w:p>
    <w:p w14:paraId="46739205" w14:textId="77777777" w:rsidR="000D15C7" w:rsidRPr="000D15C7" w:rsidRDefault="000D15C7" w:rsidP="002942CF">
      <w:pPr>
        <w:pStyle w:val="HTMLPreformatted"/>
      </w:pPr>
      <w:r w:rsidRPr="000D15C7">
        <w:tab/>
        <w:t>AI_TF                 0xa181505bbf17e674e3b880de5c1ded38</w:t>
      </w:r>
    </w:p>
    <w:p w14:paraId="5AB5A8F9" w14:textId="77777777" w:rsidR="000D15C7" w:rsidRPr="000D15C7" w:rsidRDefault="000D15C7" w:rsidP="002942CF">
      <w:pPr>
        <w:pStyle w:val="HTMLPreformatted"/>
      </w:pPr>
      <w:r w:rsidRPr="000D15C7">
        <w:tab/>
        <w:t>AI_TR                 0x771bc069d10527f982be855e6f3b1d66</w:t>
      </w:r>
    </w:p>
    <w:p w14:paraId="06204C86" w14:textId="77777777" w:rsidR="000D15C7" w:rsidRPr="000D15C7" w:rsidRDefault="000D15C7" w:rsidP="002942CF">
      <w:pPr>
        <w:pStyle w:val="HTMLPreformatted"/>
      </w:pPr>
      <w:r w:rsidRPr="000D15C7">
        <w:tab/>
        <w:t>AI_CP                 0x7851f91ddf3e9b83d4cbf074cde9498e</w:t>
      </w:r>
    </w:p>
    <w:p w14:paraId="20247205" w14:textId="77777777" w:rsidR="000D15C7" w:rsidRPr="000D15C7" w:rsidRDefault="000D15C7" w:rsidP="002942CF">
      <w:pPr>
        <w:pStyle w:val="HTMLPreformatted"/>
      </w:pPr>
      <w:r w:rsidRPr="000D15C7">
        <w:tab/>
        <w:t>NGS                   0x62bc6fc32ba443fc84da7c426268bbbb</w:t>
      </w:r>
    </w:p>
    <w:p w14:paraId="3136EC47" w14:textId="77777777" w:rsidR="000D15C7" w:rsidRPr="000D15C7" w:rsidRDefault="000D15C7" w:rsidP="002942CF">
      <w:pPr>
        <w:pStyle w:val="HTMLPreformatted"/>
      </w:pPr>
      <w:r w:rsidRPr="000D15C7">
        <w:tab/>
        <w:t>Registered Finger Print         2881026523</w:t>
      </w:r>
    </w:p>
    <w:p w14:paraId="23133E0E" w14:textId="77777777" w:rsidR="000D15C7" w:rsidRPr="000D15C7" w:rsidRDefault="000D15C7" w:rsidP="002942CF">
      <w:pPr>
        <w:pStyle w:val="HTMLPreformatted"/>
      </w:pPr>
      <w:r w:rsidRPr="000D15C7">
        <w:tab/>
        <w:t>----------------------------------------------------------------</w:t>
      </w:r>
    </w:p>
    <w:p w14:paraId="344065E5" w14:textId="77777777" w:rsidR="000D15C7" w:rsidRPr="000D15C7" w:rsidRDefault="000D15C7" w:rsidP="002942CF">
      <w:pPr>
        <w:pStyle w:val="HTMLPreformatted"/>
      </w:pPr>
      <w:r w:rsidRPr="000D15C7">
        <w:tab/>
        <w:t>Latency Bands:</w:t>
      </w:r>
    </w:p>
    <w:p w14:paraId="2591CE9F" w14:textId="77777777" w:rsidR="000D15C7" w:rsidRPr="000D15C7" w:rsidRDefault="000D15C7" w:rsidP="002942CF">
      <w:pPr>
        <w:pStyle w:val="HTMLPreformatted"/>
      </w:pPr>
      <w:r w:rsidRPr="000D15C7">
        <w:tab/>
        <w:t xml:space="preserve">Band 1:  20us:1758     40us:4914     60us:1549     80us:545     100us:529     </w:t>
      </w:r>
    </w:p>
    <w:p w14:paraId="65B067BA" w14:textId="77777777" w:rsidR="000D15C7" w:rsidRPr="000D15C7" w:rsidRDefault="000D15C7" w:rsidP="002942CF">
      <w:pPr>
        <w:pStyle w:val="HTMLPreformatted"/>
      </w:pPr>
      <w:r w:rsidRPr="000D15C7">
        <w:tab/>
        <w:t xml:space="preserve">Band 2: 200us:2028    400us:61516   600us:35832   800us:13264     1ms:5908    </w:t>
      </w:r>
    </w:p>
    <w:p w14:paraId="3B882CBA" w14:textId="77777777" w:rsidR="000D15C7" w:rsidRPr="000D15C7" w:rsidRDefault="000D15C7" w:rsidP="002942CF">
      <w:pPr>
        <w:pStyle w:val="HTMLPreformatted"/>
      </w:pPr>
      <w:r w:rsidRPr="000D15C7">
        <w:tab/>
        <w:t xml:space="preserve">Band 3:   2ms:5618      4ms:682       6ms:13        8ms:5        10ms:1       </w:t>
      </w:r>
    </w:p>
    <w:p w14:paraId="7228B375" w14:textId="77777777" w:rsidR="000D15C7" w:rsidRPr="000D15C7" w:rsidRDefault="000D15C7" w:rsidP="002942CF">
      <w:pPr>
        <w:pStyle w:val="HTMLPreformatted"/>
      </w:pPr>
      <w:r w:rsidRPr="000D15C7">
        <w:tab/>
        <w:t xml:space="preserve">Band 4:  12ms:4        14ms:1        16ms:1        18ms:3        20ms:1       </w:t>
      </w:r>
    </w:p>
    <w:p w14:paraId="1E79922E" w14:textId="77777777" w:rsidR="000D15C7" w:rsidRPr="000D15C7" w:rsidRDefault="000D15C7" w:rsidP="002942CF">
      <w:pPr>
        <w:pStyle w:val="HTMLPreformatted"/>
      </w:pPr>
      <w:r w:rsidRPr="000D15C7">
        <w:tab/>
        <w:t xml:space="preserve">Band 5:  40ms:1        60ms:0        80ms:0       100ms:0       </w:t>
      </w:r>
    </w:p>
    <w:p w14:paraId="38E9C029" w14:textId="77777777" w:rsidR="000D15C7" w:rsidRPr="000D15C7" w:rsidRDefault="000D15C7" w:rsidP="002942CF">
      <w:pPr>
        <w:pStyle w:val="HTMLPreformatted"/>
      </w:pPr>
      <w:r w:rsidRPr="000D15C7">
        <w:tab/>
        <w:t xml:space="preserve">Band 6: 200ms:0       400ms:0       600ms:0       800ms:0          1s:0       </w:t>
      </w:r>
    </w:p>
    <w:p w14:paraId="7A7DA960" w14:textId="77777777" w:rsidR="000D15C7" w:rsidRPr="000D15C7" w:rsidRDefault="000D15C7" w:rsidP="002942CF">
      <w:pPr>
        <w:pStyle w:val="HTMLPreformatted"/>
      </w:pPr>
      <w:r w:rsidRPr="000D15C7">
        <w:tab/>
        <w:t xml:space="preserve">Band 7:    2s:0          4s:0          6s:0          8s:0         10s:0       </w:t>
      </w:r>
    </w:p>
    <w:p w14:paraId="41D7C8D4" w14:textId="77777777" w:rsidR="000D15C7" w:rsidRPr="000D15C7" w:rsidRDefault="000D15C7" w:rsidP="002942CF">
      <w:pPr>
        <w:pStyle w:val="HTMLPreformatted"/>
      </w:pPr>
      <w:r w:rsidRPr="000D15C7">
        <w:tab/>
        <w:t xml:space="preserve">Band 8:   20s:0         40s:0         60s:0         80s:0        120s:0       </w:t>
      </w:r>
    </w:p>
    <w:p w14:paraId="0E4037B9" w14:textId="77777777" w:rsidR="000D15C7" w:rsidRPr="000D15C7" w:rsidRDefault="000D15C7" w:rsidP="002942CF">
      <w:pPr>
        <w:pStyle w:val="HTMLPreformatted"/>
      </w:pPr>
      <w:r w:rsidRPr="000D15C7">
        <w:tab/>
        <w:t xml:space="preserve">Band 9: 120+s:0       </w:t>
      </w:r>
    </w:p>
    <w:p w14:paraId="50A66B5B" w14:textId="77777777" w:rsidR="000D15C7" w:rsidRPr="000D15C7" w:rsidRDefault="000D15C7" w:rsidP="002942CF">
      <w:pPr>
        <w:pStyle w:val="HTMLPreformatted"/>
      </w:pPr>
    </w:p>
    <w:p w14:paraId="1B714FE9" w14:textId="77777777" w:rsidR="000D15C7" w:rsidRPr="000D15C7" w:rsidRDefault="000D15C7" w:rsidP="002942CF">
      <w:pPr>
        <w:pStyle w:val="HTMLPreformatted"/>
      </w:pPr>
      <w:r w:rsidRPr="000D15C7">
        <w:tab/>
        <w:t>----------------------------------------------------------------</w:t>
      </w:r>
    </w:p>
    <w:p w14:paraId="65136CEB" w14:textId="77777777" w:rsidR="000D15C7" w:rsidRPr="000D15C7" w:rsidRDefault="000D15C7" w:rsidP="002942CF">
      <w:pPr>
        <w:pStyle w:val="HTMLPreformatted"/>
      </w:pPr>
      <w:r w:rsidRPr="000D15C7">
        <w:t>2020-08-13 12:56:57.701: Prime          : Client results ready</w:t>
      </w:r>
    </w:p>
    <w:p w14:paraId="354653F4" w14:textId="77777777" w:rsidR="000D15C7" w:rsidRPr="000D15C7" w:rsidRDefault="000D15C7" w:rsidP="002942CF">
      <w:pPr>
        <w:pStyle w:val="HTMLPreformatted"/>
      </w:pPr>
      <w:r w:rsidRPr="000D15C7">
        <w:t>2020-08-13 12:56:57.702: Prime          : Sending shutdown to NodeManager 0</w:t>
      </w:r>
    </w:p>
    <w:p w14:paraId="660F96A6" w14:textId="77777777" w:rsidR="000D15C7" w:rsidRPr="000D15C7" w:rsidRDefault="000D15C7" w:rsidP="002942CF">
      <w:pPr>
        <w:pStyle w:val="HTMLPreformatted"/>
      </w:pPr>
      <w:r w:rsidRPr="000D15C7">
        <w:t>2020-08-13 12:56:57.703: Prime          : Shutting down</w:t>
      </w:r>
    </w:p>
    <w:p w14:paraId="7F13446E" w14:textId="77777777" w:rsidR="000D15C7" w:rsidRPr="000D15C7" w:rsidRDefault="000D15C7" w:rsidP="002942CF">
      <w:pPr>
        <w:pStyle w:val="HTMLPreformatted"/>
      </w:pPr>
      <w:r w:rsidRPr="000D15C7">
        <w:t>2020-08-13 12:56:57.703: Prime          : Closing sockets</w:t>
      </w:r>
    </w:p>
    <w:p w14:paraId="21351FE8" w14:textId="77777777" w:rsidR="000D15C7" w:rsidRPr="000D15C7" w:rsidRDefault="000D15C7" w:rsidP="002942CF">
      <w:pPr>
        <w:pStyle w:val="HTMLPreformatted"/>
      </w:pPr>
      <w:r w:rsidRPr="000D15C7">
        <w:t>2020-08-13 12:56:57.703: Prime          : Closing keepalive sockets</w:t>
      </w:r>
    </w:p>
    <w:p w14:paraId="0E15C926" w14:textId="77777777" w:rsidR="000D15C7" w:rsidRPr="000D15C7" w:rsidRDefault="000D15C7" w:rsidP="002942CF">
      <w:pPr>
        <w:pStyle w:val="HTMLPreformatted"/>
      </w:pPr>
      <w:r w:rsidRPr="000D15C7">
        <w:t>2020-08-13 12:56:57.703: Prime          : Closing file handles</w:t>
      </w:r>
    </w:p>
    <w:p w14:paraId="74D25D51" w14:textId="77777777" w:rsidR="000D15C7" w:rsidRPr="000D15C7" w:rsidRDefault="000D15C7" w:rsidP="002942CF">
      <w:pPr>
        <w:pStyle w:val="HTMLPreformatted"/>
      </w:pPr>
      <w:r w:rsidRPr="000D15C7">
        <w:t>2020-08-13 12:56:57.703: Prime          : Freeing memory</w:t>
      </w:r>
    </w:p>
    <w:p w14:paraId="401A3BCC" w14:textId="0A7FC473" w:rsidR="000D15C7" w:rsidRPr="008A0D97" w:rsidRDefault="000D15C7">
      <w:pPr>
        <w:pStyle w:val="HTMLPreformatted"/>
      </w:pPr>
      <w:r w:rsidRPr="000D15C7">
        <w:t>netmist completed successfully, summarizing.</w:t>
      </w:r>
    </w:p>
    <w:p w14:paraId="1C7153CC" w14:textId="77777777" w:rsidR="002C44EB" w:rsidRDefault="002C44EB">
      <w:pPr>
        <w:pStyle w:val="HTMLPreformatted"/>
      </w:pPr>
    </w:p>
    <w:p w14:paraId="2EFD00C6" w14:textId="0CC609B0" w:rsidR="00275E1A" w:rsidRDefault="00275E1A" w:rsidP="00C948D7">
      <w:r w:rsidRPr="009B321D">
        <w:rPr>
          <w:b/>
        </w:rPr>
        <w:t>Reminder:</w:t>
      </w:r>
      <w:r>
        <w:t xml:space="preserve"> The benchmark run may take many hours to </w:t>
      </w:r>
      <w:r w:rsidR="004C3D5C">
        <w:t xml:space="preserve">complete </w:t>
      </w:r>
      <w:r>
        <w:t xml:space="preserve">depending upon </w:t>
      </w:r>
      <w:r w:rsidR="005E2B10">
        <w:t xml:space="preserve">the requested load and </w:t>
      </w:r>
      <w:r>
        <w:t xml:space="preserve">how many data points were requested. Also, </w:t>
      </w:r>
      <w:r w:rsidR="004C3D5C">
        <w:t xml:space="preserve">some </w:t>
      </w:r>
      <w:r>
        <w:t>failures may take more than an hour to manifest.</w:t>
      </w:r>
    </w:p>
    <w:p w14:paraId="33D708E0" w14:textId="640B2D24" w:rsidR="00275E1A" w:rsidRDefault="00275E1A" w:rsidP="00193D70">
      <w:pPr>
        <w:pStyle w:val="Heading1"/>
      </w:pPr>
      <w:bookmarkStart w:id="1194" w:name="_Submission_and_Review"/>
      <w:bookmarkStart w:id="1195" w:name="_Ref397905323"/>
      <w:bookmarkStart w:id="1196" w:name="_Ref397905353"/>
      <w:bookmarkStart w:id="1197" w:name="_Toc44970857"/>
      <w:bookmarkStart w:id="1198" w:name="_Toc51075559"/>
      <w:bookmarkStart w:id="1199" w:name="_Toc513011043"/>
      <w:bookmarkStart w:id="1200" w:name="_Toc516120364"/>
      <w:bookmarkStart w:id="1201" w:name="_Toc512761119"/>
      <w:bookmarkStart w:id="1202" w:name="_Toc512763989"/>
      <w:bookmarkStart w:id="1203" w:name="_Toc516120914"/>
      <w:bookmarkStart w:id="1204" w:name="_Toc520084850"/>
      <w:bookmarkEnd w:id="1164"/>
      <w:bookmarkEnd w:id="1165"/>
      <w:bookmarkEnd w:id="1166"/>
      <w:bookmarkEnd w:id="1167"/>
      <w:bookmarkEnd w:id="1168"/>
      <w:bookmarkEnd w:id="1169"/>
      <w:bookmarkEnd w:id="1170"/>
      <w:bookmarkEnd w:id="1171"/>
      <w:bookmarkEnd w:id="1172"/>
      <w:bookmarkEnd w:id="1173"/>
      <w:bookmarkEnd w:id="1174"/>
      <w:bookmarkEnd w:id="1194"/>
      <w:r>
        <w:t>Submission and Review Process</w:t>
      </w:r>
      <w:bookmarkEnd w:id="1195"/>
      <w:bookmarkEnd w:id="1196"/>
      <w:bookmarkEnd w:id="1197"/>
      <w:bookmarkEnd w:id="1198"/>
    </w:p>
    <w:p w14:paraId="60222B79" w14:textId="246E665A" w:rsidR="00275E1A" w:rsidRPr="00A30FF7" w:rsidRDefault="00275E1A" w:rsidP="00193D70">
      <w:r>
        <w:t xml:space="preserve">The </w:t>
      </w:r>
      <w:r w:rsidR="00221EAD">
        <w:t>SPECstorage Solution 2020</w:t>
      </w:r>
      <w:r>
        <w:t xml:space="preserve"> benchmark release includes </w:t>
      </w:r>
      <w:r w:rsidR="00FF1344">
        <w:t>a tool</w:t>
      </w:r>
      <w:r>
        <w:t xml:space="preserve"> for </w:t>
      </w:r>
      <w:r w:rsidR="00FF1344">
        <w:t xml:space="preserve">collecting </w:t>
      </w:r>
      <w:r>
        <w:t xml:space="preserve">benchmark results in a format that can be submitted by email to the </w:t>
      </w:r>
      <w:r w:rsidR="00221EAD">
        <w:t>SPECstorage Solution 2020</w:t>
      </w:r>
      <w:r w:rsidR="00083073">
        <w:t xml:space="preserve"> </w:t>
      </w:r>
      <w:r>
        <w:t>results processing facility at SPEC</w:t>
      </w:r>
      <w:r w:rsidR="00FF1344">
        <w:t>.</w:t>
      </w:r>
      <w:r>
        <w:t xml:space="preserve"> </w:t>
      </w:r>
      <w:r w:rsidR="00FF1344">
        <w:t>This facility</w:t>
      </w:r>
      <w:r>
        <w:t xml:space="preserve"> will automatically process these results and distribute them to the </w:t>
      </w:r>
      <w:r w:rsidR="00083073">
        <w:t xml:space="preserve">SPEC Storage </w:t>
      </w:r>
      <w:r>
        <w:t>subcommittee for review. This section describes how you can use these tools to generate a file for each result that you wish to submit to SPEC</w:t>
      </w:r>
      <w:r w:rsidR="00956ADF">
        <w:t xml:space="preserve">. </w:t>
      </w:r>
      <w:r>
        <w:t>It also describes the review process that occurs once the results are submitted</w:t>
      </w:r>
      <w:r w:rsidR="00956ADF">
        <w:t xml:space="preserve">. </w:t>
      </w:r>
      <w:r w:rsidR="00DE07C4">
        <w:t xml:space="preserve">At this point, it is expected that you have </w:t>
      </w:r>
      <w:r w:rsidR="00891FAA">
        <w:t xml:space="preserve">become familiar with the </w:t>
      </w:r>
      <w:r w:rsidR="00221EAD">
        <w:t>SPECstorage Solution 2020</w:t>
      </w:r>
      <w:r w:rsidR="001F3DEF">
        <w:t xml:space="preserve"> </w:t>
      </w:r>
      <w:r w:rsidR="00DE07C4">
        <w:t>Run and Reporting Rules.</w:t>
      </w:r>
      <w:r>
        <w:t xml:space="preserve"> </w:t>
      </w:r>
      <w:r w:rsidR="00891FAA">
        <w:t>See the</w:t>
      </w:r>
      <w:r w:rsidR="00BA2805">
        <w:t xml:space="preserve"> </w:t>
      </w:r>
      <w:r w:rsidR="00221EAD">
        <w:t>SPECstorage Solution 2020</w:t>
      </w:r>
      <w:r w:rsidR="00A4719C">
        <w:t xml:space="preserve"> </w:t>
      </w:r>
      <w:r w:rsidR="00891FAA">
        <w:t>Run and Reporting R</w:t>
      </w:r>
      <w:r w:rsidR="00BA2805">
        <w:t>ules documentation that is included in the distribution.</w:t>
      </w:r>
      <w:bookmarkStart w:id="1205" w:name="_Toc512761138"/>
      <w:bookmarkStart w:id="1206" w:name="_Toc512764008"/>
      <w:bookmarkStart w:id="1207" w:name="_Toc512766480"/>
      <w:bookmarkStart w:id="1208" w:name="_Toc512832743"/>
      <w:bookmarkStart w:id="1209" w:name="_Toc512849896"/>
      <w:bookmarkStart w:id="1210" w:name="_Toc512914171"/>
      <w:bookmarkStart w:id="1211" w:name="_Toc513011064"/>
      <w:bookmarkStart w:id="1212" w:name="_Toc516120385"/>
      <w:bookmarkStart w:id="1213" w:name="_Toc516120935"/>
      <w:bookmarkStart w:id="1214" w:name="_Toc520084865"/>
    </w:p>
    <w:p w14:paraId="19EAA716" w14:textId="77777777" w:rsidR="00275E1A" w:rsidRPr="00EF02A7" w:rsidRDefault="00275E1A" w:rsidP="00193D70">
      <w:pPr>
        <w:pStyle w:val="Heading2"/>
      </w:pPr>
      <w:bookmarkStart w:id="1215" w:name="_Toc44970858"/>
      <w:bookmarkStart w:id="1216" w:name="_Toc51075560"/>
      <w:r w:rsidRPr="00EF02A7">
        <w:t>Creating Reports</w:t>
      </w:r>
      <w:bookmarkEnd w:id="1215"/>
      <w:bookmarkEnd w:id="1216"/>
    </w:p>
    <w:p w14:paraId="63B902D6" w14:textId="03911254" w:rsidR="00275E1A" w:rsidRDefault="00275E1A" w:rsidP="00193D70">
      <w:r w:rsidRPr="00720290">
        <w:t>Once a benchmark run is completed, the configuration file, results file and additional information a</w:t>
      </w:r>
      <w:r>
        <w:t>re combined into a submission file that is used for submitting runs to SPEC for review using the</w:t>
      </w:r>
      <w:r w:rsidRPr="00720290">
        <w:rPr>
          <w:color w:val="FF0000"/>
        </w:rPr>
        <w:t xml:space="preserve"> </w:t>
      </w:r>
      <w:r w:rsidR="000D19EF" w:rsidRPr="00946016">
        <w:t>SpecReport</w:t>
      </w:r>
      <w:r w:rsidR="000D19EF">
        <w:rPr>
          <w:color w:val="FF0000"/>
        </w:rPr>
        <w:t xml:space="preserve"> </w:t>
      </w:r>
      <w:r>
        <w:t>command</w:t>
      </w:r>
      <w:r w:rsidR="00956ADF">
        <w:t xml:space="preserve">. </w:t>
      </w:r>
      <w:r w:rsidR="008E31AA">
        <w:t xml:space="preserve">Descriptions of the fields that need to be filled out in the submission file are included in </w:t>
      </w:r>
      <w:r w:rsidR="00A4719C">
        <w:t>Section 6.1</w:t>
      </w:r>
      <w:r w:rsidR="00891FAA">
        <w:t xml:space="preserve"> in the </w:t>
      </w:r>
      <w:r w:rsidR="00CC669A">
        <w:t xml:space="preserve">SPECstorage Solution </w:t>
      </w:r>
      <w:r w:rsidR="00CC669A">
        <w:lastRenderedPageBreak/>
        <w:t>2020 Run and Reporting Rules</w:t>
      </w:r>
      <w:r w:rsidR="008E31AA">
        <w:t xml:space="preserve">. </w:t>
      </w:r>
      <w:r>
        <w:t>This same submission file can be use</w:t>
      </w:r>
      <w:r w:rsidR="00137C1A">
        <w:t>d</w:t>
      </w:r>
      <w:r>
        <w:t xml:space="preserve"> to generate reports in the form presented on the SPEC web site using the</w:t>
      </w:r>
      <w:r w:rsidR="000D19EF">
        <w:t xml:space="preserve"> SpecReport</w:t>
      </w:r>
      <w:r>
        <w:t xml:space="preserve"> command. Each command is documented below.</w:t>
      </w:r>
      <w:r w:rsidR="008E31AA">
        <w:t xml:space="preserve"> </w:t>
      </w:r>
    </w:p>
    <w:p w14:paraId="0054E9E8" w14:textId="1007C720" w:rsidR="0035302A" w:rsidRDefault="00FF1344" w:rsidP="002C44EB">
      <w:pPr>
        <w:pStyle w:val="HTMLPreformatted"/>
      </w:pPr>
      <w:r>
        <w:t xml:space="preserve">$ </w:t>
      </w:r>
      <w:r w:rsidR="003432A1">
        <w:t xml:space="preserve">python SpecReport </w:t>
      </w:r>
      <w:r>
        <w:t>-</w:t>
      </w:r>
      <w:r w:rsidR="000D19EF">
        <w:t>h</w:t>
      </w:r>
    </w:p>
    <w:p w14:paraId="4374384E" w14:textId="035E547B" w:rsidR="0035302A" w:rsidRPr="0035302A" w:rsidRDefault="0035302A" w:rsidP="002C44EB">
      <w:pPr>
        <w:pStyle w:val="HTMLPreformatted"/>
      </w:pPr>
      <w:r w:rsidRPr="0035302A">
        <w:t>Usage: python SpecReport [options]</w:t>
      </w:r>
    </w:p>
    <w:p w14:paraId="5CA0E698" w14:textId="77777777" w:rsidR="0035302A" w:rsidRDefault="0035302A" w:rsidP="00193D70"/>
    <w:tbl>
      <w:tblPr>
        <w:tblStyle w:val="GridTable4-Accent11"/>
        <w:tblW w:w="0" w:type="auto"/>
        <w:tblLook w:val="04A0" w:firstRow="1" w:lastRow="0" w:firstColumn="1" w:lastColumn="0" w:noHBand="0" w:noVBand="1"/>
      </w:tblPr>
      <w:tblGrid>
        <w:gridCol w:w="2808"/>
        <w:gridCol w:w="4320"/>
        <w:gridCol w:w="1828"/>
      </w:tblGrid>
      <w:tr w:rsidR="0097782D" w14:paraId="74C03DDB" w14:textId="7E4D85B1" w:rsidTr="008227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1EFBC5DC" w14:textId="10A63D97" w:rsidR="0097782D" w:rsidRDefault="0097782D" w:rsidP="00193D70">
            <w:r>
              <w:t>Command Line Option</w:t>
            </w:r>
          </w:p>
        </w:tc>
        <w:tc>
          <w:tcPr>
            <w:tcW w:w="4320" w:type="dxa"/>
          </w:tcPr>
          <w:p w14:paraId="3BE25413" w14:textId="54957277" w:rsidR="0097782D" w:rsidRDefault="0097782D" w:rsidP="00193D70">
            <w:pPr>
              <w:cnfStyle w:val="100000000000" w:firstRow="1" w:lastRow="0" w:firstColumn="0" w:lastColumn="0" w:oddVBand="0" w:evenVBand="0" w:oddHBand="0" w:evenHBand="0" w:firstRowFirstColumn="0" w:firstRowLastColumn="0" w:lastRowFirstColumn="0" w:lastRowLastColumn="0"/>
            </w:pPr>
            <w:r>
              <w:t>Description</w:t>
            </w:r>
          </w:p>
        </w:tc>
        <w:tc>
          <w:tcPr>
            <w:tcW w:w="1728" w:type="dxa"/>
          </w:tcPr>
          <w:p w14:paraId="7F0ED6AD" w14:textId="520E137D" w:rsidR="0097782D" w:rsidRDefault="0097782D" w:rsidP="00193D70">
            <w:pPr>
              <w:cnfStyle w:val="100000000000" w:firstRow="1" w:lastRow="0" w:firstColumn="0" w:lastColumn="0" w:oddVBand="0" w:evenVBand="0" w:oddHBand="0" w:evenHBand="0" w:firstRowFirstColumn="0" w:firstRowLastColumn="0" w:lastRowFirstColumn="0" w:lastRowLastColumn="0"/>
            </w:pPr>
            <w:r>
              <w:t>Required/Optional</w:t>
            </w:r>
          </w:p>
        </w:tc>
      </w:tr>
      <w:tr w:rsidR="0097782D" w14:paraId="08A16073" w14:textId="774EA2F4" w:rsidTr="008227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6A3083F1" w14:textId="77777777" w:rsidR="0097782D" w:rsidRDefault="0097782D" w:rsidP="00193D70">
            <w:r w:rsidRPr="0035302A">
              <w:t xml:space="preserve">[-i &lt;file&gt;] or </w:t>
            </w:r>
          </w:p>
          <w:p w14:paraId="0E11FC6A" w14:textId="62429BA6" w:rsidR="0097782D" w:rsidRDefault="0097782D" w:rsidP="00193D70">
            <w:r w:rsidRPr="0035302A">
              <w:t>[--submission-file=&lt;file&gt;</w:t>
            </w:r>
            <w:r>
              <w:t>]</w:t>
            </w:r>
          </w:p>
        </w:tc>
        <w:tc>
          <w:tcPr>
            <w:tcW w:w="4320" w:type="dxa"/>
          </w:tcPr>
          <w:p w14:paraId="630D19BD" w14:textId="0392BB37" w:rsidR="0097782D" w:rsidRDefault="0097782D" w:rsidP="00193D70">
            <w:pPr>
              <w:cnfStyle w:val="000000100000" w:firstRow="0" w:lastRow="0" w:firstColumn="0" w:lastColumn="0" w:oddVBand="0" w:evenVBand="0" w:oddHBand="1" w:evenHBand="0" w:firstRowFirstColumn="0" w:firstRowLastColumn="0" w:lastRowFirstColumn="0" w:lastRowLastColumn="0"/>
            </w:pPr>
            <w:r w:rsidRPr="0035302A">
              <w:t>Specify XML submission file</w:t>
            </w:r>
          </w:p>
        </w:tc>
        <w:tc>
          <w:tcPr>
            <w:tcW w:w="1728" w:type="dxa"/>
          </w:tcPr>
          <w:p w14:paraId="1ECE7170" w14:textId="56ECE097" w:rsidR="0097782D" w:rsidRPr="0035302A" w:rsidRDefault="0097782D" w:rsidP="00193D70">
            <w:pPr>
              <w:cnfStyle w:val="000000100000" w:firstRow="0" w:lastRow="0" w:firstColumn="0" w:lastColumn="0" w:oddVBand="0" w:evenVBand="0" w:oddHBand="1" w:evenHBand="0" w:firstRowFirstColumn="0" w:firstRowLastColumn="0" w:lastRowFirstColumn="0" w:lastRowLastColumn="0"/>
            </w:pPr>
            <w:r>
              <w:t>Required</w:t>
            </w:r>
          </w:p>
        </w:tc>
      </w:tr>
      <w:tr w:rsidR="0097782D" w14:paraId="4B1CE6D8" w14:textId="70E2A6D5" w:rsidTr="008227A8">
        <w:tc>
          <w:tcPr>
            <w:cnfStyle w:val="001000000000" w:firstRow="0" w:lastRow="0" w:firstColumn="1" w:lastColumn="0" w:oddVBand="0" w:evenVBand="0" w:oddHBand="0" w:evenHBand="0" w:firstRowFirstColumn="0" w:firstRowLastColumn="0" w:lastRowFirstColumn="0" w:lastRowLastColumn="0"/>
            <w:tcW w:w="2808" w:type="dxa"/>
          </w:tcPr>
          <w:p w14:paraId="570F5345" w14:textId="77777777" w:rsidR="0097782D" w:rsidRDefault="0097782D" w:rsidP="00193D70">
            <w:r w:rsidRPr="0035302A">
              <w:t xml:space="preserve">[-r &lt;file&gt;] or </w:t>
            </w:r>
          </w:p>
          <w:p w14:paraId="31FDC7C3" w14:textId="01FA6F70" w:rsidR="0097782D" w:rsidRDefault="0097782D" w:rsidP="00193D70">
            <w:r w:rsidRPr="0035302A">
              <w:t>[--rc-file=&lt;file&gt;]</w:t>
            </w:r>
          </w:p>
        </w:tc>
        <w:tc>
          <w:tcPr>
            <w:tcW w:w="4320" w:type="dxa"/>
          </w:tcPr>
          <w:p w14:paraId="6FE54F37" w14:textId="1B510B5A" w:rsidR="0097782D" w:rsidRDefault="0097782D" w:rsidP="00193D70">
            <w:pPr>
              <w:cnfStyle w:val="000000000000" w:firstRow="0" w:lastRow="0" w:firstColumn="0" w:lastColumn="0" w:oddVBand="0" w:evenVBand="0" w:oddHBand="0" w:evenHBand="0" w:firstRowFirstColumn="0" w:firstRowLastColumn="0" w:lastRowFirstColumn="0" w:lastRowLastColumn="0"/>
            </w:pPr>
            <w:r w:rsidRPr="0035302A">
              <w:t>Specify RC file</w:t>
            </w:r>
          </w:p>
        </w:tc>
        <w:tc>
          <w:tcPr>
            <w:tcW w:w="1728" w:type="dxa"/>
          </w:tcPr>
          <w:p w14:paraId="42272EB8" w14:textId="0F2D4727" w:rsidR="0097782D" w:rsidRDefault="0097782D" w:rsidP="00193D70">
            <w:pPr>
              <w:cnfStyle w:val="000000000000" w:firstRow="0" w:lastRow="0" w:firstColumn="0" w:lastColumn="0" w:oddVBand="0" w:evenVBand="0" w:oddHBand="0" w:evenHBand="0" w:firstRowFirstColumn="0" w:firstRowLastColumn="0" w:lastRowFirstColumn="0" w:lastRowLastColumn="0"/>
            </w:pPr>
            <w:r>
              <w:t>Required for initial package creation</w:t>
            </w:r>
          </w:p>
        </w:tc>
      </w:tr>
      <w:tr w:rsidR="0097782D" w14:paraId="0F0AD76E" w14:textId="74380DB3" w:rsidTr="008227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4CCF0D44" w14:textId="77777777" w:rsidR="0097782D" w:rsidRDefault="0097782D" w:rsidP="00193D70">
            <w:r w:rsidRPr="0035302A">
              <w:t xml:space="preserve">[-s &lt;suffix&gt;] or </w:t>
            </w:r>
          </w:p>
          <w:p w14:paraId="2ED0BBAB" w14:textId="3E3CC3D8" w:rsidR="0097782D" w:rsidRDefault="0097782D" w:rsidP="00193D70">
            <w:r w:rsidRPr="0035302A">
              <w:t>[--suffix=&lt;suffix&gt;]</w:t>
            </w:r>
          </w:p>
        </w:tc>
        <w:tc>
          <w:tcPr>
            <w:tcW w:w="4320" w:type="dxa"/>
          </w:tcPr>
          <w:p w14:paraId="18BC68BD" w14:textId="79BE1BDD" w:rsidR="0097782D" w:rsidRDefault="0097782D" w:rsidP="00193D70">
            <w:pPr>
              <w:cnfStyle w:val="000000100000" w:firstRow="0" w:lastRow="0" w:firstColumn="0" w:lastColumn="0" w:oddVBand="0" w:evenVBand="0" w:oddHBand="1" w:evenHBand="0" w:firstRowFirstColumn="0" w:firstRowLastColumn="0" w:lastRowFirstColumn="0" w:lastRowLastColumn="0"/>
            </w:pPr>
            <w:r w:rsidRPr="0035302A">
              <w:t>Suffix used in log and summary files, similar to</w:t>
            </w:r>
            <w:r>
              <w:t xml:space="preserve"> </w:t>
            </w:r>
            <w:r w:rsidR="0003383F">
              <w:t>SM2020 Python script</w:t>
            </w:r>
          </w:p>
        </w:tc>
        <w:tc>
          <w:tcPr>
            <w:tcW w:w="1728" w:type="dxa"/>
          </w:tcPr>
          <w:p w14:paraId="25728976" w14:textId="6A02D093" w:rsidR="0097782D" w:rsidRDefault="0097782D" w:rsidP="00193D70">
            <w:pPr>
              <w:cnfStyle w:val="000000100000" w:firstRow="0" w:lastRow="0" w:firstColumn="0" w:lastColumn="0" w:oddVBand="0" w:evenVBand="0" w:oddHBand="1" w:evenHBand="0" w:firstRowFirstColumn="0" w:firstRowLastColumn="0" w:lastRowFirstColumn="0" w:lastRowLastColumn="0"/>
            </w:pPr>
            <w:r>
              <w:t>Required for initial package creation</w:t>
            </w:r>
          </w:p>
        </w:tc>
      </w:tr>
      <w:tr w:rsidR="0097782D" w14:paraId="363E736D" w14:textId="36102A0B" w:rsidTr="008227A8">
        <w:tc>
          <w:tcPr>
            <w:cnfStyle w:val="001000000000" w:firstRow="0" w:lastRow="0" w:firstColumn="1" w:lastColumn="0" w:oddVBand="0" w:evenVBand="0" w:oddHBand="0" w:evenHBand="0" w:firstRowFirstColumn="0" w:firstRowLastColumn="0" w:lastRowFirstColumn="0" w:lastRowLastColumn="0"/>
            <w:tcW w:w="2808" w:type="dxa"/>
          </w:tcPr>
          <w:p w14:paraId="074AD415" w14:textId="77777777" w:rsidR="0097782D" w:rsidRDefault="0097782D" w:rsidP="00193D70">
            <w:r w:rsidRPr="0035302A">
              <w:t xml:space="preserve">[-p &lt;prefix&gt;] or </w:t>
            </w:r>
          </w:p>
          <w:p w14:paraId="2DF7565A" w14:textId="5CB6E1AD" w:rsidR="0097782D" w:rsidRDefault="0097782D" w:rsidP="00193D70">
            <w:r w:rsidRPr="0035302A">
              <w:t>[--prefix=&lt;prefix&gt;]</w:t>
            </w:r>
          </w:p>
        </w:tc>
        <w:tc>
          <w:tcPr>
            <w:tcW w:w="4320" w:type="dxa"/>
          </w:tcPr>
          <w:p w14:paraId="04B887CD" w14:textId="64BB0ED2" w:rsidR="0097782D" w:rsidRDefault="0097782D" w:rsidP="00193D70">
            <w:pPr>
              <w:cnfStyle w:val="000000000000" w:firstRow="0" w:lastRow="0" w:firstColumn="0" w:lastColumn="0" w:oddVBand="0" w:evenVBand="0" w:oddHBand="0" w:evenHBand="0" w:firstRowFirstColumn="0" w:firstRowLastColumn="0" w:lastRowFirstColumn="0" w:lastRowLastColumn="0"/>
            </w:pPr>
            <w:r w:rsidRPr="0035302A">
              <w:t>Prefix common to all submission files that get created.</w:t>
            </w:r>
            <w:r>
              <w:t xml:space="preserve">  </w:t>
            </w:r>
            <w:r w:rsidRPr="0035302A">
              <w:t xml:space="preserve">Default during initial submission package creation: </w:t>
            </w:r>
            <w:r w:rsidR="0004059B" w:rsidRPr="00BD6A06">
              <w:t>storage2020</w:t>
            </w:r>
            <w:r w:rsidRPr="00BD6A06">
              <w:t>-YYYY</w:t>
            </w:r>
            <w:r w:rsidRPr="0073523F">
              <w:t>mmdd</w:t>
            </w:r>
            <w:r w:rsidRPr="0035302A">
              <w:t>-HHMM</w:t>
            </w:r>
            <w:r w:rsidR="008227A8">
              <w:t xml:space="preserve">.  </w:t>
            </w:r>
            <w:r w:rsidR="008227A8" w:rsidRPr="0035302A">
              <w:t>This parameter is required for renaming existing submissions.</w:t>
            </w:r>
          </w:p>
        </w:tc>
        <w:tc>
          <w:tcPr>
            <w:tcW w:w="1728" w:type="dxa"/>
          </w:tcPr>
          <w:p w14:paraId="2529A7FD" w14:textId="31CDBFFE" w:rsidR="0097782D" w:rsidRDefault="0097782D" w:rsidP="00193D70">
            <w:pPr>
              <w:cnfStyle w:val="000000000000" w:firstRow="0" w:lastRow="0" w:firstColumn="0" w:lastColumn="0" w:oddVBand="0" w:evenVBand="0" w:oddHBand="0" w:evenHBand="0" w:firstRowFirstColumn="0" w:firstRowLastColumn="0" w:lastRowFirstColumn="0" w:lastRowLastColumn="0"/>
            </w:pPr>
            <w:r>
              <w:t>Optional</w:t>
            </w:r>
          </w:p>
        </w:tc>
      </w:tr>
      <w:tr w:rsidR="0097782D" w14:paraId="0599ACD2" w14:textId="4A1E4D08" w:rsidTr="008227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19C6F3DB" w14:textId="77777777" w:rsidR="008227A8" w:rsidRDefault="008227A8" w:rsidP="00193D70">
            <w:r w:rsidRPr="0035302A">
              <w:t xml:space="preserve">[-u] or </w:t>
            </w:r>
          </w:p>
          <w:p w14:paraId="14DF0008" w14:textId="0085D3C2" w:rsidR="0097782D" w:rsidRDefault="008227A8" w:rsidP="00193D70">
            <w:r w:rsidRPr="0035302A">
              <w:t>[--update]</w:t>
            </w:r>
          </w:p>
        </w:tc>
        <w:tc>
          <w:tcPr>
            <w:tcW w:w="4320" w:type="dxa"/>
          </w:tcPr>
          <w:p w14:paraId="4A10E7CE" w14:textId="52E0A92B" w:rsidR="0097782D" w:rsidRDefault="008227A8" w:rsidP="00193D70">
            <w:pPr>
              <w:cnfStyle w:val="000000100000" w:firstRow="0" w:lastRow="0" w:firstColumn="0" w:lastColumn="0" w:oddVBand="0" w:evenVBand="0" w:oddHBand="1" w:evenHBand="0" w:firstRowFirstColumn="0" w:firstRowLastColumn="0" w:lastRowFirstColumn="0" w:lastRowLastColumn="0"/>
            </w:pPr>
            <w:r w:rsidRPr="0035302A">
              <w:t>Update an existing submission</w:t>
            </w:r>
            <w:r>
              <w:t xml:space="preserve">.  </w:t>
            </w:r>
            <w:r w:rsidRPr="0035302A">
              <w:t>This option gets the prefix from the submission file (-i &lt;file&gt;) filename.</w:t>
            </w:r>
            <w:r>
              <w:t xml:space="preserve">  </w:t>
            </w:r>
            <w:r w:rsidRPr="0035302A">
              <w:t>The RC file, suffix, and results directory flags will be ignored.</w:t>
            </w:r>
            <w:r>
              <w:t xml:space="preserve">  </w:t>
            </w:r>
            <w:r w:rsidRPr="0035302A">
              <w:t>Use with -p &lt;prefix&gt; for a renamed and updated version of a submission.</w:t>
            </w:r>
          </w:p>
        </w:tc>
        <w:tc>
          <w:tcPr>
            <w:tcW w:w="1728" w:type="dxa"/>
          </w:tcPr>
          <w:p w14:paraId="077E079F" w14:textId="0FC6A839" w:rsidR="0097782D" w:rsidRDefault="008227A8" w:rsidP="00193D70">
            <w:pPr>
              <w:cnfStyle w:val="000000100000" w:firstRow="0" w:lastRow="0" w:firstColumn="0" w:lastColumn="0" w:oddVBand="0" w:evenVBand="0" w:oddHBand="1" w:evenHBand="0" w:firstRowFirstColumn="0" w:firstRowLastColumn="0" w:lastRowFirstColumn="0" w:lastRowLastColumn="0"/>
            </w:pPr>
            <w:r>
              <w:t>Optional</w:t>
            </w:r>
          </w:p>
        </w:tc>
      </w:tr>
      <w:tr w:rsidR="0097782D" w14:paraId="1001CECB" w14:textId="08F71ED4" w:rsidTr="008227A8">
        <w:tc>
          <w:tcPr>
            <w:cnfStyle w:val="001000000000" w:firstRow="0" w:lastRow="0" w:firstColumn="1" w:lastColumn="0" w:oddVBand="0" w:evenVBand="0" w:oddHBand="0" w:evenHBand="0" w:firstRowFirstColumn="0" w:firstRowLastColumn="0" w:lastRowFirstColumn="0" w:lastRowLastColumn="0"/>
            <w:tcW w:w="2808" w:type="dxa"/>
          </w:tcPr>
          <w:p w14:paraId="40C25F62" w14:textId="77777777" w:rsidR="008227A8" w:rsidRDefault="008227A8" w:rsidP="00193D70">
            <w:r w:rsidRPr="0035302A">
              <w:t xml:space="preserve">[-d &lt;dir&gt;] or </w:t>
            </w:r>
          </w:p>
          <w:p w14:paraId="7387A5BD" w14:textId="43B5A26A" w:rsidR="0097782D" w:rsidRDefault="008227A8" w:rsidP="00193D70">
            <w:r w:rsidRPr="0035302A">
              <w:t>[--results-dir=&lt;dir&gt;</w:t>
            </w:r>
            <w:r>
              <w:t>]</w:t>
            </w:r>
          </w:p>
        </w:tc>
        <w:tc>
          <w:tcPr>
            <w:tcW w:w="4320" w:type="dxa"/>
          </w:tcPr>
          <w:p w14:paraId="35EE3F5E" w14:textId="244D5095" w:rsidR="0097782D" w:rsidRDefault="008227A8" w:rsidP="00193D70">
            <w:pPr>
              <w:cnfStyle w:val="000000000000" w:firstRow="0" w:lastRow="0" w:firstColumn="0" w:lastColumn="0" w:oddVBand="0" w:evenVBand="0" w:oddHBand="0" w:evenHBand="0" w:firstRowFirstColumn="0" w:firstRowLastColumn="0" w:lastRowFirstColumn="0" w:lastRowLastColumn="0"/>
            </w:pPr>
            <w:r>
              <w:t>Results directory, default is “results” in the current working directory.</w:t>
            </w:r>
          </w:p>
        </w:tc>
        <w:tc>
          <w:tcPr>
            <w:tcW w:w="1728" w:type="dxa"/>
          </w:tcPr>
          <w:p w14:paraId="0B666A1C" w14:textId="45192CF6" w:rsidR="0097782D" w:rsidRDefault="008227A8" w:rsidP="00193D70">
            <w:pPr>
              <w:cnfStyle w:val="000000000000" w:firstRow="0" w:lastRow="0" w:firstColumn="0" w:lastColumn="0" w:oddVBand="0" w:evenVBand="0" w:oddHBand="0" w:evenHBand="0" w:firstRowFirstColumn="0" w:firstRowLastColumn="0" w:lastRowFirstColumn="0" w:lastRowLastColumn="0"/>
            </w:pPr>
            <w:r>
              <w:t>Optional</w:t>
            </w:r>
          </w:p>
        </w:tc>
      </w:tr>
      <w:tr w:rsidR="0097782D" w14:paraId="1CE17730" w14:textId="73016566" w:rsidTr="008227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4C457525" w14:textId="77777777" w:rsidR="008227A8" w:rsidRDefault="008227A8" w:rsidP="00193D70">
            <w:r w:rsidRPr="0035302A">
              <w:t xml:space="preserve">[-o &lt;file&gt;] or </w:t>
            </w:r>
          </w:p>
          <w:p w14:paraId="30670CD3" w14:textId="1FABF39F" w:rsidR="0097782D" w:rsidRDefault="008227A8" w:rsidP="00193D70">
            <w:r w:rsidRPr="0035302A">
              <w:t>[--output=&lt;dir&gt;]</w:t>
            </w:r>
          </w:p>
        </w:tc>
        <w:tc>
          <w:tcPr>
            <w:tcW w:w="4320" w:type="dxa"/>
          </w:tcPr>
          <w:p w14:paraId="7C63D4A3" w14:textId="6E280729" w:rsidR="0097782D" w:rsidRDefault="008227A8" w:rsidP="00193D70">
            <w:pPr>
              <w:cnfStyle w:val="000000100000" w:firstRow="0" w:lastRow="0" w:firstColumn="0" w:lastColumn="0" w:oddVBand="0" w:evenVBand="0" w:oddHBand="1" w:evenHBand="0" w:firstRowFirstColumn="0" w:firstRowLastColumn="0" w:lastRowFirstColumn="0" w:lastRowLastColumn="0"/>
            </w:pPr>
            <w:r w:rsidRPr="0035302A">
              <w:t>Output ZIP archive for full disclosure</w:t>
            </w:r>
            <w:r>
              <w:t>.</w:t>
            </w:r>
          </w:p>
        </w:tc>
        <w:tc>
          <w:tcPr>
            <w:tcW w:w="1728" w:type="dxa"/>
          </w:tcPr>
          <w:p w14:paraId="179BE0DC" w14:textId="10A79679" w:rsidR="0097782D" w:rsidRDefault="008227A8" w:rsidP="00193D70">
            <w:pPr>
              <w:cnfStyle w:val="000000100000" w:firstRow="0" w:lastRow="0" w:firstColumn="0" w:lastColumn="0" w:oddVBand="0" w:evenVBand="0" w:oddHBand="1" w:evenHBand="0" w:firstRowFirstColumn="0" w:firstRowLastColumn="0" w:lastRowFirstColumn="0" w:lastRowLastColumn="0"/>
            </w:pPr>
            <w:r>
              <w:t>Optional</w:t>
            </w:r>
          </w:p>
        </w:tc>
      </w:tr>
      <w:tr w:rsidR="008227A8" w14:paraId="3C1F8B35" w14:textId="77777777" w:rsidTr="008227A8">
        <w:tc>
          <w:tcPr>
            <w:cnfStyle w:val="001000000000" w:firstRow="0" w:lastRow="0" w:firstColumn="1" w:lastColumn="0" w:oddVBand="0" w:evenVBand="0" w:oddHBand="0" w:evenHBand="0" w:firstRowFirstColumn="0" w:firstRowLastColumn="0" w:lastRowFirstColumn="0" w:lastRowLastColumn="0"/>
            <w:tcW w:w="2808" w:type="dxa"/>
          </w:tcPr>
          <w:p w14:paraId="62088ADC" w14:textId="77777777" w:rsidR="008227A8" w:rsidRDefault="008227A8" w:rsidP="00193D70">
            <w:r w:rsidRPr="0035302A">
              <w:t xml:space="preserve">[-a &lt;file1,file2,...&gt;] or </w:t>
            </w:r>
          </w:p>
          <w:p w14:paraId="4121BA1D" w14:textId="7CC40F08" w:rsidR="008227A8" w:rsidRPr="0035302A" w:rsidRDefault="008227A8" w:rsidP="00193D70">
            <w:r w:rsidRPr="0035302A">
              <w:t>[--attachments=&lt;file1,file2,...&gt;]</w:t>
            </w:r>
          </w:p>
        </w:tc>
        <w:tc>
          <w:tcPr>
            <w:tcW w:w="4320" w:type="dxa"/>
          </w:tcPr>
          <w:p w14:paraId="45EDCD85" w14:textId="3EA10507" w:rsidR="008227A8" w:rsidRPr="0035302A" w:rsidRDefault="008227A8" w:rsidP="00193D70">
            <w:pPr>
              <w:cnfStyle w:val="000000000000" w:firstRow="0" w:lastRow="0" w:firstColumn="0" w:lastColumn="0" w:oddVBand="0" w:evenVBand="0" w:oddHBand="0" w:evenHBand="0" w:firstRowFirstColumn="0" w:firstRowLastColumn="0" w:lastRowFirstColumn="0" w:lastRowLastColumn="0"/>
            </w:pPr>
            <w:r w:rsidRPr="0035302A">
              <w:t>List of extra files to attach to the submission (e.g. client/mountpoint file)</w:t>
            </w:r>
          </w:p>
        </w:tc>
        <w:tc>
          <w:tcPr>
            <w:tcW w:w="1728" w:type="dxa"/>
          </w:tcPr>
          <w:p w14:paraId="4EF22FC5" w14:textId="424AB030" w:rsidR="008227A8" w:rsidRDefault="008227A8" w:rsidP="00193D70">
            <w:pPr>
              <w:cnfStyle w:val="000000000000" w:firstRow="0" w:lastRow="0" w:firstColumn="0" w:lastColumn="0" w:oddVBand="0" w:evenVBand="0" w:oddHBand="0" w:evenHBand="0" w:firstRowFirstColumn="0" w:firstRowLastColumn="0" w:lastRowFirstColumn="0" w:lastRowLastColumn="0"/>
            </w:pPr>
            <w:r>
              <w:t>Optional</w:t>
            </w:r>
          </w:p>
        </w:tc>
      </w:tr>
      <w:tr w:rsidR="008227A8" w14:paraId="66173D7B" w14:textId="77777777" w:rsidTr="008227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2FFF04BE" w14:textId="020F4D0D" w:rsidR="008227A8" w:rsidRPr="0035302A" w:rsidRDefault="008227A8" w:rsidP="00193D70">
            <w:r w:rsidRPr="0035302A">
              <w:t>[--validate-only]</w:t>
            </w:r>
          </w:p>
        </w:tc>
        <w:tc>
          <w:tcPr>
            <w:tcW w:w="4320" w:type="dxa"/>
          </w:tcPr>
          <w:p w14:paraId="6565C151" w14:textId="28499024" w:rsidR="008227A8" w:rsidRPr="0035302A" w:rsidRDefault="008227A8" w:rsidP="00193D70">
            <w:pPr>
              <w:cnfStyle w:val="000000100000" w:firstRow="0" w:lastRow="0" w:firstColumn="0" w:lastColumn="0" w:oddVBand="0" w:evenVBand="0" w:oddHBand="1" w:evenHBand="0" w:firstRowFirstColumn="0" w:firstRowLastColumn="0" w:lastRowFirstColumn="0" w:lastRowLastColumn="0"/>
            </w:pPr>
            <w:r w:rsidRPr="0035302A">
              <w:t>Validate the submission without</w:t>
            </w:r>
            <w:r>
              <w:t xml:space="preserve"> creating the full disclosure package.</w:t>
            </w:r>
          </w:p>
        </w:tc>
        <w:tc>
          <w:tcPr>
            <w:tcW w:w="1728" w:type="dxa"/>
          </w:tcPr>
          <w:p w14:paraId="0BB62788" w14:textId="292B6DBA" w:rsidR="008227A8" w:rsidRDefault="008227A8" w:rsidP="00193D70">
            <w:pPr>
              <w:cnfStyle w:val="000000100000" w:firstRow="0" w:lastRow="0" w:firstColumn="0" w:lastColumn="0" w:oddVBand="0" w:evenVBand="0" w:oddHBand="1" w:evenHBand="0" w:firstRowFirstColumn="0" w:firstRowLastColumn="0" w:lastRowFirstColumn="0" w:lastRowLastColumn="0"/>
            </w:pPr>
            <w:r>
              <w:t>Optional</w:t>
            </w:r>
          </w:p>
        </w:tc>
      </w:tr>
      <w:tr w:rsidR="008227A8" w14:paraId="27998B68" w14:textId="77777777" w:rsidTr="008227A8">
        <w:tc>
          <w:tcPr>
            <w:cnfStyle w:val="001000000000" w:firstRow="0" w:lastRow="0" w:firstColumn="1" w:lastColumn="0" w:oddVBand="0" w:evenVBand="0" w:oddHBand="0" w:evenHBand="0" w:firstRowFirstColumn="0" w:firstRowLastColumn="0" w:lastRowFirstColumn="0" w:lastRowLastColumn="0"/>
            <w:tcW w:w="2808" w:type="dxa"/>
          </w:tcPr>
          <w:p w14:paraId="1D287866" w14:textId="4650D45E" w:rsidR="008227A8" w:rsidRPr="0035302A" w:rsidRDefault="008227A8" w:rsidP="00193D70">
            <w:r w:rsidRPr="0035302A">
              <w:t>[-h]</w:t>
            </w:r>
          </w:p>
        </w:tc>
        <w:tc>
          <w:tcPr>
            <w:tcW w:w="4320" w:type="dxa"/>
          </w:tcPr>
          <w:p w14:paraId="349FB43A" w14:textId="25EFF018" w:rsidR="008227A8" w:rsidRPr="0035302A" w:rsidRDefault="008227A8" w:rsidP="00193D70">
            <w:pPr>
              <w:cnfStyle w:val="000000000000" w:firstRow="0" w:lastRow="0" w:firstColumn="0" w:lastColumn="0" w:oddVBand="0" w:evenVBand="0" w:oddHBand="0" w:evenHBand="0" w:firstRowFirstColumn="0" w:firstRowLastColumn="0" w:lastRowFirstColumn="0" w:lastRowLastColumn="0"/>
            </w:pPr>
            <w:r>
              <w:t>Show usage info.</w:t>
            </w:r>
          </w:p>
        </w:tc>
        <w:tc>
          <w:tcPr>
            <w:tcW w:w="1728" w:type="dxa"/>
          </w:tcPr>
          <w:p w14:paraId="6DD1E05F" w14:textId="00DA8950" w:rsidR="008227A8" w:rsidRDefault="008227A8" w:rsidP="00193D70">
            <w:pPr>
              <w:cnfStyle w:val="000000000000" w:firstRow="0" w:lastRow="0" w:firstColumn="0" w:lastColumn="0" w:oddVBand="0" w:evenVBand="0" w:oddHBand="0" w:evenHBand="0" w:firstRowFirstColumn="0" w:firstRowLastColumn="0" w:lastRowFirstColumn="0" w:lastRowLastColumn="0"/>
            </w:pPr>
            <w:r>
              <w:t>Optional</w:t>
            </w:r>
          </w:p>
        </w:tc>
      </w:tr>
    </w:tbl>
    <w:p w14:paraId="205333F7" w14:textId="77777777" w:rsidR="0035302A" w:rsidRDefault="0035302A" w:rsidP="00193D70"/>
    <w:p w14:paraId="2A3B77CC" w14:textId="2608F332" w:rsidR="00897FF9" w:rsidRDefault="00897FF9" w:rsidP="00193D70">
      <w:pPr>
        <w:pStyle w:val="Heading3"/>
      </w:pPr>
      <w:bookmarkStart w:id="1217" w:name="_Ref397903197"/>
      <w:bookmarkStart w:id="1218" w:name="_Ref397903256"/>
      <w:bookmarkStart w:id="1219" w:name="_Toc44970859"/>
      <w:bookmarkStart w:id="1220" w:name="_Toc51075561"/>
      <w:r w:rsidRPr="00897FF9">
        <w:t xml:space="preserve">Creating the Submission </w:t>
      </w:r>
      <w:r w:rsidR="00170CE4">
        <w:t>Package</w:t>
      </w:r>
      <w:bookmarkEnd w:id="1217"/>
      <w:bookmarkEnd w:id="1218"/>
      <w:bookmarkEnd w:id="1219"/>
      <w:bookmarkEnd w:id="1220"/>
    </w:p>
    <w:p w14:paraId="260F8A43" w14:textId="541A4CF9" w:rsidR="0073185A" w:rsidRDefault="00275E1A" w:rsidP="00193D70">
      <w:r>
        <w:t>T</w:t>
      </w:r>
      <w:r w:rsidR="00516DCD">
        <w:t>o create a submission file one must first create an XML document based on the submission_template.xml example found in the base directory</w:t>
      </w:r>
      <w:r w:rsidR="00956ADF">
        <w:t>.</w:t>
      </w:r>
      <w:r w:rsidR="00516DCD">
        <w:t xml:space="preserve"> The template document has the correct XML structure expected by SpecReport</w:t>
      </w:r>
      <w:r w:rsidR="00956ADF">
        <w:t xml:space="preserve">. </w:t>
      </w:r>
      <w:r w:rsidR="00516DCD">
        <w:t>Valid entries for each f</w:t>
      </w:r>
      <w:r w:rsidR="004336A0">
        <w:t xml:space="preserve">ield can be found in the </w:t>
      </w:r>
      <w:r w:rsidR="00221EAD">
        <w:t>SPECstorage Solution 2020</w:t>
      </w:r>
      <w:r w:rsidR="003C5CB7">
        <w:t xml:space="preserve"> </w:t>
      </w:r>
      <w:r w:rsidR="00516DCD">
        <w:t>Run and Reporting Rules</w:t>
      </w:r>
      <w:r w:rsidR="00956ADF">
        <w:t>.</w:t>
      </w:r>
      <w:r w:rsidR="00516DCD">
        <w:t xml:space="preserve"> </w:t>
      </w:r>
      <w:r w:rsidR="00956ADF">
        <w:t xml:space="preserve"> </w:t>
      </w:r>
      <w:r w:rsidR="00516DCD">
        <w:t>Edit a copy of the template and fill in each field according to the run rules with specific information pertaining to the SUT.</w:t>
      </w:r>
    </w:p>
    <w:p w14:paraId="0649804C" w14:textId="68CE798F" w:rsidR="0073185A" w:rsidRDefault="0073185A" w:rsidP="00193D70">
      <w:r>
        <w:lastRenderedPageBreak/>
        <w:t>Once the XML submission document is complete a formal submission package can be created with SpecReport</w:t>
      </w:r>
      <w:r w:rsidR="00956ADF">
        <w:t xml:space="preserve">. </w:t>
      </w:r>
      <w:r>
        <w:t xml:space="preserve">The tool has 3 required arguments: the RC file, the XML submission file, and the suffix used during the test, the same suffix used with </w:t>
      </w:r>
      <w:r w:rsidR="0003383F">
        <w:t>SM2020 Python script</w:t>
      </w:r>
      <w:r w:rsidR="00956ADF">
        <w:t xml:space="preserve">. </w:t>
      </w:r>
      <w:r>
        <w:t>To test the submission files for correctness, issue the command</w:t>
      </w:r>
    </w:p>
    <w:p w14:paraId="0CE61D73" w14:textId="5E8013B0" w:rsidR="0073185A" w:rsidRDefault="00F62860" w:rsidP="002C44EB">
      <w:pPr>
        <w:pStyle w:val="HTMLPreformatted"/>
      </w:pPr>
      <w:r>
        <w:t xml:space="preserve">$ </w:t>
      </w:r>
      <w:r w:rsidR="0073185A" w:rsidRPr="00CD1F61">
        <w:t>python</w:t>
      </w:r>
      <w:r w:rsidR="003C5BAE" w:rsidRPr="00CD1F61">
        <w:t>3</w:t>
      </w:r>
      <w:r w:rsidR="0073185A" w:rsidRPr="00CD1F61">
        <w:t xml:space="preserve"> SpecReport </w:t>
      </w:r>
      <w:r w:rsidR="003432A1" w:rsidRPr="00CD1F61">
        <w:t>-</w:t>
      </w:r>
      <w:r w:rsidR="0073185A" w:rsidRPr="00CD1F61">
        <w:t>r &lt;RC file&gt; -i &lt;XML file&gt; -s &lt;suffix&gt; --validate-only</w:t>
      </w:r>
    </w:p>
    <w:p w14:paraId="3E26927C" w14:textId="77777777" w:rsidR="002C44EB" w:rsidRDefault="002C44EB" w:rsidP="002C44EB">
      <w:pPr>
        <w:pStyle w:val="HTMLPreformatted"/>
      </w:pPr>
    </w:p>
    <w:p w14:paraId="7C68A73B" w14:textId="58D0E932" w:rsidR="00275E1A" w:rsidRPr="00CE2FED" w:rsidRDefault="0073185A" w:rsidP="00193D70">
      <w:r>
        <w:t>The tool will ch</w:t>
      </w:r>
      <w:r w:rsidR="00CE5D02">
        <w:t>eck for the existence of all the necessary files and check the format of the XML document</w:t>
      </w:r>
      <w:r w:rsidR="00956ADF">
        <w:t xml:space="preserve">. </w:t>
      </w:r>
      <w:r w:rsidR="00CE5D02">
        <w:t xml:space="preserve"> If the command returns without reporting any errors, repeat the command without the “</w:t>
      </w:r>
      <w:r w:rsidR="00266E66">
        <w:t>--</w:t>
      </w:r>
      <w:r w:rsidR="00CE5D02">
        <w:t>validate-only” flag to create the submission package</w:t>
      </w:r>
      <w:r w:rsidR="00956ADF">
        <w:t>.</w:t>
      </w:r>
      <w:r w:rsidR="00CE5D02">
        <w:t xml:space="preserve"> The package will be a zip archive containing </w:t>
      </w:r>
      <w:r w:rsidR="00AF074C">
        <w:t xml:space="preserve">the following files: The RC file, the run summary files, the submission file, an HTML version of the report, a text version of the report, </w:t>
      </w:r>
      <w:r w:rsidR="00AF0B1C">
        <w:t xml:space="preserve">a SUB version of the report, </w:t>
      </w:r>
      <w:r w:rsidR="00AF074C">
        <w:t>and any configuration diagrams.</w:t>
      </w:r>
    </w:p>
    <w:p w14:paraId="3D4CE292" w14:textId="5CB635AB" w:rsidR="00AF0B1C" w:rsidRDefault="00AF0B1C" w:rsidP="00193D70">
      <w:r>
        <w:t>The syntax for updating an existing set of submission files is</w:t>
      </w:r>
    </w:p>
    <w:p w14:paraId="55E48376" w14:textId="269B5A7E" w:rsidR="00A30FF7" w:rsidRPr="00CD1F61" w:rsidRDefault="00F62860" w:rsidP="002C44EB">
      <w:pPr>
        <w:pStyle w:val="HTMLPreformatted"/>
      </w:pPr>
      <w:r w:rsidRPr="00CD1F61">
        <w:t xml:space="preserve">$ </w:t>
      </w:r>
      <w:r w:rsidR="003432A1" w:rsidRPr="00CD1F61">
        <w:t>p</w:t>
      </w:r>
      <w:r w:rsidR="00AF0B1C" w:rsidRPr="00CD1F61">
        <w:t>ython</w:t>
      </w:r>
      <w:r w:rsidR="0074593C" w:rsidRPr="00CD1F61">
        <w:t>3</w:t>
      </w:r>
      <w:r w:rsidR="00AF0B1C" w:rsidRPr="00CD1F61">
        <w:t xml:space="preserve"> SpecRepor</w:t>
      </w:r>
      <w:r w:rsidR="003432A1" w:rsidRPr="00CD1F61">
        <w:t>t -u -</w:t>
      </w:r>
      <w:r w:rsidR="00AF0B1C" w:rsidRPr="00CD1F61">
        <w:t>i &lt;XML file&gt;</w:t>
      </w:r>
    </w:p>
    <w:p w14:paraId="5E5AC264" w14:textId="0EC2A810" w:rsidR="00271C05" w:rsidRPr="00CD1F61" w:rsidRDefault="00A30FF7" w:rsidP="00193D70">
      <w:pPr>
        <w:pStyle w:val="Heading2"/>
      </w:pPr>
      <w:bookmarkStart w:id="1221" w:name="_Toc44970860"/>
      <w:bookmarkStart w:id="1222" w:name="_Toc51075562"/>
      <w:r w:rsidRPr="00CD1F61">
        <w:t>Submitting Results</w:t>
      </w:r>
      <w:bookmarkStart w:id="1223" w:name="_Toc184445756"/>
      <w:bookmarkStart w:id="1224" w:name="_Toc184445902"/>
      <w:bookmarkStart w:id="1225" w:name="_Toc183661390"/>
      <w:bookmarkStart w:id="1226" w:name="_Toc184445539"/>
      <w:bookmarkStart w:id="1227" w:name="_Toc184445758"/>
      <w:bookmarkStart w:id="1228" w:name="_Toc184445904"/>
      <w:bookmarkEnd w:id="1205"/>
      <w:bookmarkEnd w:id="1206"/>
      <w:bookmarkEnd w:id="1207"/>
      <w:bookmarkEnd w:id="1208"/>
      <w:bookmarkEnd w:id="1209"/>
      <w:bookmarkEnd w:id="1210"/>
      <w:bookmarkEnd w:id="1211"/>
      <w:bookmarkEnd w:id="1212"/>
      <w:bookmarkEnd w:id="1213"/>
      <w:bookmarkEnd w:id="1214"/>
      <w:bookmarkEnd w:id="1221"/>
      <w:bookmarkEnd w:id="1222"/>
      <w:bookmarkEnd w:id="1223"/>
      <w:bookmarkEnd w:id="1224"/>
      <w:bookmarkEnd w:id="1225"/>
      <w:bookmarkEnd w:id="1226"/>
      <w:bookmarkEnd w:id="1227"/>
      <w:bookmarkEnd w:id="1228"/>
    </w:p>
    <w:p w14:paraId="6DD46C3C" w14:textId="773469EC" w:rsidR="00271C05" w:rsidRDefault="00EF02A7" w:rsidP="00193D70">
      <w:r>
        <w:t xml:space="preserve">Once you have generated a submission file as described in the </w:t>
      </w:r>
      <w:r w:rsidR="00F30823" w:rsidRPr="00C07A88">
        <w:rPr>
          <w:szCs w:val="20"/>
        </w:rPr>
        <w:t>Creating the Submission Package</w:t>
      </w:r>
      <w:r w:rsidR="003432A1">
        <w:t xml:space="preserve"> </w:t>
      </w:r>
      <w:r>
        <w:t xml:space="preserve">section </w:t>
      </w:r>
      <w:r w:rsidR="00F30823">
        <w:t>above</w:t>
      </w:r>
      <w:r>
        <w:t>, you may submit your run for review by the S</w:t>
      </w:r>
      <w:r w:rsidR="00266E66">
        <w:t>PEC Storage</w:t>
      </w:r>
      <w:r>
        <w:t xml:space="preserve"> </w:t>
      </w:r>
      <w:r w:rsidR="00B872F7">
        <w:t>sub</w:t>
      </w:r>
      <w:r>
        <w:t xml:space="preserve">committee by emailing the </w:t>
      </w:r>
      <w:r w:rsidR="00CE2FED">
        <w:t xml:space="preserve">ZIP </w:t>
      </w:r>
      <w:r>
        <w:t xml:space="preserve">file to </w:t>
      </w:r>
      <w:r w:rsidR="00A6000E">
        <w:rPr>
          <w:rFonts w:ascii="Courier" w:hAnsi="Courier"/>
        </w:rPr>
        <w:t>substorage</w:t>
      </w:r>
      <w:r w:rsidR="001170E2">
        <w:rPr>
          <w:rFonts w:ascii="Courier" w:hAnsi="Courier"/>
        </w:rPr>
        <w:t>solut</w:t>
      </w:r>
      <w:r w:rsidR="00CD1F61">
        <w:rPr>
          <w:rFonts w:ascii="Courier" w:hAnsi="Courier"/>
        </w:rPr>
        <w:t>io</w:t>
      </w:r>
      <w:r w:rsidR="001170E2">
        <w:rPr>
          <w:rFonts w:ascii="Courier" w:hAnsi="Courier"/>
        </w:rPr>
        <w:t>n</w:t>
      </w:r>
      <w:r w:rsidR="00A6000E">
        <w:rPr>
          <w:rFonts w:ascii="Courier" w:hAnsi="Courier"/>
        </w:rPr>
        <w:t>2020</w:t>
      </w:r>
      <w:r>
        <w:rPr>
          <w:rFonts w:ascii="Courier" w:hAnsi="Courier"/>
        </w:rPr>
        <w:t>@spec.org</w:t>
      </w:r>
      <w:r>
        <w:t>. Upon receipt, the SPEC results processing facility will parse the submissio</w:t>
      </w:r>
      <w:r w:rsidR="00271C05">
        <w:t>n file and vali</w:t>
      </w:r>
      <w:r w:rsidR="00271C05">
        <w:softHyphen/>
        <w:t>date the formats</w:t>
      </w:r>
      <w:r>
        <w:t>. If the check passes, an email reply is returned to the sender including a submission number assigned to the result. This submission number is used to track the result during the review and publishing process. If there are any formatting errors, the parser will respond with a failure message indicating where in the file the parsing failed. You may then either correct the error and resubmit or contact the SPEC office for further assistance.</w:t>
      </w:r>
    </w:p>
    <w:p w14:paraId="74B86690" w14:textId="7B36FC6C" w:rsidR="00D90B91" w:rsidRDefault="00271C05" w:rsidP="00193D70">
      <w:r>
        <w:t>Every results submission goes through a minimum two-week review process, starting on a scheduled SPEC S</w:t>
      </w:r>
      <w:r w:rsidR="00266E66">
        <w:t>torage</w:t>
      </w:r>
      <w:r>
        <w:t xml:space="preserve"> sub-committee conference call. During the review, members of the committee may contact the submitter and request additional information or clarification of the submission. Once the result has been reviewed and accepted by the committee, it is displayed on the SPEC web site at </w:t>
      </w:r>
      <w:hyperlink r:id="rId14" w:history="1">
        <w:r w:rsidR="00F576B7" w:rsidRPr="00CD1F61">
          <w:rPr>
            <w:rStyle w:val="Hyperlink"/>
          </w:rPr>
          <w:t>https://www.spec.org/</w:t>
        </w:r>
      </w:hyperlink>
      <w:r w:rsidRPr="00CD1F61">
        <w:t>.</w:t>
      </w:r>
    </w:p>
    <w:p w14:paraId="30E422EE" w14:textId="77777777" w:rsidR="007308F8" w:rsidRDefault="007308F8" w:rsidP="007308F8">
      <w:pPr>
        <w:pStyle w:val="Heading1"/>
      </w:pPr>
      <w:bookmarkStart w:id="1229" w:name="_Toc44970831"/>
      <w:bookmarkStart w:id="1230" w:name="_Toc51075563"/>
      <w:r>
        <w:t>Workload Definitions</w:t>
      </w:r>
      <w:bookmarkEnd w:id="1229"/>
      <w:bookmarkEnd w:id="1230"/>
    </w:p>
    <w:p w14:paraId="3B1CBF6E" w14:textId="280B6DAF" w:rsidR="007308F8" w:rsidRDefault="007308F8" w:rsidP="006B3C5B">
      <w:r>
        <w:t>The following sections summarize the important characteristics of each workload available in the SPECstorage Solution 2020</w:t>
      </w:r>
      <w:r w:rsidRPr="00AC2DC8">
        <w:t xml:space="preserve"> </w:t>
      </w:r>
      <w:r>
        <w:t xml:space="preserve">benchmark. For a complete and definitive definition of each workload please refer to the </w:t>
      </w:r>
      <w:r w:rsidRPr="006B3C5B">
        <w:t>storage2020.yml</w:t>
      </w:r>
      <w:r>
        <w:t xml:space="preserve"> file in the distribution.</w:t>
      </w:r>
      <w:bookmarkStart w:id="1231" w:name="_Toc465684420"/>
    </w:p>
    <w:p w14:paraId="597B8AEB" w14:textId="30439D47" w:rsidR="00A640BC" w:rsidRPr="00817B63" w:rsidRDefault="00A640BC" w:rsidP="006B3C5B">
      <w:r>
        <w:t xml:space="preserve">Some benchmarks are a composite of two or more subcomponent workloads. There are global parameters per workload that apply to all subcomponents. If there are multiple subcomponents to a benchmark, then the global parameters are </w:t>
      </w:r>
      <w:r w:rsidRPr="00CD1F61">
        <w:t xml:space="preserve">shown </w:t>
      </w:r>
      <w:r w:rsidR="00200387" w:rsidRPr="00CD1F61">
        <w:t>at the “Benchmark_name” level in the storage2020.yml file structure</w:t>
      </w:r>
      <w:r w:rsidR="00CD1F61" w:rsidRPr="00CD1F61">
        <w:t xml:space="preserve"> and apply to</w:t>
      </w:r>
      <w:r w:rsidR="00CD1F61">
        <w:t xml:space="preserve"> the entire workload.</w:t>
      </w:r>
    </w:p>
    <w:p w14:paraId="58E8B6ED" w14:textId="77777777" w:rsidR="007308F8" w:rsidRDefault="007308F8" w:rsidP="007308F8">
      <w:pPr>
        <w:pStyle w:val="Heading2"/>
      </w:pPr>
      <w:bookmarkStart w:id="1232" w:name="_Toc44970840"/>
      <w:bookmarkStart w:id="1233" w:name="_Toc51075564"/>
      <w:r>
        <w:t>Software Build (SWBUILD) Benchmark</w:t>
      </w:r>
      <w:bookmarkEnd w:id="1232"/>
      <w:bookmarkEnd w:id="1233"/>
    </w:p>
    <w:p w14:paraId="72BE8560" w14:textId="77777777" w:rsidR="007308F8" w:rsidRPr="002A774C" w:rsidRDefault="007308F8" w:rsidP="007308F8">
      <w:pPr>
        <w:pStyle w:val="Heading3"/>
      </w:pPr>
      <w:bookmarkStart w:id="1234" w:name="_Toc44970841"/>
      <w:bookmarkStart w:id="1235" w:name="_Toc51075565"/>
      <w:r>
        <w:t>SWBUILD Workload Description</w:t>
      </w:r>
      <w:bookmarkEnd w:id="1234"/>
      <w:bookmarkEnd w:id="1235"/>
    </w:p>
    <w:p w14:paraId="120FA791" w14:textId="4123A315" w:rsidR="007308F8" w:rsidRDefault="007308F8" w:rsidP="007308F8">
      <w:pPr>
        <w:rPr>
          <w:rFonts w:ascii="Arial" w:hAnsi="Arial" w:cs="Arial"/>
          <w:color w:val="000000"/>
        </w:rPr>
      </w:pPr>
      <w:r w:rsidRPr="005454DC">
        <w:t>The software build type</w:t>
      </w:r>
      <w:r>
        <w:t xml:space="preserve"> workload is a classic meta-data</w:t>
      </w:r>
      <w:r w:rsidRPr="005454DC">
        <w:t xml:space="preserve"> intensive build workload. This </w:t>
      </w:r>
      <w:r>
        <w:t xml:space="preserve">workload </w:t>
      </w:r>
      <w:r w:rsidRPr="005454DC">
        <w:t xml:space="preserve">was </w:t>
      </w:r>
      <w:r>
        <w:t>derived</w:t>
      </w:r>
      <w:r w:rsidRPr="005454DC">
        <w:t xml:space="preserve"> from analysis of software builds, and traces collected on systems in the software build arena. Conceptually, these tests are similar to </w:t>
      </w:r>
      <w:r w:rsidRPr="00CD1F61">
        <w:t xml:space="preserve">running </w:t>
      </w:r>
      <w:r w:rsidR="003B335B" w:rsidRPr="00CD1F61">
        <w:t xml:space="preserve">a </w:t>
      </w:r>
      <w:r w:rsidR="00CD1F61" w:rsidRPr="00CD1F61">
        <w:t>UNIX</w:t>
      </w:r>
      <w:r w:rsidRPr="005454DC">
        <w:t xml:space="preserve"> ‘make’ against several </w:t>
      </w:r>
      <w:r w:rsidR="00495953">
        <w:t>tens</w:t>
      </w:r>
      <w:r w:rsidRPr="005454DC">
        <w:t xml:space="preserve"> of thousands of files. The file attributes are checked (metadata operations) and if necessary, the file is read, compiled, the</w:t>
      </w:r>
      <w:r>
        <w:t xml:space="preserve">n data is </w:t>
      </w:r>
      <w:r w:rsidRPr="005454DC">
        <w:t xml:space="preserve">written back out to </w:t>
      </w:r>
      <w:r>
        <w:t>storage</w:t>
      </w:r>
      <w:r>
        <w:rPr>
          <w:rFonts w:ascii="Arial" w:hAnsi="Arial" w:cs="Arial"/>
          <w:color w:val="000000"/>
        </w:rPr>
        <w:t>.</w:t>
      </w:r>
    </w:p>
    <w:p w14:paraId="0769DFF8" w14:textId="60B57BAF" w:rsidR="00CC669A" w:rsidRPr="00CC669A" w:rsidRDefault="00CC669A" w:rsidP="007308F8">
      <w:r w:rsidRPr="00CD1F61">
        <w:t>The</w:t>
      </w:r>
      <w:r w:rsidR="00B4143D" w:rsidRPr="00CD1F61">
        <w:t xml:space="preserve"> </w:t>
      </w:r>
      <w:r w:rsidRPr="00CD1F61">
        <w:t xml:space="preserve">business metric </w:t>
      </w:r>
      <w:r w:rsidR="00B4143D" w:rsidRPr="00CD1F61">
        <w:t xml:space="preserve">for </w:t>
      </w:r>
      <w:r w:rsidR="004F63D3">
        <w:t xml:space="preserve">the </w:t>
      </w:r>
      <w:r w:rsidR="00CD1F61" w:rsidRPr="002942CF">
        <w:t>SWBUILD</w:t>
      </w:r>
      <w:r w:rsidR="00B4143D" w:rsidRPr="00CD1F61">
        <w:t xml:space="preserve"> </w:t>
      </w:r>
      <w:r w:rsidR="004F63D3">
        <w:t>benchmark</w:t>
      </w:r>
      <w:r w:rsidR="00CD1F61" w:rsidRPr="002942CF">
        <w:t xml:space="preserve"> </w:t>
      </w:r>
      <w:r w:rsidRPr="00CD1F61">
        <w:t>is BUILDS.</w:t>
      </w:r>
    </w:p>
    <w:p w14:paraId="7D9C2A88" w14:textId="77777777" w:rsidR="007308F8" w:rsidRDefault="007308F8" w:rsidP="007308F8">
      <w:pPr>
        <w:pStyle w:val="Heading3"/>
      </w:pPr>
      <w:bookmarkStart w:id="1236" w:name="_Toc51075566"/>
      <w:r>
        <w:lastRenderedPageBreak/>
        <w:t>SWBUILD Workload Definition</w:t>
      </w:r>
      <w:bookmarkEnd w:id="1236"/>
    </w:p>
    <w:p w14:paraId="6B18A0D5" w14:textId="4AA2F974" w:rsidR="007308F8" w:rsidRDefault="00B161DD" w:rsidP="007308F8">
      <w:pPr>
        <w:rPr>
          <w:noProof/>
        </w:rPr>
      </w:pPr>
      <w:r w:rsidRPr="00B161DD">
        <w:rPr>
          <w:noProof/>
        </w:rPr>
        <w:drawing>
          <wp:inline distT="0" distB="0" distL="0" distR="0" wp14:anchorId="6948BCBE" wp14:editId="0965DD8D">
            <wp:extent cx="5943600" cy="35528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552825"/>
                    </a:xfrm>
                    <a:prstGeom prst="rect">
                      <a:avLst/>
                    </a:prstGeom>
                  </pic:spPr>
                </pic:pic>
              </a:graphicData>
            </a:graphic>
          </wp:inline>
        </w:drawing>
      </w:r>
    </w:p>
    <w:p w14:paraId="05204FD5" w14:textId="5C140DE8" w:rsidR="007308F8" w:rsidRPr="007963FB" w:rsidRDefault="00B161DD" w:rsidP="007308F8">
      <w:pPr>
        <w:rPr>
          <w:noProof/>
        </w:rPr>
      </w:pPr>
      <w:r w:rsidRPr="00B161DD">
        <w:rPr>
          <w:noProof/>
        </w:rPr>
        <w:drawing>
          <wp:inline distT="0" distB="0" distL="0" distR="0" wp14:anchorId="73E2724F" wp14:editId="2E8485D1">
            <wp:extent cx="3899990" cy="278429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58586" cy="2826130"/>
                    </a:xfrm>
                    <a:prstGeom prst="rect">
                      <a:avLst/>
                    </a:prstGeom>
                  </pic:spPr>
                </pic:pic>
              </a:graphicData>
            </a:graphic>
          </wp:inline>
        </w:drawing>
      </w:r>
    </w:p>
    <w:p w14:paraId="43A359F2" w14:textId="77777777" w:rsidR="007308F8" w:rsidRDefault="007308F8" w:rsidP="007308F8">
      <w:pPr>
        <w:pStyle w:val="Heading2"/>
      </w:pPr>
      <w:bookmarkStart w:id="1237" w:name="_Toc495578772"/>
      <w:bookmarkStart w:id="1238" w:name="_Toc495580614"/>
      <w:bookmarkStart w:id="1239" w:name="_Toc496629091"/>
      <w:bookmarkStart w:id="1240" w:name="_Toc495578773"/>
      <w:bookmarkStart w:id="1241" w:name="_Toc495580615"/>
      <w:bookmarkStart w:id="1242" w:name="_Toc496629092"/>
      <w:bookmarkStart w:id="1243" w:name="_Toc495578836"/>
      <w:bookmarkStart w:id="1244" w:name="_Toc495580678"/>
      <w:bookmarkStart w:id="1245" w:name="_Toc496629155"/>
      <w:bookmarkStart w:id="1246" w:name="_Toc495578837"/>
      <w:bookmarkStart w:id="1247" w:name="_Toc495580679"/>
      <w:bookmarkStart w:id="1248" w:name="_Toc496629156"/>
      <w:bookmarkStart w:id="1249" w:name="_Toc495578925"/>
      <w:bookmarkStart w:id="1250" w:name="_Toc495580767"/>
      <w:bookmarkStart w:id="1251" w:name="_Toc496629244"/>
      <w:bookmarkStart w:id="1252" w:name="_Toc495578926"/>
      <w:bookmarkStart w:id="1253" w:name="_Toc495580768"/>
      <w:bookmarkStart w:id="1254" w:name="_Toc496629245"/>
      <w:bookmarkStart w:id="1255" w:name="_Toc495579014"/>
      <w:bookmarkStart w:id="1256" w:name="_Toc495580856"/>
      <w:bookmarkStart w:id="1257" w:name="_Toc496629333"/>
      <w:bookmarkStart w:id="1258" w:name="_Toc495579015"/>
      <w:bookmarkStart w:id="1259" w:name="_Toc495580857"/>
      <w:bookmarkStart w:id="1260" w:name="_Toc496629334"/>
      <w:bookmarkStart w:id="1261" w:name="_Toc495579046"/>
      <w:bookmarkStart w:id="1262" w:name="_Toc495580888"/>
      <w:bookmarkStart w:id="1263" w:name="_Toc496629365"/>
      <w:bookmarkStart w:id="1264" w:name="_Toc495579047"/>
      <w:bookmarkStart w:id="1265" w:name="_Toc495580889"/>
      <w:bookmarkStart w:id="1266" w:name="_Toc496629366"/>
      <w:bookmarkStart w:id="1267" w:name="_Toc495579066"/>
      <w:bookmarkStart w:id="1268" w:name="_Toc495580908"/>
      <w:bookmarkStart w:id="1269" w:name="_Toc496629385"/>
      <w:bookmarkStart w:id="1270" w:name="_Toc495579067"/>
      <w:bookmarkStart w:id="1271" w:name="_Toc495580909"/>
      <w:bookmarkStart w:id="1272" w:name="_Toc496629386"/>
      <w:bookmarkStart w:id="1273" w:name="_Toc495579088"/>
      <w:bookmarkStart w:id="1274" w:name="_Toc495580930"/>
      <w:bookmarkStart w:id="1275" w:name="_Toc496629407"/>
      <w:bookmarkStart w:id="1276" w:name="_Toc495579089"/>
      <w:bookmarkStart w:id="1277" w:name="_Toc495580931"/>
      <w:bookmarkStart w:id="1278" w:name="_Toc496629408"/>
      <w:bookmarkStart w:id="1279" w:name="_Toc495579108"/>
      <w:bookmarkStart w:id="1280" w:name="_Toc495580950"/>
      <w:bookmarkStart w:id="1281" w:name="_Toc496629427"/>
      <w:bookmarkStart w:id="1282" w:name="_Toc44970842"/>
      <w:bookmarkStart w:id="1283" w:name="_Toc51075567"/>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r>
        <w:t>Video Data Acquisition (VDA) Benchmark</w:t>
      </w:r>
      <w:bookmarkEnd w:id="1282"/>
      <w:bookmarkEnd w:id="1283"/>
    </w:p>
    <w:p w14:paraId="6CBE8243" w14:textId="77777777" w:rsidR="007308F8" w:rsidRDefault="007308F8" w:rsidP="006B3C5B">
      <w:pPr>
        <w:pStyle w:val="Heading3"/>
      </w:pPr>
      <w:bookmarkStart w:id="1284" w:name="_Toc44970843"/>
      <w:bookmarkStart w:id="1285" w:name="_Toc51075568"/>
      <w:r>
        <w:t>VDA Workload Description</w:t>
      </w:r>
      <w:bookmarkEnd w:id="1284"/>
      <w:bookmarkEnd w:id="1285"/>
      <w:r>
        <w:t xml:space="preserve"> </w:t>
      </w:r>
    </w:p>
    <w:p w14:paraId="63982D03" w14:textId="77777777" w:rsidR="007308F8" w:rsidRDefault="007308F8" w:rsidP="007308F8">
      <w:r>
        <w:t xml:space="preserve">The workload generally simulates applications that store data acquired from a temporally volatile source (e.g. surveillance cameras). A stream refers to an instance of the application storing data from a single source (e.g. one video feed). The storage admin is concerned primarily about maintaining a minimum fixed bit rate per stream and </w:t>
      </w:r>
      <w:r>
        <w:lastRenderedPageBreak/>
        <w:t xml:space="preserve">secondarily about maintaining the fidelity of the stream. The goal of the storage admin is to provide as many simultaneous streams as possible while meeting the bit rate and fidelity constraints. </w:t>
      </w:r>
    </w:p>
    <w:p w14:paraId="6003C2D9" w14:textId="77304E5D" w:rsidR="007308F8" w:rsidRDefault="007308F8" w:rsidP="007308F8">
      <w:bookmarkStart w:id="1286" w:name="Execution_Overview_and_Business_Metrics"/>
      <w:bookmarkStart w:id="1287" w:name="Execution_Overview_and_Business"/>
      <w:bookmarkStart w:id="1288" w:name="Execution_Overview_and_Business_"/>
      <w:bookmarkEnd w:id="1286"/>
      <w:bookmarkEnd w:id="1287"/>
      <w:bookmarkEnd w:id="1288"/>
      <w:r w:rsidRPr="00A15C4B">
        <w:t xml:space="preserve">The business metric for the </w:t>
      </w:r>
      <w:r w:rsidR="00415DFC" w:rsidRPr="00A15C4B">
        <w:t xml:space="preserve">VDA </w:t>
      </w:r>
      <w:r w:rsidR="004F63D3">
        <w:t>benchmark</w:t>
      </w:r>
      <w:r w:rsidR="00415DFC" w:rsidRPr="00A15C4B">
        <w:t xml:space="preserve"> </w:t>
      </w:r>
      <w:r w:rsidRPr="00A15C4B">
        <w:t xml:space="preserve">is STREAMS. The benchmark consists of two </w:t>
      </w:r>
      <w:r w:rsidR="00415DFC" w:rsidRPr="00A15C4B">
        <w:t>subcomponents</w:t>
      </w:r>
      <w:r w:rsidRPr="00A15C4B">
        <w:t>: VDA1 (data stream) and VDA2 (companion applications). Each stream corresponds to a roughly 36 M</w:t>
      </w:r>
      <w:r w:rsidR="00415DFC" w:rsidRPr="00A15C4B">
        <w:t>i</w:t>
      </w:r>
      <w:r w:rsidRPr="00A15C4B">
        <w:t>b/s bit rate, which is in the upper range of high definition video.</w:t>
      </w:r>
    </w:p>
    <w:p w14:paraId="0B56FB37" w14:textId="1B97D866" w:rsidR="007308F8" w:rsidRDefault="007308F8" w:rsidP="007308F8">
      <w:pPr>
        <w:pStyle w:val="Heading3"/>
      </w:pPr>
      <w:bookmarkStart w:id="1289" w:name="_Toc51075569"/>
      <w:r>
        <w:t>VDA1 Workload Definition (subcomponent)</w:t>
      </w:r>
      <w:bookmarkEnd w:id="1289"/>
    </w:p>
    <w:p w14:paraId="74F2380D" w14:textId="46F3F3C8" w:rsidR="007308F8" w:rsidRDefault="00B161DD" w:rsidP="007308F8">
      <w:r w:rsidRPr="00B161DD">
        <w:rPr>
          <w:noProof/>
        </w:rPr>
        <w:drawing>
          <wp:inline distT="0" distB="0" distL="0" distR="0" wp14:anchorId="48C06F6F" wp14:editId="29449424">
            <wp:extent cx="5943600" cy="35217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521710"/>
                    </a:xfrm>
                    <a:prstGeom prst="rect">
                      <a:avLst/>
                    </a:prstGeom>
                  </pic:spPr>
                </pic:pic>
              </a:graphicData>
            </a:graphic>
          </wp:inline>
        </w:drawing>
      </w:r>
    </w:p>
    <w:p w14:paraId="17DC1D2B" w14:textId="08F2B099" w:rsidR="00B161DD" w:rsidRPr="00ED79AE" w:rsidRDefault="00B161DD" w:rsidP="007308F8">
      <w:r w:rsidRPr="00B161DD">
        <w:rPr>
          <w:noProof/>
        </w:rPr>
        <w:drawing>
          <wp:inline distT="0" distB="0" distL="0" distR="0" wp14:anchorId="616D8C1C" wp14:editId="17B906A9">
            <wp:extent cx="3908250" cy="2809982"/>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40608" cy="2833247"/>
                    </a:xfrm>
                    <a:prstGeom prst="rect">
                      <a:avLst/>
                    </a:prstGeom>
                  </pic:spPr>
                </pic:pic>
              </a:graphicData>
            </a:graphic>
          </wp:inline>
        </w:drawing>
      </w:r>
    </w:p>
    <w:p w14:paraId="13BA272A" w14:textId="3C261FB6" w:rsidR="007308F8" w:rsidRDefault="007308F8" w:rsidP="007308F8">
      <w:pPr>
        <w:pStyle w:val="Heading3"/>
      </w:pPr>
      <w:bookmarkStart w:id="1290" w:name="_Toc51075570"/>
      <w:r>
        <w:lastRenderedPageBreak/>
        <w:t>VDA2 Workload Definition (subcomponent)</w:t>
      </w:r>
      <w:bookmarkEnd w:id="1290"/>
    </w:p>
    <w:p w14:paraId="677D20F7" w14:textId="098E940B" w:rsidR="007308F8" w:rsidRDefault="00B161DD" w:rsidP="007308F8">
      <w:pPr>
        <w:rPr>
          <w:noProof/>
        </w:rPr>
      </w:pPr>
      <w:r w:rsidRPr="00B161DD">
        <w:rPr>
          <w:noProof/>
        </w:rPr>
        <w:drawing>
          <wp:inline distT="0" distB="0" distL="0" distR="0" wp14:anchorId="1D4E7F51" wp14:editId="32E15535">
            <wp:extent cx="5943600" cy="29260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926080"/>
                    </a:xfrm>
                    <a:prstGeom prst="rect">
                      <a:avLst/>
                    </a:prstGeom>
                  </pic:spPr>
                </pic:pic>
              </a:graphicData>
            </a:graphic>
          </wp:inline>
        </w:drawing>
      </w:r>
    </w:p>
    <w:p w14:paraId="3DD22FE8" w14:textId="10566A62" w:rsidR="00B161DD" w:rsidRDefault="00B161DD" w:rsidP="007308F8">
      <w:pPr>
        <w:rPr>
          <w:noProof/>
        </w:rPr>
      </w:pPr>
      <w:r w:rsidRPr="00B161DD">
        <w:rPr>
          <w:noProof/>
        </w:rPr>
        <w:drawing>
          <wp:inline distT="0" distB="0" distL="0" distR="0" wp14:anchorId="5E3BDD0F" wp14:editId="761F47FE">
            <wp:extent cx="3698965" cy="269696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19531" cy="2711962"/>
                    </a:xfrm>
                    <a:prstGeom prst="rect">
                      <a:avLst/>
                    </a:prstGeom>
                  </pic:spPr>
                </pic:pic>
              </a:graphicData>
            </a:graphic>
          </wp:inline>
        </w:drawing>
      </w:r>
    </w:p>
    <w:p w14:paraId="37250989" w14:textId="77777777" w:rsidR="007308F8" w:rsidRPr="00A66BC7" w:rsidRDefault="007308F8" w:rsidP="007308F8">
      <w:pPr>
        <w:pStyle w:val="Heading2"/>
      </w:pPr>
      <w:bookmarkStart w:id="1291" w:name="_Toc44970835"/>
      <w:bookmarkStart w:id="1292" w:name="_Toc51075571"/>
      <w:r>
        <w:t>Electronic Design Automation (EDA_BLENDED</w:t>
      </w:r>
      <w:r w:rsidRPr="00A66BC7">
        <w:t>) Benchmark</w:t>
      </w:r>
      <w:bookmarkEnd w:id="1231"/>
      <w:bookmarkEnd w:id="1291"/>
      <w:bookmarkEnd w:id="1292"/>
    </w:p>
    <w:p w14:paraId="22EB95D4" w14:textId="77777777" w:rsidR="007308F8" w:rsidRDefault="007308F8" w:rsidP="006B3C5B">
      <w:pPr>
        <w:pStyle w:val="Heading3"/>
      </w:pPr>
      <w:bookmarkStart w:id="1293" w:name="_Toc44970836"/>
      <w:bookmarkStart w:id="1294" w:name="_Toc51075572"/>
      <w:r>
        <w:t>EDA_BLENDED Workload Description</w:t>
      </w:r>
      <w:bookmarkEnd w:id="1293"/>
      <w:bookmarkEnd w:id="1294"/>
    </w:p>
    <w:p w14:paraId="5081789F" w14:textId="78FCAEA2" w:rsidR="00A15C4B" w:rsidRPr="00A15C4B" w:rsidRDefault="00A15C4B" w:rsidP="00A15C4B">
      <w:r w:rsidRPr="00A15C4B">
        <w:t xml:space="preserve">This workload represents the typical behavior of a mixture of EDA applications.  EDA applications represent software tools and workflows for designing semiconductor chips. Describes dozen of software tools used to design a chip from specification to fabrication. Represent very compute-heavy processes with high concurrency. Storage is often the performance bottleneck. The benchmark comprise of large numbers of small files with a low percent of large files. Mixed random and sequential IO of metadata operations representing two high level design phases: Frontend design and Backend design. The complete workload is a mixture of two subcomponents: the EDA_FRONTEND and EDA_BACKEND workloads. The EDA_FRONTEND workload is the EDA frontend </w:t>
      </w:r>
      <w:r w:rsidRPr="00A15C4B">
        <w:lastRenderedPageBreak/>
        <w:t xml:space="preserve">processing applications, and EDA_BACKEND represents the EDA backend applications that generate the final output files. The business </w:t>
      </w:r>
      <w:r w:rsidR="004F63D3">
        <w:t>metric</w:t>
      </w:r>
      <w:r w:rsidRPr="00A15C4B">
        <w:t xml:space="preserve"> for the </w:t>
      </w:r>
      <w:r w:rsidR="004F63D3">
        <w:t>EDA_BLENDED benchmark</w:t>
      </w:r>
      <w:r w:rsidRPr="00A15C4B">
        <w:t xml:space="preserve"> is JOBS</w:t>
      </w:r>
    </w:p>
    <w:p w14:paraId="17A2E1DA" w14:textId="77777777" w:rsidR="007308F8" w:rsidRDefault="007308F8" w:rsidP="007308F8">
      <w:pPr>
        <w:pStyle w:val="Heading3"/>
      </w:pPr>
      <w:bookmarkStart w:id="1295" w:name="_Toc51075573"/>
      <w:r>
        <w:t>EDA_FRONTEND Workload Definition (subcomponent)</w:t>
      </w:r>
      <w:bookmarkEnd w:id="1295"/>
    </w:p>
    <w:p w14:paraId="3918EAE2" w14:textId="09D98B9D" w:rsidR="007308F8" w:rsidRDefault="00A640BC" w:rsidP="007308F8">
      <w:pPr>
        <w:rPr>
          <w:noProof/>
        </w:rPr>
      </w:pPr>
      <w:r w:rsidRPr="00A640BC">
        <w:rPr>
          <w:noProof/>
        </w:rPr>
        <w:drawing>
          <wp:inline distT="0" distB="0" distL="0" distR="0" wp14:anchorId="12B03C2A" wp14:editId="48E4BAA8">
            <wp:extent cx="5943600" cy="361569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615690"/>
                    </a:xfrm>
                    <a:prstGeom prst="rect">
                      <a:avLst/>
                    </a:prstGeom>
                  </pic:spPr>
                </pic:pic>
              </a:graphicData>
            </a:graphic>
          </wp:inline>
        </w:drawing>
      </w:r>
    </w:p>
    <w:p w14:paraId="79CDAB92" w14:textId="0848ACB0" w:rsidR="00A640BC" w:rsidRPr="007A0329" w:rsidRDefault="00A640BC" w:rsidP="00A640BC">
      <w:pPr>
        <w:pStyle w:val="HTMLPreformatted"/>
      </w:pPr>
      <w:r w:rsidRPr="00A640BC">
        <w:drawing>
          <wp:inline distT="0" distB="0" distL="0" distR="0" wp14:anchorId="67158958" wp14:editId="6ECECCE2">
            <wp:extent cx="3760342" cy="268459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74391" cy="2694629"/>
                    </a:xfrm>
                    <a:prstGeom prst="rect">
                      <a:avLst/>
                    </a:prstGeom>
                  </pic:spPr>
                </pic:pic>
              </a:graphicData>
            </a:graphic>
          </wp:inline>
        </w:drawing>
      </w:r>
    </w:p>
    <w:p w14:paraId="0BF7AD6E" w14:textId="77777777" w:rsidR="007308F8" w:rsidRDefault="007308F8" w:rsidP="007308F8">
      <w:pPr>
        <w:pStyle w:val="Heading3"/>
      </w:pPr>
      <w:bookmarkStart w:id="1296" w:name="_Toc51075574"/>
      <w:r>
        <w:lastRenderedPageBreak/>
        <w:t>EDA_BACKEND Workload Definition (subcomponent)</w:t>
      </w:r>
      <w:bookmarkEnd w:id="1296"/>
    </w:p>
    <w:p w14:paraId="0D1694D5" w14:textId="0137B86D" w:rsidR="007308F8" w:rsidRDefault="00A640BC" w:rsidP="007308F8">
      <w:r w:rsidRPr="00A640BC">
        <w:rPr>
          <w:noProof/>
        </w:rPr>
        <w:drawing>
          <wp:inline distT="0" distB="0" distL="0" distR="0" wp14:anchorId="244E1B93" wp14:editId="472568F1">
            <wp:extent cx="5943600" cy="30530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053080"/>
                    </a:xfrm>
                    <a:prstGeom prst="rect">
                      <a:avLst/>
                    </a:prstGeom>
                  </pic:spPr>
                </pic:pic>
              </a:graphicData>
            </a:graphic>
          </wp:inline>
        </w:drawing>
      </w:r>
    </w:p>
    <w:p w14:paraId="51AADD07" w14:textId="330B2FDB" w:rsidR="00A640BC" w:rsidRDefault="00A640BC" w:rsidP="007308F8">
      <w:r w:rsidRPr="00A640BC">
        <w:rPr>
          <w:noProof/>
        </w:rPr>
        <w:drawing>
          <wp:inline distT="0" distB="0" distL="0" distR="0" wp14:anchorId="4F37BB06" wp14:editId="7BF8424D">
            <wp:extent cx="3767401" cy="2727789"/>
            <wp:effectExtent l="0" t="0" r="508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88572" cy="2743118"/>
                    </a:xfrm>
                    <a:prstGeom prst="rect">
                      <a:avLst/>
                    </a:prstGeom>
                  </pic:spPr>
                </pic:pic>
              </a:graphicData>
            </a:graphic>
          </wp:inline>
        </w:drawing>
      </w:r>
    </w:p>
    <w:p w14:paraId="36586FBF" w14:textId="77777777" w:rsidR="007308F8" w:rsidRDefault="007308F8" w:rsidP="007308F8">
      <w:pPr>
        <w:pStyle w:val="Heading2"/>
      </w:pPr>
      <w:bookmarkStart w:id="1297" w:name="_Toc44970832"/>
      <w:bookmarkStart w:id="1298" w:name="_Toc51075575"/>
      <w:bookmarkStart w:id="1299" w:name="_Toc44970838"/>
      <w:r>
        <w:t>AI_IMAGE (AI_IMAGE) Benchmark</w:t>
      </w:r>
      <w:bookmarkEnd w:id="1297"/>
      <w:bookmarkEnd w:id="1298"/>
    </w:p>
    <w:p w14:paraId="79C3BDFA" w14:textId="77777777" w:rsidR="007308F8" w:rsidRDefault="007308F8" w:rsidP="007308F8">
      <w:pPr>
        <w:pStyle w:val="Heading3"/>
      </w:pPr>
      <w:bookmarkStart w:id="1300" w:name="_Toc44970833"/>
      <w:bookmarkStart w:id="1301" w:name="_Toc51075576"/>
      <w:r>
        <w:t>AI_IMAGE Workload Description</w:t>
      </w:r>
      <w:bookmarkEnd w:id="1300"/>
      <w:bookmarkEnd w:id="1301"/>
    </w:p>
    <w:p w14:paraId="655C1B4D" w14:textId="77777777" w:rsidR="007308F8" w:rsidRPr="00C2569A" w:rsidRDefault="007308F8" w:rsidP="007308F8">
      <w:pPr>
        <w:rPr>
          <w:sz w:val="24"/>
        </w:rPr>
      </w:pPr>
      <w:r w:rsidRPr="00C2569A">
        <w:t xml:space="preserve">This workload is representative of AI Tensorflow image processing environments and is expected to be popular as this market continues to expand. The traces used for the basis were collected from Nvidia DGX based systems running COCO, Resnet50, and CityScape processing. </w:t>
      </w:r>
    </w:p>
    <w:p w14:paraId="19904000" w14:textId="77777777" w:rsidR="007308F8" w:rsidRDefault="007308F8" w:rsidP="007308F8">
      <w:r>
        <w:t>There are four subcomponents  that make up the aggregate AI workload. The first two are the Data Preparation Phase, the second two make up the Training Phase:</w:t>
      </w:r>
    </w:p>
    <w:p w14:paraId="4DF41079" w14:textId="77777777" w:rsidR="007308F8" w:rsidRDefault="007308F8" w:rsidP="007308F8">
      <w:pPr>
        <w:pStyle w:val="ListParagraph"/>
      </w:pPr>
      <w:r>
        <w:lastRenderedPageBreak/>
        <w:t>AI_SF:  small (image) file ingest</w:t>
      </w:r>
    </w:p>
    <w:p w14:paraId="2728CEF2" w14:textId="77777777" w:rsidR="007308F8" w:rsidRDefault="007308F8" w:rsidP="007308F8">
      <w:pPr>
        <w:pStyle w:val="ListParagraph"/>
      </w:pPr>
      <w:r>
        <w:t>AI_TF:  tensor flow record creation</w:t>
      </w:r>
    </w:p>
    <w:p w14:paraId="6397DD59" w14:textId="279DC504" w:rsidR="007308F8" w:rsidRDefault="007308F8" w:rsidP="007308F8">
      <w:pPr>
        <w:pStyle w:val="ListParagraph"/>
      </w:pPr>
      <w:r>
        <w:t>AI_TR:</w:t>
      </w:r>
      <w:r w:rsidR="0027284B">
        <w:t xml:space="preserve">  training consumption of tensor flow records</w:t>
      </w:r>
    </w:p>
    <w:p w14:paraId="54138B74" w14:textId="1C6E1B1E" w:rsidR="007308F8" w:rsidRDefault="007308F8" w:rsidP="007308F8">
      <w:pPr>
        <w:pStyle w:val="ListParagraph"/>
      </w:pPr>
      <w:r>
        <w:t>AI_CP: Represents the checkpointing functionality and may occur infrequently, if at all, during a typical run.</w:t>
      </w:r>
    </w:p>
    <w:p w14:paraId="4713177A" w14:textId="133B3535" w:rsidR="00CC669A" w:rsidRDefault="00CC669A" w:rsidP="00CC669A">
      <w:r w:rsidRPr="00CC669A">
        <w:t xml:space="preserve">The business </w:t>
      </w:r>
      <w:r w:rsidR="004F63D3">
        <w:t>metric</w:t>
      </w:r>
      <w:r w:rsidRPr="00CC669A">
        <w:t xml:space="preserve"> for the </w:t>
      </w:r>
      <w:r w:rsidR="004F63D3">
        <w:t>AI_IMAGE benchmark</w:t>
      </w:r>
      <w:r w:rsidRPr="00CC669A">
        <w:t xml:space="preserve"> is </w:t>
      </w:r>
      <w:r w:rsidR="002D3685">
        <w:t>JOBS</w:t>
      </w:r>
      <w:r w:rsidRPr="00CC669A">
        <w:t>.</w:t>
      </w:r>
    </w:p>
    <w:p w14:paraId="0CD9BF1B" w14:textId="56B59C53" w:rsidR="007308F8" w:rsidRDefault="007308F8" w:rsidP="007308F8">
      <w:pPr>
        <w:pStyle w:val="Heading3"/>
      </w:pPr>
      <w:bookmarkStart w:id="1302" w:name="_Toc51075577"/>
      <w:r>
        <w:t>AI_SF Workload Definition (subcomponent)</w:t>
      </w:r>
      <w:bookmarkEnd w:id="1302"/>
    </w:p>
    <w:p w14:paraId="09BF37EA" w14:textId="5D2695FB" w:rsidR="007308F8" w:rsidRDefault="00A640BC" w:rsidP="007308F8">
      <w:r w:rsidRPr="00A640BC">
        <w:rPr>
          <w:noProof/>
        </w:rPr>
        <w:drawing>
          <wp:inline distT="0" distB="0" distL="0" distR="0" wp14:anchorId="33ED97E0" wp14:editId="32DCD6BB">
            <wp:extent cx="5943600" cy="32594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259455"/>
                    </a:xfrm>
                    <a:prstGeom prst="rect">
                      <a:avLst/>
                    </a:prstGeom>
                  </pic:spPr>
                </pic:pic>
              </a:graphicData>
            </a:graphic>
          </wp:inline>
        </w:drawing>
      </w:r>
    </w:p>
    <w:p w14:paraId="2C54940E" w14:textId="0F48D56F" w:rsidR="00A640BC" w:rsidRDefault="00A640BC" w:rsidP="007308F8">
      <w:r w:rsidRPr="00A640BC">
        <w:rPr>
          <w:noProof/>
        </w:rPr>
        <w:drawing>
          <wp:inline distT="0" distB="0" distL="0" distR="0" wp14:anchorId="7830B9CB" wp14:editId="697C65DC">
            <wp:extent cx="5594279" cy="245765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42076" cy="2478656"/>
                    </a:xfrm>
                    <a:prstGeom prst="rect">
                      <a:avLst/>
                    </a:prstGeom>
                  </pic:spPr>
                </pic:pic>
              </a:graphicData>
            </a:graphic>
          </wp:inline>
        </w:drawing>
      </w:r>
    </w:p>
    <w:p w14:paraId="07D0C33C" w14:textId="77777777" w:rsidR="007308F8" w:rsidRDefault="007308F8" w:rsidP="007308F8"/>
    <w:p w14:paraId="6EDE8340" w14:textId="77777777" w:rsidR="007308F8" w:rsidRDefault="007308F8" w:rsidP="007308F8">
      <w:pPr>
        <w:sectPr w:rsidR="007308F8" w:rsidSect="000E4CB0">
          <w:headerReference w:type="even" r:id="rId27"/>
          <w:headerReference w:type="default" r:id="rId28"/>
          <w:footerReference w:type="default" r:id="rId29"/>
          <w:pgSz w:w="12240" w:h="15840"/>
          <w:pgMar w:top="1296" w:right="1440" w:bottom="1296" w:left="1440" w:header="432" w:footer="0" w:gutter="0"/>
          <w:cols w:space="720"/>
          <w:docGrid w:linePitch="360"/>
        </w:sectPr>
      </w:pPr>
    </w:p>
    <w:p w14:paraId="63905347" w14:textId="24004E3C" w:rsidR="007308F8" w:rsidRDefault="007308F8" w:rsidP="007308F8">
      <w:pPr>
        <w:pStyle w:val="Heading3"/>
      </w:pPr>
      <w:bookmarkStart w:id="1303" w:name="_Toc51075578"/>
      <w:r>
        <w:lastRenderedPageBreak/>
        <w:t>AI_TF Workload Definition (subcomponent)</w:t>
      </w:r>
      <w:bookmarkEnd w:id="1303"/>
    </w:p>
    <w:p w14:paraId="32D7C41A" w14:textId="205915E2" w:rsidR="007308F8" w:rsidRDefault="00A640BC" w:rsidP="007308F8">
      <w:r w:rsidRPr="00A640BC">
        <w:rPr>
          <w:noProof/>
        </w:rPr>
        <w:drawing>
          <wp:inline distT="0" distB="0" distL="0" distR="0" wp14:anchorId="3C7699C1" wp14:editId="388D5094">
            <wp:extent cx="5943600" cy="270954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709545"/>
                    </a:xfrm>
                    <a:prstGeom prst="rect">
                      <a:avLst/>
                    </a:prstGeom>
                  </pic:spPr>
                </pic:pic>
              </a:graphicData>
            </a:graphic>
          </wp:inline>
        </w:drawing>
      </w:r>
    </w:p>
    <w:p w14:paraId="14A949F5" w14:textId="5EADD438" w:rsidR="00A640BC" w:rsidRDefault="00A640BC" w:rsidP="007308F8">
      <w:r w:rsidRPr="00A640BC">
        <w:rPr>
          <w:noProof/>
        </w:rPr>
        <w:drawing>
          <wp:inline distT="0" distB="0" distL="0" distR="0" wp14:anchorId="4DB341E2" wp14:editId="5A2DC276">
            <wp:extent cx="5943600" cy="261112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611120"/>
                    </a:xfrm>
                    <a:prstGeom prst="rect">
                      <a:avLst/>
                    </a:prstGeom>
                  </pic:spPr>
                </pic:pic>
              </a:graphicData>
            </a:graphic>
          </wp:inline>
        </w:drawing>
      </w:r>
    </w:p>
    <w:p w14:paraId="1A8AF636" w14:textId="77777777" w:rsidR="007308F8" w:rsidRDefault="007308F8" w:rsidP="007308F8">
      <w:pPr>
        <w:pStyle w:val="Heading3"/>
      </w:pPr>
      <w:bookmarkStart w:id="1304" w:name="_Toc494289239"/>
      <w:bookmarkStart w:id="1305" w:name="_Toc494289391"/>
      <w:bookmarkStart w:id="1306" w:name="_Toc494289521"/>
      <w:bookmarkStart w:id="1307" w:name="_Toc494369282"/>
      <w:bookmarkStart w:id="1308" w:name="Example_1.1:_Single_unthrottled_run_of_S"/>
      <w:bookmarkStart w:id="1309" w:name="Example_1_1_Single_unthrottled_r"/>
      <w:bookmarkStart w:id="1310" w:name="_Toc494289240"/>
      <w:bookmarkStart w:id="1311" w:name="_Toc494289392"/>
      <w:bookmarkStart w:id="1312" w:name="_Toc494289522"/>
      <w:bookmarkStart w:id="1313" w:name="_Toc494369283"/>
      <w:bookmarkStart w:id="1314" w:name="_Toc40187351"/>
      <w:bookmarkStart w:id="1315" w:name="_Toc40187628"/>
      <w:bookmarkStart w:id="1316" w:name="_Toc40187905"/>
      <w:bookmarkStart w:id="1317" w:name="_Toc40187352"/>
      <w:bookmarkStart w:id="1318" w:name="_Toc40187629"/>
      <w:bookmarkStart w:id="1319" w:name="_Toc40187906"/>
      <w:bookmarkStart w:id="1320" w:name="_Toc40187353"/>
      <w:bookmarkStart w:id="1321" w:name="_Toc40187630"/>
      <w:bookmarkStart w:id="1322" w:name="_Toc40187907"/>
      <w:bookmarkStart w:id="1323" w:name="_Toc40187354"/>
      <w:bookmarkStart w:id="1324" w:name="_Toc40187631"/>
      <w:bookmarkStart w:id="1325" w:name="_Toc40187908"/>
      <w:bookmarkStart w:id="1326" w:name="_Toc40187355"/>
      <w:bookmarkStart w:id="1327" w:name="_Toc40187632"/>
      <w:bookmarkStart w:id="1328" w:name="_Toc40187909"/>
      <w:bookmarkStart w:id="1329" w:name="_Toc40187356"/>
      <w:bookmarkStart w:id="1330" w:name="_Toc40187633"/>
      <w:bookmarkStart w:id="1331" w:name="_Toc40187910"/>
      <w:bookmarkStart w:id="1332" w:name="_Toc40187357"/>
      <w:bookmarkStart w:id="1333" w:name="_Toc40187634"/>
      <w:bookmarkStart w:id="1334" w:name="_Toc40187911"/>
      <w:bookmarkStart w:id="1335" w:name="_Toc40187358"/>
      <w:bookmarkStart w:id="1336" w:name="_Toc40187635"/>
      <w:bookmarkStart w:id="1337" w:name="_Toc40187912"/>
      <w:bookmarkStart w:id="1338" w:name="_Toc40187359"/>
      <w:bookmarkStart w:id="1339" w:name="_Toc40187636"/>
      <w:bookmarkStart w:id="1340" w:name="_Toc40187913"/>
      <w:bookmarkStart w:id="1341" w:name="_Toc40187360"/>
      <w:bookmarkStart w:id="1342" w:name="_Toc40187637"/>
      <w:bookmarkStart w:id="1343" w:name="_Toc40187914"/>
      <w:bookmarkStart w:id="1344" w:name="_Toc40187361"/>
      <w:bookmarkStart w:id="1345" w:name="_Toc40187638"/>
      <w:bookmarkStart w:id="1346" w:name="_Toc40187915"/>
      <w:bookmarkStart w:id="1347" w:name="_Toc40187362"/>
      <w:bookmarkStart w:id="1348" w:name="_Toc40187639"/>
      <w:bookmarkStart w:id="1349" w:name="_Toc40187916"/>
      <w:bookmarkStart w:id="1350" w:name="_Toc40187363"/>
      <w:bookmarkStart w:id="1351" w:name="_Toc40187640"/>
      <w:bookmarkStart w:id="1352" w:name="_Toc40187917"/>
      <w:bookmarkStart w:id="1353" w:name="_Toc40187364"/>
      <w:bookmarkStart w:id="1354" w:name="_Toc40187641"/>
      <w:bookmarkStart w:id="1355" w:name="_Toc40187918"/>
      <w:bookmarkStart w:id="1356" w:name="_Toc40187365"/>
      <w:bookmarkStart w:id="1357" w:name="_Toc40187642"/>
      <w:bookmarkStart w:id="1358" w:name="_Toc40187919"/>
      <w:bookmarkStart w:id="1359" w:name="_Toc40187366"/>
      <w:bookmarkStart w:id="1360" w:name="_Toc40187643"/>
      <w:bookmarkStart w:id="1361" w:name="_Toc40187920"/>
      <w:bookmarkStart w:id="1362" w:name="_Toc40187367"/>
      <w:bookmarkStart w:id="1363" w:name="_Toc40187644"/>
      <w:bookmarkStart w:id="1364" w:name="_Toc40187921"/>
      <w:bookmarkStart w:id="1365" w:name="_Toc40187368"/>
      <w:bookmarkStart w:id="1366" w:name="_Toc40187645"/>
      <w:bookmarkStart w:id="1367" w:name="_Toc40187922"/>
      <w:bookmarkStart w:id="1368" w:name="_Toc40187369"/>
      <w:bookmarkStart w:id="1369" w:name="_Toc40187646"/>
      <w:bookmarkStart w:id="1370" w:name="_Toc40187923"/>
      <w:bookmarkStart w:id="1371" w:name="_Toc40187370"/>
      <w:bookmarkStart w:id="1372" w:name="_Toc40187647"/>
      <w:bookmarkStart w:id="1373" w:name="_Toc40187924"/>
      <w:bookmarkStart w:id="1374" w:name="_Toc40187371"/>
      <w:bookmarkStart w:id="1375" w:name="_Toc40187648"/>
      <w:bookmarkStart w:id="1376" w:name="_Toc40187925"/>
      <w:bookmarkStart w:id="1377" w:name="_Toc40187372"/>
      <w:bookmarkStart w:id="1378" w:name="_Toc40187649"/>
      <w:bookmarkStart w:id="1379" w:name="_Toc40187926"/>
      <w:bookmarkStart w:id="1380" w:name="_Toc40187373"/>
      <w:bookmarkStart w:id="1381" w:name="_Toc40187650"/>
      <w:bookmarkStart w:id="1382" w:name="_Toc40187927"/>
      <w:bookmarkStart w:id="1383" w:name="_Toc40187374"/>
      <w:bookmarkStart w:id="1384" w:name="_Toc40187651"/>
      <w:bookmarkStart w:id="1385" w:name="_Toc40187928"/>
      <w:bookmarkStart w:id="1386" w:name="_Toc40187375"/>
      <w:bookmarkStart w:id="1387" w:name="_Toc40187652"/>
      <w:bookmarkStart w:id="1388" w:name="_Toc40187929"/>
      <w:bookmarkStart w:id="1389" w:name="_Toc40187376"/>
      <w:bookmarkStart w:id="1390" w:name="_Toc40187653"/>
      <w:bookmarkStart w:id="1391" w:name="_Toc40187930"/>
      <w:bookmarkStart w:id="1392" w:name="_Toc40187377"/>
      <w:bookmarkStart w:id="1393" w:name="_Toc40187654"/>
      <w:bookmarkStart w:id="1394" w:name="_Toc40187931"/>
      <w:bookmarkStart w:id="1395" w:name="_Toc40187378"/>
      <w:bookmarkStart w:id="1396" w:name="_Toc40187655"/>
      <w:bookmarkStart w:id="1397" w:name="_Toc40187932"/>
      <w:bookmarkStart w:id="1398" w:name="_Toc40187379"/>
      <w:bookmarkStart w:id="1399" w:name="_Toc40187656"/>
      <w:bookmarkStart w:id="1400" w:name="_Toc40187933"/>
      <w:bookmarkStart w:id="1401" w:name="_Toc40187380"/>
      <w:bookmarkStart w:id="1402" w:name="_Toc40187657"/>
      <w:bookmarkStart w:id="1403" w:name="_Toc40187934"/>
      <w:bookmarkStart w:id="1404" w:name="_Toc40187381"/>
      <w:bookmarkStart w:id="1405" w:name="_Toc40187658"/>
      <w:bookmarkStart w:id="1406" w:name="_Toc40187935"/>
      <w:bookmarkStart w:id="1407" w:name="_Toc40187382"/>
      <w:bookmarkStart w:id="1408" w:name="_Toc40187659"/>
      <w:bookmarkStart w:id="1409" w:name="_Toc40187936"/>
      <w:bookmarkStart w:id="1410" w:name="_Toc40187383"/>
      <w:bookmarkStart w:id="1411" w:name="_Toc40187660"/>
      <w:bookmarkStart w:id="1412" w:name="_Toc40187937"/>
      <w:bookmarkStart w:id="1413" w:name="_Toc40187384"/>
      <w:bookmarkStart w:id="1414" w:name="_Toc40187661"/>
      <w:bookmarkStart w:id="1415" w:name="_Toc40187938"/>
      <w:bookmarkStart w:id="1416" w:name="_Toc40187385"/>
      <w:bookmarkStart w:id="1417" w:name="_Toc40187662"/>
      <w:bookmarkStart w:id="1418" w:name="_Toc40187939"/>
      <w:bookmarkStart w:id="1419" w:name="_Toc40187386"/>
      <w:bookmarkStart w:id="1420" w:name="_Toc40187663"/>
      <w:bookmarkStart w:id="1421" w:name="_Toc40187940"/>
      <w:bookmarkStart w:id="1422" w:name="_Toc40187387"/>
      <w:bookmarkStart w:id="1423" w:name="_Toc40187664"/>
      <w:bookmarkStart w:id="1424" w:name="_Toc40187941"/>
      <w:bookmarkStart w:id="1425" w:name="_Toc40187388"/>
      <w:bookmarkStart w:id="1426" w:name="_Toc40187665"/>
      <w:bookmarkStart w:id="1427" w:name="_Toc40187942"/>
      <w:bookmarkStart w:id="1428" w:name="_Toc40187389"/>
      <w:bookmarkStart w:id="1429" w:name="_Toc40187666"/>
      <w:bookmarkStart w:id="1430" w:name="_Toc40187943"/>
      <w:bookmarkStart w:id="1431" w:name="_Toc40187390"/>
      <w:bookmarkStart w:id="1432" w:name="_Toc40187667"/>
      <w:bookmarkStart w:id="1433" w:name="_Toc40187944"/>
      <w:bookmarkStart w:id="1434" w:name="_Toc40187391"/>
      <w:bookmarkStart w:id="1435" w:name="_Toc40187668"/>
      <w:bookmarkStart w:id="1436" w:name="_Toc40187945"/>
      <w:bookmarkStart w:id="1437" w:name="_Toc40187392"/>
      <w:bookmarkStart w:id="1438" w:name="_Toc40187669"/>
      <w:bookmarkStart w:id="1439" w:name="_Toc40187946"/>
      <w:bookmarkStart w:id="1440" w:name="_Toc40187393"/>
      <w:bookmarkStart w:id="1441" w:name="_Toc40187670"/>
      <w:bookmarkStart w:id="1442" w:name="_Toc40187947"/>
      <w:bookmarkStart w:id="1443" w:name="_Toc40187394"/>
      <w:bookmarkStart w:id="1444" w:name="_Toc40187671"/>
      <w:bookmarkStart w:id="1445" w:name="_Toc40187948"/>
      <w:bookmarkStart w:id="1446" w:name="_Toc496628436"/>
      <w:bookmarkStart w:id="1447" w:name="_Toc496628437"/>
      <w:bookmarkStart w:id="1448" w:name="_Toc496628456"/>
      <w:bookmarkStart w:id="1449" w:name="_Toc496628457"/>
      <w:bookmarkStart w:id="1450" w:name="_Toc496628496"/>
      <w:bookmarkStart w:id="1451" w:name="_Toc496628497"/>
      <w:bookmarkStart w:id="1452" w:name="_Toc51075579"/>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r>
        <w:lastRenderedPageBreak/>
        <w:t>AI_TR Workload Definition (subcomponent)</w:t>
      </w:r>
      <w:bookmarkEnd w:id="1452"/>
    </w:p>
    <w:p w14:paraId="686CCA49" w14:textId="734DDA33" w:rsidR="007308F8" w:rsidRDefault="00A640BC" w:rsidP="006B3C5B">
      <w:r w:rsidRPr="00A640BC">
        <w:rPr>
          <w:noProof/>
        </w:rPr>
        <w:drawing>
          <wp:inline distT="0" distB="0" distL="0" distR="0" wp14:anchorId="7149F991" wp14:editId="3D6F5648">
            <wp:extent cx="5943600" cy="272605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726055"/>
                    </a:xfrm>
                    <a:prstGeom prst="rect">
                      <a:avLst/>
                    </a:prstGeom>
                  </pic:spPr>
                </pic:pic>
              </a:graphicData>
            </a:graphic>
          </wp:inline>
        </w:drawing>
      </w:r>
    </w:p>
    <w:p w14:paraId="0CB8D2C3" w14:textId="32515B95" w:rsidR="00A640BC" w:rsidRPr="00817B63" w:rsidRDefault="00A640BC" w:rsidP="006B3C5B">
      <w:r w:rsidRPr="00A640BC">
        <w:rPr>
          <w:noProof/>
        </w:rPr>
        <w:drawing>
          <wp:inline distT="0" distB="0" distL="0" distR="0" wp14:anchorId="76333745" wp14:editId="7D7DC0E7">
            <wp:extent cx="5943600" cy="26295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629535"/>
                    </a:xfrm>
                    <a:prstGeom prst="rect">
                      <a:avLst/>
                    </a:prstGeom>
                  </pic:spPr>
                </pic:pic>
              </a:graphicData>
            </a:graphic>
          </wp:inline>
        </w:drawing>
      </w:r>
    </w:p>
    <w:p w14:paraId="30995199" w14:textId="77777777" w:rsidR="007308F8" w:rsidRDefault="007308F8" w:rsidP="007308F8">
      <w:pPr>
        <w:pStyle w:val="Heading3"/>
      </w:pPr>
      <w:bookmarkStart w:id="1453" w:name="_Toc51075580"/>
      <w:r>
        <w:lastRenderedPageBreak/>
        <w:t>AI_CP Workload Definition (subcomponent)</w:t>
      </w:r>
      <w:bookmarkEnd w:id="1453"/>
    </w:p>
    <w:p w14:paraId="25FCA833" w14:textId="4666F516" w:rsidR="007308F8" w:rsidRDefault="00A640BC" w:rsidP="007308F8">
      <w:r w:rsidRPr="00A640BC">
        <w:rPr>
          <w:noProof/>
        </w:rPr>
        <w:drawing>
          <wp:inline distT="0" distB="0" distL="0" distR="0" wp14:anchorId="04BCA901" wp14:editId="10B3378E">
            <wp:extent cx="5943600" cy="270954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2709545"/>
                    </a:xfrm>
                    <a:prstGeom prst="rect">
                      <a:avLst/>
                    </a:prstGeom>
                  </pic:spPr>
                </pic:pic>
              </a:graphicData>
            </a:graphic>
          </wp:inline>
        </w:drawing>
      </w:r>
    </w:p>
    <w:p w14:paraId="76D5372A" w14:textId="2BA0B63F" w:rsidR="00A640BC" w:rsidRDefault="00A640BC" w:rsidP="007308F8">
      <w:r w:rsidRPr="00A640BC">
        <w:rPr>
          <w:noProof/>
        </w:rPr>
        <w:drawing>
          <wp:inline distT="0" distB="0" distL="0" distR="0" wp14:anchorId="4F7C4CDA" wp14:editId="55928F27">
            <wp:extent cx="5943600" cy="2611120"/>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611120"/>
                    </a:xfrm>
                    <a:prstGeom prst="rect">
                      <a:avLst/>
                    </a:prstGeom>
                  </pic:spPr>
                </pic:pic>
              </a:graphicData>
            </a:graphic>
          </wp:inline>
        </w:drawing>
      </w:r>
    </w:p>
    <w:p w14:paraId="68CD7AAD" w14:textId="77777777" w:rsidR="007308F8" w:rsidRDefault="007308F8" w:rsidP="007308F8">
      <w:pPr>
        <w:pStyle w:val="Heading2"/>
      </w:pPr>
      <w:bookmarkStart w:id="1454" w:name="_Toc51075581"/>
      <w:r>
        <w:t>Genomics (GENOMICS) Benchmark</w:t>
      </w:r>
      <w:bookmarkEnd w:id="1299"/>
      <w:bookmarkEnd w:id="1454"/>
    </w:p>
    <w:p w14:paraId="2DE829FF" w14:textId="77777777" w:rsidR="007308F8" w:rsidRPr="002A774C" w:rsidRDefault="007308F8" w:rsidP="007308F8">
      <w:pPr>
        <w:pStyle w:val="Heading3"/>
      </w:pPr>
      <w:bookmarkStart w:id="1455" w:name="_Toc44970839"/>
      <w:bookmarkStart w:id="1456" w:name="_Toc51075582"/>
      <w:r>
        <w:t>Genomics Workload Description</w:t>
      </w:r>
      <w:bookmarkEnd w:id="1455"/>
      <w:bookmarkEnd w:id="1456"/>
    </w:p>
    <w:p w14:paraId="3E9FEBBC" w14:textId="3FE23FC0" w:rsidR="007308F8" w:rsidRPr="00C2569A" w:rsidRDefault="007308F8" w:rsidP="007308F8">
      <w:r w:rsidRPr="005454DC">
        <w:t xml:space="preserve">The </w:t>
      </w:r>
      <w:r>
        <w:t>Genomics workload m</w:t>
      </w:r>
      <w:r w:rsidRPr="00C2569A">
        <w:t xml:space="preserve">odels the entire pipeline of the Genomics workflow. The traces used to construct this workload came from commercial and research facilities that perform genetic analysis. The I/O behavior was captured and is synthesized by the benchmark. The data has been sanitized so that it does not contain any of the original genome data. </w:t>
      </w:r>
      <w:r w:rsidR="002942CF" w:rsidRPr="00615382">
        <w:t>The business metric for GENOMICS</w:t>
      </w:r>
      <w:r w:rsidR="002942CF">
        <w:t xml:space="preserve"> benchmark</w:t>
      </w:r>
      <w:r w:rsidR="002942CF" w:rsidRPr="00615382">
        <w:t xml:space="preserve"> is JOBS.</w:t>
      </w:r>
    </w:p>
    <w:p w14:paraId="18236BCF" w14:textId="34CC002F" w:rsidR="007308F8" w:rsidRDefault="007308F8" w:rsidP="007308F8">
      <w:pPr>
        <w:pStyle w:val="Heading3"/>
      </w:pPr>
      <w:bookmarkStart w:id="1457" w:name="_Toc51075583"/>
      <w:r>
        <w:lastRenderedPageBreak/>
        <w:t>GENOMICS Workload Definition</w:t>
      </w:r>
      <w:bookmarkEnd w:id="1457"/>
    </w:p>
    <w:p w14:paraId="698AC82A" w14:textId="53A23BB2" w:rsidR="007308F8" w:rsidRDefault="00A640BC" w:rsidP="00193D70">
      <w:bookmarkStart w:id="1458" w:name="_Toc495578198"/>
      <w:bookmarkStart w:id="1459" w:name="_Toc495580040"/>
      <w:bookmarkStart w:id="1460" w:name="_Toc496628517"/>
      <w:bookmarkStart w:id="1461" w:name="_Toc495578319"/>
      <w:bookmarkStart w:id="1462" w:name="_Toc495580161"/>
      <w:bookmarkStart w:id="1463" w:name="_Toc496628638"/>
      <w:bookmarkStart w:id="1464" w:name="_Toc495578320"/>
      <w:bookmarkStart w:id="1465" w:name="_Toc495580162"/>
      <w:bookmarkStart w:id="1466" w:name="_Toc496628639"/>
      <w:bookmarkStart w:id="1467" w:name="_Toc495578477"/>
      <w:bookmarkStart w:id="1468" w:name="_Toc495580319"/>
      <w:bookmarkStart w:id="1469" w:name="_Toc496628796"/>
      <w:bookmarkStart w:id="1470" w:name="_Toc495578478"/>
      <w:bookmarkStart w:id="1471" w:name="_Toc495580320"/>
      <w:bookmarkStart w:id="1472" w:name="_Toc496628797"/>
      <w:bookmarkStart w:id="1473" w:name="_Toc495578635"/>
      <w:bookmarkStart w:id="1474" w:name="_Toc495580477"/>
      <w:bookmarkStart w:id="1475" w:name="_Toc496628954"/>
      <w:bookmarkStart w:id="1476" w:name="_Toc495578636"/>
      <w:bookmarkStart w:id="1477" w:name="_Toc495580478"/>
      <w:bookmarkStart w:id="1478" w:name="_Toc496628955"/>
      <w:bookmarkStart w:id="1479" w:name="_Toc495578672"/>
      <w:bookmarkStart w:id="1480" w:name="_Toc495580514"/>
      <w:bookmarkStart w:id="1481" w:name="_Toc496628991"/>
      <w:bookmarkStart w:id="1482" w:name="_Toc495578673"/>
      <w:bookmarkStart w:id="1483" w:name="_Toc495580515"/>
      <w:bookmarkStart w:id="1484" w:name="_Toc496628992"/>
      <w:bookmarkStart w:id="1485" w:name="_Toc495578709"/>
      <w:bookmarkStart w:id="1486" w:name="_Toc495580551"/>
      <w:bookmarkStart w:id="1487" w:name="_Toc496629028"/>
      <w:bookmarkStart w:id="1488" w:name="_Toc495578728"/>
      <w:bookmarkStart w:id="1489" w:name="_Toc495580570"/>
      <w:bookmarkStart w:id="1490" w:name="_Toc496629047"/>
      <w:bookmarkStart w:id="1491" w:name="_Toc495578729"/>
      <w:bookmarkStart w:id="1492" w:name="_Toc495580571"/>
      <w:bookmarkStart w:id="1493" w:name="_Toc496629048"/>
      <w:bookmarkStart w:id="1494" w:name="_Toc495578750"/>
      <w:bookmarkStart w:id="1495" w:name="_Toc495580592"/>
      <w:bookmarkStart w:id="1496" w:name="_Toc496629069"/>
      <w:bookmarkStart w:id="1497" w:name="_Toc495578751"/>
      <w:bookmarkStart w:id="1498" w:name="_Toc495580593"/>
      <w:bookmarkStart w:id="1499" w:name="_Toc496629070"/>
      <w:bookmarkStart w:id="1500" w:name="_Toc495578770"/>
      <w:bookmarkStart w:id="1501" w:name="_Toc495580612"/>
      <w:bookmarkStart w:id="1502" w:name="_Toc496629089"/>
      <w:bookmarkStart w:id="1503" w:name="_Toc495579110"/>
      <w:bookmarkStart w:id="1504" w:name="_Toc495580952"/>
      <w:bookmarkStart w:id="1505" w:name="_Toc496629429"/>
      <w:bookmarkStart w:id="1506" w:name="_Toc495579222"/>
      <w:bookmarkStart w:id="1507" w:name="_Toc495581064"/>
      <w:bookmarkStart w:id="1508" w:name="_Toc496629541"/>
      <w:bookmarkStart w:id="1509" w:name="_Toc495579223"/>
      <w:bookmarkStart w:id="1510" w:name="_Toc495581065"/>
      <w:bookmarkStart w:id="1511" w:name="_Toc496629542"/>
      <w:bookmarkStart w:id="1512" w:name="_Toc495579380"/>
      <w:bookmarkStart w:id="1513" w:name="_Toc495581222"/>
      <w:bookmarkStart w:id="1514" w:name="_Toc496629699"/>
      <w:bookmarkStart w:id="1515" w:name="_Toc495579381"/>
      <w:bookmarkStart w:id="1516" w:name="_Toc495581223"/>
      <w:bookmarkStart w:id="1517" w:name="_Toc496629700"/>
      <w:bookmarkStart w:id="1518" w:name="_Toc495579538"/>
      <w:bookmarkStart w:id="1519" w:name="_Toc495581380"/>
      <w:bookmarkStart w:id="1520" w:name="_Toc496629857"/>
      <w:bookmarkStart w:id="1521" w:name="_Toc495579539"/>
      <w:bookmarkStart w:id="1522" w:name="_Toc495581381"/>
      <w:bookmarkStart w:id="1523" w:name="_Toc496629858"/>
      <w:bookmarkStart w:id="1524" w:name="_Toc495579570"/>
      <w:bookmarkStart w:id="1525" w:name="_Toc495581412"/>
      <w:bookmarkStart w:id="1526" w:name="_Toc496629889"/>
      <w:bookmarkStart w:id="1527" w:name="_Toc495579571"/>
      <w:bookmarkStart w:id="1528" w:name="_Toc495581413"/>
      <w:bookmarkStart w:id="1529" w:name="_Toc496629890"/>
      <w:bookmarkStart w:id="1530" w:name="_Toc495579590"/>
      <w:bookmarkStart w:id="1531" w:name="_Toc495581432"/>
      <w:bookmarkStart w:id="1532" w:name="_Toc496629909"/>
      <w:bookmarkStart w:id="1533" w:name="_Toc495579591"/>
      <w:bookmarkStart w:id="1534" w:name="_Toc495581433"/>
      <w:bookmarkStart w:id="1535" w:name="_Toc496629910"/>
      <w:bookmarkStart w:id="1536" w:name="_Toc495579612"/>
      <w:bookmarkStart w:id="1537" w:name="_Toc495581454"/>
      <w:bookmarkStart w:id="1538" w:name="_Toc496629931"/>
      <w:bookmarkStart w:id="1539" w:name="_Toc495579613"/>
      <w:bookmarkStart w:id="1540" w:name="_Toc495581455"/>
      <w:bookmarkStart w:id="1541" w:name="_Toc496629932"/>
      <w:bookmarkStart w:id="1542" w:name="Metrics_per_Load_Point"/>
      <w:bookmarkStart w:id="1543" w:name="Storage_Server_Requirements_47Restrictio"/>
      <w:bookmarkStart w:id="1544" w:name="Storage_Server_Requirements_Rest"/>
      <w:bookmarkStart w:id="1545" w:name="_Toc495579632"/>
      <w:bookmarkStart w:id="1546" w:name="_Toc495581474"/>
      <w:bookmarkStart w:id="1547" w:name="_Toc496629951"/>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r w:rsidRPr="00A640BC">
        <w:rPr>
          <w:noProof/>
        </w:rPr>
        <w:drawing>
          <wp:inline distT="0" distB="0" distL="0" distR="0" wp14:anchorId="0B429248" wp14:editId="07F4C124">
            <wp:extent cx="5943600" cy="323151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3231515"/>
                    </a:xfrm>
                    <a:prstGeom prst="rect">
                      <a:avLst/>
                    </a:prstGeom>
                  </pic:spPr>
                </pic:pic>
              </a:graphicData>
            </a:graphic>
          </wp:inline>
        </w:drawing>
      </w:r>
    </w:p>
    <w:p w14:paraId="11D90FA8" w14:textId="0580A84D" w:rsidR="00A640BC" w:rsidRDefault="00417732" w:rsidP="00193D70">
      <w:r w:rsidRPr="00417732">
        <w:rPr>
          <w:noProof/>
        </w:rPr>
        <w:lastRenderedPageBreak/>
        <w:drawing>
          <wp:inline distT="0" distB="0" distL="0" distR="0" wp14:anchorId="33C5587B" wp14:editId="06C8F650">
            <wp:extent cx="5943600" cy="5039995"/>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5039995"/>
                    </a:xfrm>
                    <a:prstGeom prst="rect">
                      <a:avLst/>
                    </a:prstGeom>
                  </pic:spPr>
                </pic:pic>
              </a:graphicData>
            </a:graphic>
          </wp:inline>
        </w:drawing>
      </w:r>
    </w:p>
    <w:p w14:paraId="6CFBCB4B" w14:textId="77777777" w:rsidR="00275E1A" w:rsidRDefault="00275E1A" w:rsidP="00193D70">
      <w:pPr>
        <w:pStyle w:val="Heading1"/>
      </w:pPr>
      <w:bookmarkStart w:id="1548" w:name="_Toc44970861"/>
      <w:bookmarkStart w:id="1549" w:name="_Toc51075584"/>
      <w:r>
        <w:t>FAQ</w:t>
      </w:r>
      <w:bookmarkEnd w:id="1548"/>
      <w:bookmarkEnd w:id="1549"/>
      <w:r>
        <w:t xml:space="preserve"> </w:t>
      </w:r>
    </w:p>
    <w:p w14:paraId="72B1D164" w14:textId="3A6BE544" w:rsidR="00275E1A" w:rsidRDefault="00221EAD" w:rsidP="00193D70">
      <w:pPr>
        <w:pStyle w:val="Heading2"/>
      </w:pPr>
      <w:bookmarkStart w:id="1550" w:name="_Toc512354614"/>
      <w:bookmarkStart w:id="1551" w:name="_Toc512761142"/>
      <w:bookmarkStart w:id="1552" w:name="_Toc512764012"/>
      <w:bookmarkStart w:id="1553" w:name="_Toc512766521"/>
      <w:bookmarkStart w:id="1554" w:name="_Toc512832786"/>
      <w:bookmarkStart w:id="1555" w:name="_Toc512836096"/>
      <w:bookmarkStart w:id="1556" w:name="_Toc512849942"/>
      <w:bookmarkStart w:id="1557" w:name="_Toc512914233"/>
      <w:bookmarkStart w:id="1558" w:name="_Toc513011127"/>
      <w:bookmarkStart w:id="1559" w:name="_Toc516120448"/>
      <w:bookmarkStart w:id="1560" w:name="_Toc516120998"/>
      <w:bookmarkStart w:id="1561" w:name="_Toc520084932"/>
      <w:bookmarkStart w:id="1562" w:name="_Toc44970862"/>
      <w:bookmarkStart w:id="1563" w:name="_Toc51075585"/>
      <w:bookmarkEnd w:id="1199"/>
      <w:bookmarkEnd w:id="1200"/>
      <w:bookmarkEnd w:id="1201"/>
      <w:bookmarkEnd w:id="1202"/>
      <w:bookmarkEnd w:id="1203"/>
      <w:bookmarkEnd w:id="1204"/>
      <w:r>
        <w:t>SPECstorage Solution 2020</w:t>
      </w:r>
      <w:r w:rsidR="00275E1A" w:rsidRPr="00F30B7F">
        <w:t xml:space="preserve"> Benchmark Press Release</w:t>
      </w:r>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p>
    <w:p w14:paraId="00467818" w14:textId="6174E9A0" w:rsidR="004C4DC5" w:rsidRDefault="00275E1A" w:rsidP="002942CF">
      <w:r>
        <w:rPr>
          <w:b/>
          <w:bCs/>
        </w:rPr>
        <w:t>Question 1</w:t>
      </w:r>
      <w:r>
        <w:t>:</w:t>
      </w:r>
      <w:r w:rsidR="004C4DC5">
        <w:t xml:space="preserve"> </w:t>
      </w:r>
      <w:r w:rsidR="004C4DC5">
        <w:tab/>
      </w:r>
      <w:r>
        <w:t xml:space="preserve">What is </w:t>
      </w:r>
      <w:r w:rsidR="00D90B91">
        <w:t xml:space="preserve">the </w:t>
      </w:r>
      <w:r w:rsidR="00221EAD">
        <w:t>SPECstorage Solution 2020</w:t>
      </w:r>
      <w:r>
        <w:t xml:space="preserve"> </w:t>
      </w:r>
      <w:r w:rsidR="00D90B91">
        <w:t xml:space="preserve">benchmark </w:t>
      </w:r>
      <w:r>
        <w:t xml:space="preserve">and how does </w:t>
      </w:r>
      <w:r w:rsidR="00D90B91">
        <w:t>it</w:t>
      </w:r>
      <w:r>
        <w:t xml:space="preserve"> compare to other </w:t>
      </w:r>
      <w:r w:rsidR="0036005C">
        <w:t xml:space="preserve">storage </w:t>
      </w:r>
      <w:r w:rsidR="004C4DC5">
        <w:br/>
        <w:t xml:space="preserve">                     </w:t>
      </w:r>
      <w:r w:rsidR="004C4DC5">
        <w:tab/>
      </w:r>
      <w:r w:rsidR="0036005C">
        <w:t>solution</w:t>
      </w:r>
      <w:r>
        <w:t xml:space="preserve"> benchmarks?</w:t>
      </w:r>
    </w:p>
    <w:p w14:paraId="1A4AF2AD" w14:textId="561EF9BA" w:rsidR="00275E1A" w:rsidRDefault="00D90B91" w:rsidP="002942CF">
      <w:pPr>
        <w:ind w:left="1440" w:hanging="1440"/>
      </w:pPr>
      <w:r>
        <w:rPr>
          <w:b/>
          <w:bCs/>
        </w:rPr>
        <w:t>Answer</w:t>
      </w:r>
      <w:r w:rsidR="00275E1A">
        <w:rPr>
          <w:b/>
          <w:bCs/>
        </w:rPr>
        <w:t>:</w:t>
      </w:r>
      <w:r w:rsidR="00275E1A">
        <w:t xml:space="preserve">  </w:t>
      </w:r>
      <w:r w:rsidR="004C4DC5">
        <w:tab/>
      </w:r>
      <w:r>
        <w:t xml:space="preserve">The </w:t>
      </w:r>
      <w:r w:rsidR="00221EAD">
        <w:t>SPECstorage Solution 2020</w:t>
      </w:r>
      <w:r w:rsidR="00275E1A">
        <w:t xml:space="preserve"> </w:t>
      </w:r>
      <w:r>
        <w:t xml:space="preserve">benchmark </w:t>
      </w:r>
      <w:r w:rsidR="00275E1A">
        <w:t xml:space="preserve">is the latest version of the Standard Performance Evaluation Corp.'s benchmark that measures </w:t>
      </w:r>
      <w:r w:rsidR="0036005C">
        <w:t>a storage solution</w:t>
      </w:r>
      <w:r w:rsidR="00275E1A">
        <w:t xml:space="preserve"> throughput and response time. </w:t>
      </w:r>
      <w:r w:rsidR="004C4DC5">
        <w:br/>
      </w:r>
      <w:r w:rsidR="00275E1A">
        <w:t xml:space="preserve">It differs from other file server benchmarks in that it provides a standardized method for comparing performance across different vendor platforms. The benchmark was written to be </w:t>
      </w:r>
      <w:r w:rsidR="00AF0DB2">
        <w:t xml:space="preserve">solution </w:t>
      </w:r>
      <w:r w:rsidR="00275E1A">
        <w:t xml:space="preserve">independent and vendor-neutral. Results are validated through peer review before publication on SPEC's public </w:t>
      </w:r>
      <w:r w:rsidR="00266E66">
        <w:t>w</w:t>
      </w:r>
      <w:r w:rsidR="00275E1A">
        <w:t>ebsite</w:t>
      </w:r>
      <w:r w:rsidR="002C44EB">
        <w:t xml:space="preserve">: </w:t>
      </w:r>
      <w:r w:rsidR="00275E1A">
        <w:t>http</w:t>
      </w:r>
      <w:r w:rsidR="0054041A">
        <w:t>s</w:t>
      </w:r>
      <w:r w:rsidR="00275E1A">
        <w:t>://www.</w:t>
      </w:r>
      <w:r w:rsidR="00827D2B" w:rsidRPr="00827D2B">
        <w:t>spec.org/</w:t>
      </w:r>
      <w:r w:rsidR="008D3520">
        <w:t>storage</w:t>
      </w:r>
    </w:p>
    <w:p w14:paraId="4FD50F5B" w14:textId="465F1102" w:rsidR="00275E1A" w:rsidRDefault="00275E1A" w:rsidP="00193D70">
      <w:r>
        <w:rPr>
          <w:b/>
          <w:bCs/>
        </w:rPr>
        <w:lastRenderedPageBreak/>
        <w:t xml:space="preserve">Question </w:t>
      </w:r>
      <w:r w:rsidR="00F62860">
        <w:rPr>
          <w:b/>
          <w:bCs/>
        </w:rPr>
        <w:t>2</w:t>
      </w:r>
      <w:r>
        <w:rPr>
          <w:b/>
          <w:bCs/>
        </w:rPr>
        <w:t>:</w:t>
      </w:r>
      <w:r>
        <w:tab/>
        <w:t xml:space="preserve">What improvements have been made to </w:t>
      </w:r>
      <w:r w:rsidR="00D90B91">
        <w:t xml:space="preserve">the </w:t>
      </w:r>
      <w:r w:rsidR="00221EAD">
        <w:t>SPECstorage Solution 2020</w:t>
      </w:r>
      <w:r w:rsidR="00D90B91">
        <w:t xml:space="preserve"> benchmark</w:t>
      </w:r>
      <w:r>
        <w:t>?</w:t>
      </w:r>
      <w:r w:rsidR="006B3C5B">
        <w:br/>
      </w:r>
      <w:r w:rsidR="00D90B91">
        <w:rPr>
          <w:b/>
          <w:bCs/>
        </w:rPr>
        <w:t>Answer</w:t>
      </w:r>
      <w:r>
        <w:rPr>
          <w:b/>
          <w:bCs/>
        </w:rPr>
        <w:t>:</w:t>
      </w:r>
      <w:r>
        <w:t xml:space="preserve">  </w:t>
      </w:r>
      <w:r>
        <w:tab/>
      </w:r>
      <w:r w:rsidR="00F62860">
        <w:t xml:space="preserve">See the “What’s New in </w:t>
      </w:r>
      <w:r w:rsidR="00221EAD">
        <w:t>SPECstorage Solution 2020</w:t>
      </w:r>
      <w:r w:rsidR="00F62860">
        <w:t>?” document included with the benchmark</w:t>
      </w:r>
      <w:r w:rsidR="0054041A">
        <w:br/>
      </w:r>
      <w:r w:rsidR="00F62860">
        <w:t xml:space="preserve"> </w:t>
      </w:r>
      <w:r w:rsidR="0054041A">
        <w:tab/>
      </w:r>
      <w:r w:rsidR="0054041A">
        <w:tab/>
      </w:r>
      <w:r w:rsidR="00F62860">
        <w:t xml:space="preserve">or on the </w:t>
      </w:r>
      <w:r w:rsidR="00221EAD">
        <w:t>SPECstorage Solution 2020</w:t>
      </w:r>
      <w:r w:rsidR="00F62860">
        <w:t xml:space="preserve"> website: </w:t>
      </w:r>
      <w:hyperlink r:id="rId38" w:history="1">
        <w:r w:rsidR="0054041A" w:rsidRPr="0054041A">
          <w:rPr>
            <w:rStyle w:val="Hyperlink"/>
          </w:rPr>
          <w:t>https://www.spec.org/storage/</w:t>
        </w:r>
      </w:hyperlink>
    </w:p>
    <w:p w14:paraId="2534C7DC" w14:textId="2FBEB2BD" w:rsidR="00275E1A" w:rsidRPr="006B3C5B" w:rsidRDefault="00275E1A" w:rsidP="00193D70">
      <w:r>
        <w:rPr>
          <w:b/>
          <w:bCs/>
        </w:rPr>
        <w:t xml:space="preserve">Question </w:t>
      </w:r>
      <w:r w:rsidR="00F62860">
        <w:rPr>
          <w:b/>
          <w:bCs/>
        </w:rPr>
        <w:t>3</w:t>
      </w:r>
      <w:r>
        <w:rPr>
          <w:b/>
          <w:bCs/>
        </w:rPr>
        <w:t>:</w:t>
      </w:r>
      <w:r>
        <w:tab/>
        <w:t>How w</w:t>
      </w:r>
      <w:r w:rsidR="00D44C4B">
        <w:t>ere</w:t>
      </w:r>
      <w:r>
        <w:t xml:space="preserve"> the </w:t>
      </w:r>
      <w:r w:rsidR="00221EAD">
        <w:t>SPECstorage Solution 2020</w:t>
      </w:r>
      <w:r>
        <w:t xml:space="preserve"> workload</w:t>
      </w:r>
      <w:r w:rsidR="00D44C4B">
        <w:t>s</w:t>
      </w:r>
      <w:r>
        <w:t xml:space="preserve"> determined?</w:t>
      </w:r>
      <w:r w:rsidR="006B3C5B">
        <w:br/>
      </w:r>
      <w:r w:rsidR="00D90B91">
        <w:rPr>
          <w:b/>
          <w:bCs/>
        </w:rPr>
        <w:t>Answer</w:t>
      </w:r>
      <w:r>
        <w:rPr>
          <w:b/>
          <w:bCs/>
        </w:rPr>
        <w:t>:</w:t>
      </w:r>
      <w:r>
        <w:t xml:space="preserve"> </w:t>
      </w:r>
      <w:r>
        <w:tab/>
      </w:r>
      <w:r w:rsidR="00196885">
        <w:t xml:space="preserve">The </w:t>
      </w:r>
      <w:r w:rsidR="00221EAD">
        <w:t>SPECstorage Solution 2020</w:t>
      </w:r>
      <w:r w:rsidR="00196885">
        <w:t xml:space="preserve"> workloads are based on </w:t>
      </w:r>
      <w:r w:rsidR="00606776">
        <w:t xml:space="preserve">system call and </w:t>
      </w:r>
      <w:r w:rsidR="00196885">
        <w:t>network traces collected</w:t>
      </w:r>
      <w:r w:rsidR="00A95023">
        <w:br/>
      </w:r>
      <w:r w:rsidR="00196885">
        <w:t xml:space="preserve"> </w:t>
      </w:r>
      <w:r w:rsidR="00A95023">
        <w:tab/>
      </w:r>
      <w:r w:rsidR="00A95023">
        <w:tab/>
      </w:r>
      <w:r w:rsidR="00196885">
        <w:t xml:space="preserve">from real environments and input from domain experts and published documentation of the </w:t>
      </w:r>
      <w:r w:rsidR="00A95023">
        <w:br/>
        <w:t xml:space="preserve"> </w:t>
      </w:r>
      <w:r w:rsidR="00A95023">
        <w:tab/>
      </w:r>
      <w:r w:rsidR="00A95023">
        <w:tab/>
      </w:r>
      <w:r w:rsidR="00196885">
        <w:t>real-world implementation of the application types being simulated.</w:t>
      </w:r>
    </w:p>
    <w:p w14:paraId="379A3BE5" w14:textId="481C5178" w:rsidR="00266E66" w:rsidRDefault="00275E1A" w:rsidP="00193D70">
      <w:r>
        <w:rPr>
          <w:b/>
          <w:bCs/>
        </w:rPr>
        <w:t xml:space="preserve">Question </w:t>
      </w:r>
      <w:r w:rsidR="00F62860">
        <w:rPr>
          <w:b/>
          <w:bCs/>
        </w:rPr>
        <w:t>4</w:t>
      </w:r>
      <w:r>
        <w:rPr>
          <w:b/>
          <w:bCs/>
        </w:rPr>
        <w:t>:</w:t>
      </w:r>
      <w:r>
        <w:tab/>
        <w:t xml:space="preserve">What </w:t>
      </w:r>
      <w:r w:rsidR="00D44C4B">
        <w:t>are</w:t>
      </w:r>
      <w:r>
        <w:t xml:space="preserve"> the metric</w:t>
      </w:r>
      <w:r w:rsidR="00D44C4B">
        <w:t>s</w:t>
      </w:r>
      <w:r>
        <w:t xml:space="preserve"> for </w:t>
      </w:r>
      <w:r w:rsidR="00600F64">
        <w:t xml:space="preserve">the </w:t>
      </w:r>
      <w:r w:rsidR="00221EAD">
        <w:t>SPECstorage Solution 2020</w:t>
      </w:r>
      <w:r w:rsidR="00600F64">
        <w:t xml:space="preserve"> benchmark</w:t>
      </w:r>
      <w:r>
        <w:t>?</w:t>
      </w:r>
      <w:r w:rsidR="006B3C5B">
        <w:br/>
      </w:r>
      <w:r w:rsidR="00600F64">
        <w:rPr>
          <w:b/>
          <w:bCs/>
        </w:rPr>
        <w:t>Answer</w:t>
      </w:r>
      <w:r>
        <w:rPr>
          <w:b/>
          <w:bCs/>
        </w:rPr>
        <w:t>:</w:t>
      </w:r>
      <w:r>
        <w:t xml:space="preserve"> </w:t>
      </w:r>
      <w:r>
        <w:tab/>
      </w:r>
      <w:r w:rsidR="00E357B7">
        <w:t xml:space="preserve">The </w:t>
      </w:r>
      <w:r w:rsidR="00221EAD">
        <w:t>SPECstorage Solution 2020</w:t>
      </w:r>
      <w:r>
        <w:t xml:space="preserve"> </w:t>
      </w:r>
      <w:r w:rsidR="00E357B7">
        <w:t xml:space="preserve">benchmark </w:t>
      </w:r>
      <w:r>
        <w:t xml:space="preserve">has </w:t>
      </w:r>
      <w:r w:rsidR="00D44C4B">
        <w:t>multiple</w:t>
      </w:r>
      <w:r>
        <w:t xml:space="preserve"> performance measurement metrics</w:t>
      </w:r>
      <w:r w:rsidR="003808B0">
        <w:t>.</w:t>
      </w:r>
      <w:r w:rsidR="000D736F">
        <w:br/>
      </w:r>
      <w:r w:rsidR="003808B0">
        <w:t xml:space="preserve"> </w:t>
      </w:r>
      <w:r w:rsidR="000D736F">
        <w:t xml:space="preserve">  </w:t>
      </w:r>
      <w:r w:rsidR="000D736F">
        <w:tab/>
      </w:r>
      <w:r w:rsidR="000D736F">
        <w:tab/>
      </w:r>
      <w:r w:rsidR="003808B0">
        <w:t xml:space="preserve">Please refer to the table </w:t>
      </w:r>
      <w:r w:rsidR="000D736F">
        <w:t>below:</w:t>
      </w:r>
      <w:r w:rsidR="003808B0">
        <w:t xml:space="preserve"> </w:t>
      </w:r>
    </w:p>
    <w:p w14:paraId="3024AAA4" w14:textId="3EB78BC8" w:rsidR="00266E66" w:rsidRDefault="00266E66" w:rsidP="0055379B">
      <w:pPr>
        <w:pStyle w:val="ListParagraph"/>
        <w:numPr>
          <w:ilvl w:val="0"/>
          <w:numId w:val="15"/>
        </w:numPr>
      </w:pPr>
      <w:r>
        <w:t>SWBUILD</w:t>
      </w:r>
      <w:r>
        <w:tab/>
      </w:r>
      <w:r w:rsidR="00BF2DAA">
        <w:tab/>
      </w:r>
      <w:r>
        <w:t>= BUILDS</w:t>
      </w:r>
    </w:p>
    <w:p w14:paraId="7A392F99" w14:textId="6B1A2FD9" w:rsidR="00266E66" w:rsidRDefault="00266E66" w:rsidP="0055379B">
      <w:pPr>
        <w:pStyle w:val="ListParagraph"/>
        <w:numPr>
          <w:ilvl w:val="0"/>
          <w:numId w:val="15"/>
        </w:numPr>
      </w:pPr>
      <w:r>
        <w:t>VDA</w:t>
      </w:r>
      <w:r>
        <w:tab/>
      </w:r>
      <w:r>
        <w:tab/>
      </w:r>
      <w:r w:rsidR="00BF2DAA">
        <w:tab/>
      </w:r>
      <w:r>
        <w:t>= STREAMS</w:t>
      </w:r>
    </w:p>
    <w:p w14:paraId="353A27A1" w14:textId="77777777" w:rsidR="00884DD2" w:rsidRDefault="00884DD2" w:rsidP="00884DD2">
      <w:pPr>
        <w:pStyle w:val="ListParagraph"/>
        <w:numPr>
          <w:ilvl w:val="0"/>
          <w:numId w:val="15"/>
        </w:numPr>
      </w:pPr>
      <w:r>
        <w:t>EDA_BLENDED</w:t>
      </w:r>
      <w:r>
        <w:tab/>
        <w:t>= JOBS</w:t>
      </w:r>
    </w:p>
    <w:p w14:paraId="28476D82" w14:textId="0B490779" w:rsidR="00884DD2" w:rsidRDefault="00884DD2" w:rsidP="00884DD2">
      <w:pPr>
        <w:pStyle w:val="ListParagraph"/>
        <w:numPr>
          <w:ilvl w:val="0"/>
          <w:numId w:val="15"/>
        </w:numPr>
      </w:pPr>
      <w:r>
        <w:t>AI_IMAGE</w:t>
      </w:r>
      <w:r>
        <w:tab/>
      </w:r>
      <w:r>
        <w:tab/>
        <w:t>= JOBS</w:t>
      </w:r>
    </w:p>
    <w:p w14:paraId="0D274A41" w14:textId="51F77C4F" w:rsidR="002C44EB" w:rsidRDefault="00BF2DAA" w:rsidP="00193D70">
      <w:pPr>
        <w:pStyle w:val="ListParagraph"/>
        <w:numPr>
          <w:ilvl w:val="0"/>
          <w:numId w:val="15"/>
        </w:numPr>
      </w:pPr>
      <w:r>
        <w:t>GENOMICS</w:t>
      </w:r>
      <w:r w:rsidR="00266E66">
        <w:tab/>
      </w:r>
      <w:r w:rsidR="00266E66">
        <w:tab/>
        <w:t xml:space="preserve">= </w:t>
      </w:r>
      <w:r>
        <w:t>JOBS</w:t>
      </w:r>
    </w:p>
    <w:p w14:paraId="51E816A0" w14:textId="6CB9448C" w:rsidR="00275E1A" w:rsidRDefault="002143B6" w:rsidP="00193D70">
      <w:r>
        <w:rPr>
          <w:b/>
          <w:bCs/>
        </w:rPr>
        <w:t xml:space="preserve">Question </w:t>
      </w:r>
      <w:r w:rsidR="00F62860">
        <w:rPr>
          <w:b/>
          <w:bCs/>
        </w:rPr>
        <w:t>5</w:t>
      </w:r>
      <w:r w:rsidR="00275E1A">
        <w:rPr>
          <w:b/>
          <w:bCs/>
        </w:rPr>
        <w:t>:</w:t>
      </w:r>
      <w:r w:rsidR="00275E1A">
        <w:tab/>
        <w:t xml:space="preserve">What is the correlation between the </w:t>
      </w:r>
      <w:r w:rsidR="00221EAD">
        <w:t>SPECstorage Solution 2020</w:t>
      </w:r>
      <w:r w:rsidR="00E357B7">
        <w:t xml:space="preserve"> benchmark and the </w:t>
      </w:r>
      <w:r w:rsidR="00275E1A">
        <w:t>TPC</w:t>
      </w:r>
      <w:r w:rsidR="000D736F">
        <w:br/>
      </w:r>
      <w:r w:rsidR="00275E1A">
        <w:t xml:space="preserve"> </w:t>
      </w:r>
      <w:r w:rsidR="000D736F">
        <w:tab/>
      </w:r>
      <w:r w:rsidR="000D736F">
        <w:tab/>
      </w:r>
      <w:r w:rsidR="00275E1A">
        <w:t xml:space="preserve">(Transaction Processing Council) </w:t>
      </w:r>
      <w:r w:rsidR="00A66403">
        <w:t>and</w:t>
      </w:r>
      <w:r w:rsidR="00E357B7">
        <w:t xml:space="preserve"> SP</w:t>
      </w:r>
      <w:r w:rsidR="00275E1A">
        <w:t>C (Storage Performance Council) benchmarks?</w:t>
      </w:r>
      <w:r w:rsidR="006B3C5B">
        <w:br/>
      </w:r>
      <w:r w:rsidR="00E357B7">
        <w:rPr>
          <w:b/>
          <w:bCs/>
        </w:rPr>
        <w:t>Answer</w:t>
      </w:r>
      <w:r w:rsidR="00275E1A">
        <w:rPr>
          <w:b/>
          <w:bCs/>
        </w:rPr>
        <w:t>:</w:t>
      </w:r>
      <w:r w:rsidR="00275E1A">
        <w:t xml:space="preserve"> </w:t>
      </w:r>
      <w:r w:rsidR="00275E1A">
        <w:tab/>
        <w:t xml:space="preserve">There is no correlation; the benchmarks present very different workloads on the </w:t>
      </w:r>
      <w:r w:rsidR="00E357B7">
        <w:t>solutions</w:t>
      </w:r>
      <w:r w:rsidR="00275E1A">
        <w:t xml:space="preserve"> under</w:t>
      </w:r>
      <w:r w:rsidR="000D736F">
        <w:br/>
      </w:r>
      <w:r w:rsidR="00275E1A">
        <w:t xml:space="preserve"> </w:t>
      </w:r>
      <w:r w:rsidR="000D736F">
        <w:tab/>
      </w:r>
      <w:r w:rsidR="000D736F">
        <w:tab/>
      </w:r>
      <w:r w:rsidR="00275E1A">
        <w:t>test and measure differen</w:t>
      </w:r>
      <w:r w:rsidR="00E357B7">
        <w:t>t aspects of solution performance</w:t>
      </w:r>
      <w:r w:rsidR="00275E1A">
        <w:t xml:space="preserve">. </w:t>
      </w:r>
    </w:p>
    <w:p w14:paraId="31F6CD4B" w14:textId="016E36F9" w:rsidR="00275E1A" w:rsidRDefault="002143B6" w:rsidP="00193D70">
      <w:r>
        <w:rPr>
          <w:b/>
          <w:bCs/>
        </w:rPr>
        <w:t xml:space="preserve">Question </w:t>
      </w:r>
      <w:r w:rsidR="00F62860">
        <w:rPr>
          <w:b/>
          <w:bCs/>
        </w:rPr>
        <w:t>6</w:t>
      </w:r>
      <w:r w:rsidR="00275E1A">
        <w:rPr>
          <w:b/>
          <w:bCs/>
        </w:rPr>
        <w:t>:</w:t>
      </w:r>
      <w:r w:rsidR="00275E1A">
        <w:tab/>
        <w:t xml:space="preserve">Is </w:t>
      </w:r>
      <w:r w:rsidR="00E357B7">
        <w:t xml:space="preserve">the </w:t>
      </w:r>
      <w:r w:rsidR="00221EAD">
        <w:t>SPECstorage Solution 2020</w:t>
      </w:r>
      <w:r w:rsidR="00275E1A">
        <w:t xml:space="preserve"> </w:t>
      </w:r>
      <w:r w:rsidR="00E357B7">
        <w:t xml:space="preserve">benchmark </w:t>
      </w:r>
      <w:r w:rsidR="00275E1A">
        <w:t>a CPU-</w:t>
      </w:r>
      <w:r w:rsidR="00A66403">
        <w:t>intensive</w:t>
      </w:r>
      <w:r w:rsidR="00275E1A">
        <w:t xml:space="preserve"> or I/O-intensive benchmark?</w:t>
      </w:r>
      <w:r w:rsidR="006B3C5B">
        <w:br/>
      </w:r>
      <w:r w:rsidR="00E357B7">
        <w:rPr>
          <w:b/>
          <w:bCs/>
        </w:rPr>
        <w:t>Answer</w:t>
      </w:r>
      <w:r w:rsidR="00275E1A">
        <w:rPr>
          <w:b/>
          <w:bCs/>
        </w:rPr>
        <w:t>:</w:t>
      </w:r>
      <w:r w:rsidR="00275E1A">
        <w:t xml:space="preserve"> </w:t>
      </w:r>
      <w:r w:rsidR="00275E1A">
        <w:tab/>
      </w:r>
      <w:r w:rsidR="00E357B7">
        <w:t xml:space="preserve">The </w:t>
      </w:r>
      <w:r w:rsidR="00221EAD">
        <w:t>SPECstorage Solution 2020</w:t>
      </w:r>
      <w:r w:rsidR="00275E1A">
        <w:t xml:space="preserve"> </w:t>
      </w:r>
      <w:r w:rsidR="00E357B7">
        <w:t xml:space="preserve">benchmark </w:t>
      </w:r>
      <w:r w:rsidR="00275E1A">
        <w:t>is a</w:t>
      </w:r>
      <w:r w:rsidR="00DF2249">
        <w:t>n</w:t>
      </w:r>
      <w:r w:rsidR="00275E1A">
        <w:t xml:space="preserve"> </w:t>
      </w:r>
      <w:r w:rsidR="00DF2249">
        <w:t>application</w:t>
      </w:r>
      <w:r w:rsidR="00275E1A">
        <w:t>-level benchmark that heavily</w:t>
      </w:r>
      <w:r w:rsidR="000D736F">
        <w:br/>
      </w:r>
      <w:r w:rsidR="00275E1A">
        <w:t xml:space="preserve"> </w:t>
      </w:r>
      <w:r w:rsidR="000D736F">
        <w:tab/>
      </w:r>
      <w:r w:rsidR="000D736F">
        <w:tab/>
      </w:r>
      <w:r w:rsidR="00275E1A">
        <w:t>exercises CPU, mass storage and network components. The greatest emphasis is on I/O, especially</w:t>
      </w:r>
      <w:r w:rsidR="000D736F">
        <w:br/>
        <w:t xml:space="preserve"> </w:t>
      </w:r>
      <w:r w:rsidR="00275E1A">
        <w:t xml:space="preserve"> </w:t>
      </w:r>
      <w:r w:rsidR="000D736F">
        <w:tab/>
      </w:r>
      <w:r w:rsidR="000D736F">
        <w:tab/>
      </w:r>
      <w:r w:rsidR="00275E1A">
        <w:t>as it relates to operating and file system software. To obtain the best performance for a system</w:t>
      </w:r>
      <w:r w:rsidR="000D736F">
        <w:br/>
      </w:r>
      <w:r w:rsidR="00275E1A">
        <w:t xml:space="preserve"> </w:t>
      </w:r>
      <w:r w:rsidR="000D736F">
        <w:tab/>
      </w:r>
      <w:r w:rsidR="000D736F">
        <w:tab/>
      </w:r>
      <w:r w:rsidR="00275E1A">
        <w:t xml:space="preserve">running </w:t>
      </w:r>
      <w:r w:rsidR="00E357B7">
        <w:t xml:space="preserve">the </w:t>
      </w:r>
      <w:r w:rsidR="00221EAD">
        <w:t>SPECstorage Solution 2020</w:t>
      </w:r>
      <w:r w:rsidR="00E357B7">
        <w:t xml:space="preserve"> benchmark</w:t>
      </w:r>
      <w:r w:rsidR="00275E1A">
        <w:t>, the vendor will typically add additional</w:t>
      </w:r>
      <w:r w:rsidR="000D736F">
        <w:br/>
      </w:r>
      <w:r w:rsidR="00275E1A">
        <w:t xml:space="preserve"> </w:t>
      </w:r>
      <w:r w:rsidR="000D736F">
        <w:tab/>
      </w:r>
      <w:r w:rsidR="000D736F">
        <w:tab/>
      </w:r>
      <w:r w:rsidR="00275E1A">
        <w:t xml:space="preserve">hardware </w:t>
      </w:r>
      <w:r w:rsidR="000D736F">
        <w:t>–</w:t>
      </w:r>
      <w:r w:rsidR="00275E1A">
        <w:t xml:space="preserve"> such as memory, disk controllers, disks, network controllers and buffer</w:t>
      </w:r>
      <w:r w:rsidR="00892899">
        <w:t>/file/page</w:t>
      </w:r>
      <w:r w:rsidR="000D736F">
        <w:br/>
      </w:r>
      <w:r w:rsidR="00275E1A">
        <w:t xml:space="preserve"> </w:t>
      </w:r>
      <w:r w:rsidR="000D736F">
        <w:tab/>
      </w:r>
      <w:r w:rsidR="000D736F">
        <w:tab/>
      </w:r>
      <w:r w:rsidR="00275E1A">
        <w:t xml:space="preserve">cache </w:t>
      </w:r>
      <w:r w:rsidR="003E06F3">
        <w:t>–</w:t>
      </w:r>
      <w:r w:rsidR="00275E1A">
        <w:t xml:space="preserve"> </w:t>
      </w:r>
      <w:r w:rsidR="003E06F3">
        <w:t xml:space="preserve">as needed in order </w:t>
      </w:r>
      <w:r w:rsidR="00275E1A">
        <w:t>to help alleviate I/O bottlenecks and to ensure that server CPUs are</w:t>
      </w:r>
      <w:r w:rsidR="000D736F">
        <w:br/>
      </w:r>
      <w:r w:rsidR="00275E1A">
        <w:t xml:space="preserve"> </w:t>
      </w:r>
      <w:r w:rsidR="000D736F">
        <w:tab/>
      </w:r>
      <w:r w:rsidR="000D736F">
        <w:tab/>
      </w:r>
      <w:r w:rsidR="00275E1A">
        <w:t>used fully.</w:t>
      </w:r>
    </w:p>
    <w:p w14:paraId="3A290382" w14:textId="4D189072" w:rsidR="00275E1A" w:rsidRDefault="009841F2" w:rsidP="00193D70">
      <w:r>
        <w:rPr>
          <w:b/>
          <w:bCs/>
        </w:rPr>
        <w:t xml:space="preserve">Question </w:t>
      </w:r>
      <w:r w:rsidR="00F62860">
        <w:rPr>
          <w:b/>
          <w:bCs/>
        </w:rPr>
        <w:t>7</w:t>
      </w:r>
      <w:r w:rsidR="00275E1A">
        <w:rPr>
          <w:b/>
          <w:bCs/>
        </w:rPr>
        <w:t>:</w:t>
      </w:r>
      <w:r w:rsidR="00275E1A">
        <w:tab/>
        <w:t xml:space="preserve">For what computing environment is </w:t>
      </w:r>
      <w:r w:rsidR="00E357B7">
        <w:t xml:space="preserve">the </w:t>
      </w:r>
      <w:r w:rsidR="00221EAD">
        <w:t>SPECstorage Solution 2020</w:t>
      </w:r>
      <w:r w:rsidR="00275E1A">
        <w:t xml:space="preserve"> </w:t>
      </w:r>
      <w:r w:rsidR="00E357B7">
        <w:t xml:space="preserve">benchmark </w:t>
      </w:r>
      <w:r w:rsidR="00275E1A">
        <w:t>designed?</w:t>
      </w:r>
      <w:r w:rsidR="006B3C5B">
        <w:br/>
      </w:r>
      <w:r w:rsidR="00E357B7">
        <w:rPr>
          <w:b/>
          <w:bCs/>
        </w:rPr>
        <w:t>Answer</w:t>
      </w:r>
      <w:r w:rsidR="00275E1A">
        <w:rPr>
          <w:b/>
          <w:bCs/>
        </w:rPr>
        <w:t>:</w:t>
      </w:r>
      <w:r w:rsidR="00275E1A">
        <w:t xml:space="preserve"> </w:t>
      </w:r>
      <w:r w:rsidR="00275E1A">
        <w:tab/>
        <w:t xml:space="preserve">The benchmark was developed for load-generating clients running UNIX or Windows. </w:t>
      </w:r>
      <w:r w:rsidR="002D5499">
        <w:br/>
        <w:t xml:space="preserve"> </w:t>
      </w:r>
      <w:r w:rsidR="002D5499">
        <w:tab/>
      </w:r>
      <w:r w:rsidR="002D5499">
        <w:tab/>
      </w:r>
      <w:r w:rsidR="00E357B7">
        <w:t xml:space="preserve">The </w:t>
      </w:r>
      <w:r w:rsidR="00221EAD">
        <w:t>SPECstorage Solution 2020</w:t>
      </w:r>
      <w:r w:rsidR="00275E1A">
        <w:t xml:space="preserve"> </w:t>
      </w:r>
      <w:r w:rsidR="00E357B7">
        <w:t xml:space="preserve">benchmark </w:t>
      </w:r>
      <w:r w:rsidR="00275E1A">
        <w:t>can be used to evaluate the performance of any</w:t>
      </w:r>
      <w:r w:rsidR="002D5499">
        <w:br/>
      </w:r>
      <w:r w:rsidR="00275E1A">
        <w:t xml:space="preserve"> </w:t>
      </w:r>
      <w:r w:rsidR="002D5499">
        <w:tab/>
      </w:r>
      <w:r w:rsidR="002D5499">
        <w:tab/>
      </w:r>
      <w:r w:rsidR="002143B6">
        <w:t>storage solution</w:t>
      </w:r>
      <w:r w:rsidR="00275E1A">
        <w:t xml:space="preserve">, regardless of the underlying environment. </w:t>
      </w:r>
    </w:p>
    <w:p w14:paraId="036D6B0F" w14:textId="7EE49341" w:rsidR="00275E1A" w:rsidRDefault="009841F2" w:rsidP="00193D70">
      <w:r>
        <w:rPr>
          <w:b/>
          <w:bCs/>
        </w:rPr>
        <w:t xml:space="preserve">Question </w:t>
      </w:r>
      <w:r w:rsidR="00F62860">
        <w:rPr>
          <w:b/>
          <w:bCs/>
        </w:rPr>
        <w:t>8</w:t>
      </w:r>
      <w:r w:rsidR="00275E1A">
        <w:rPr>
          <w:b/>
          <w:bCs/>
        </w:rPr>
        <w:t>:</w:t>
      </w:r>
      <w:r w:rsidR="00275E1A">
        <w:tab/>
        <w:t>Can users measure performance for workloads other than the one</w:t>
      </w:r>
      <w:r w:rsidR="006D6BEF">
        <w:t>s</w:t>
      </w:r>
      <w:r w:rsidR="00275E1A">
        <w:t xml:space="preserve"> provided within </w:t>
      </w:r>
      <w:r w:rsidR="006D6BEF">
        <w:t>the</w:t>
      </w:r>
      <w:r w:rsidR="00CA3821">
        <w:br/>
      </w:r>
      <w:r w:rsidR="006D6BEF">
        <w:t xml:space="preserve"> </w:t>
      </w:r>
      <w:r w:rsidR="00CA3821">
        <w:tab/>
      </w:r>
      <w:r w:rsidR="00CA3821">
        <w:tab/>
      </w:r>
      <w:r w:rsidR="00221EAD">
        <w:t>SPECstorage Solution 2020</w:t>
      </w:r>
      <w:r w:rsidR="006D6BEF">
        <w:t xml:space="preserve"> benchmark</w:t>
      </w:r>
      <w:r w:rsidR="00275E1A">
        <w:t>?</w:t>
      </w:r>
      <w:r w:rsidR="006B3C5B">
        <w:br/>
      </w:r>
      <w:r w:rsidR="006D6BEF">
        <w:rPr>
          <w:b/>
          <w:bCs/>
        </w:rPr>
        <w:t>Answer</w:t>
      </w:r>
      <w:r w:rsidR="00275E1A">
        <w:rPr>
          <w:b/>
          <w:bCs/>
        </w:rPr>
        <w:t>:</w:t>
      </w:r>
      <w:r w:rsidR="00275E1A">
        <w:t xml:space="preserve"> </w:t>
      </w:r>
      <w:r w:rsidR="00275E1A">
        <w:tab/>
        <w:t xml:space="preserve">Yes, users can measure their own workloads by making changes to the </w:t>
      </w:r>
      <w:r w:rsidR="00221EAD">
        <w:t>SPECstorage Solution</w:t>
      </w:r>
      <w:r w:rsidR="00CA3821">
        <w:br/>
      </w:r>
      <w:r w:rsidR="00221EAD">
        <w:t xml:space="preserve"> </w:t>
      </w:r>
      <w:r w:rsidR="00CA3821">
        <w:tab/>
      </w:r>
      <w:r w:rsidR="00CA3821">
        <w:tab/>
      </w:r>
      <w:r w:rsidR="00221EAD">
        <w:t>2020</w:t>
      </w:r>
      <w:r w:rsidR="00275E1A">
        <w:t xml:space="preserve"> benchmark </w:t>
      </w:r>
      <w:r w:rsidR="002143B6">
        <w:t>workload objects file.</w:t>
      </w:r>
      <w:r w:rsidR="00892899">
        <w:t>(storage2020.yml)</w:t>
      </w:r>
      <w:r w:rsidR="00275E1A">
        <w:t xml:space="preserve"> The </w:t>
      </w:r>
      <w:r w:rsidR="00221EAD">
        <w:t>SPECstorage Solution 2020</w:t>
      </w:r>
      <w:r w:rsidR="00CB6A44">
        <w:t xml:space="preserve"> </w:t>
      </w:r>
      <w:r w:rsidR="00CA3821">
        <w:br/>
        <w:t xml:space="preserve"> </w:t>
      </w:r>
      <w:r w:rsidR="00CA3821">
        <w:tab/>
      </w:r>
      <w:r w:rsidR="00CA3821">
        <w:tab/>
      </w:r>
      <w:r w:rsidR="00275E1A">
        <w:t>User's Guide details how this can be done. Workloads created by users cannot, however, be</w:t>
      </w:r>
      <w:r w:rsidR="00CA3821">
        <w:br/>
      </w:r>
      <w:r w:rsidR="00275E1A">
        <w:t xml:space="preserve"> </w:t>
      </w:r>
      <w:r w:rsidR="00CA3821">
        <w:tab/>
      </w:r>
      <w:r w:rsidR="00CA3821">
        <w:tab/>
      </w:r>
      <w:r w:rsidR="00275E1A">
        <w:t xml:space="preserve">compared with </w:t>
      </w:r>
      <w:r w:rsidR="00221EAD">
        <w:t>SPECstorage Solution 2020</w:t>
      </w:r>
      <w:r w:rsidR="00275E1A">
        <w:t xml:space="preserve"> results, nor can they be published in any form, as</w:t>
      </w:r>
      <w:r w:rsidR="00CA3821">
        <w:br/>
      </w:r>
      <w:r w:rsidR="00275E1A">
        <w:t xml:space="preserve"> </w:t>
      </w:r>
      <w:r w:rsidR="00CA3821">
        <w:tab/>
      </w:r>
      <w:r w:rsidR="00CA3821">
        <w:tab/>
      </w:r>
      <w:r w:rsidR="00275E1A">
        <w:t xml:space="preserve">specified within the </w:t>
      </w:r>
      <w:r w:rsidR="00221EAD">
        <w:t>SPECstorage Solution 2020</w:t>
      </w:r>
      <w:r w:rsidR="00275E1A">
        <w:t xml:space="preserve"> license.</w:t>
      </w:r>
    </w:p>
    <w:p w14:paraId="14759ED4" w14:textId="302E5FC2" w:rsidR="00275E1A" w:rsidRDefault="009841F2" w:rsidP="00193D70">
      <w:r>
        <w:rPr>
          <w:b/>
          <w:bCs/>
        </w:rPr>
        <w:t xml:space="preserve">Question </w:t>
      </w:r>
      <w:r w:rsidR="00F62860">
        <w:rPr>
          <w:b/>
          <w:bCs/>
        </w:rPr>
        <w:t>9</w:t>
      </w:r>
      <w:r w:rsidR="00275E1A">
        <w:rPr>
          <w:b/>
          <w:bCs/>
        </w:rPr>
        <w:t>:</w:t>
      </w:r>
      <w:r w:rsidR="00275E1A">
        <w:tab/>
        <w:t xml:space="preserve">To what extent is the server's measured performance within </w:t>
      </w:r>
      <w:r w:rsidR="000A7A8F">
        <w:t xml:space="preserve">the </w:t>
      </w:r>
      <w:r w:rsidR="00221EAD">
        <w:t>SPECstorage Solution 2020</w:t>
      </w:r>
      <w:r w:rsidR="006B7C3C">
        <w:br/>
      </w:r>
      <w:r w:rsidR="000A7A8F">
        <w:t xml:space="preserve"> </w:t>
      </w:r>
      <w:r w:rsidR="006B7C3C">
        <w:tab/>
      </w:r>
      <w:r w:rsidR="006B7C3C">
        <w:tab/>
      </w:r>
      <w:r w:rsidR="000A7A8F">
        <w:t>benchmark</w:t>
      </w:r>
      <w:r w:rsidR="00275E1A">
        <w:t xml:space="preserve"> affected by the client's performance?</w:t>
      </w:r>
      <w:r w:rsidR="006B3C5B">
        <w:br/>
      </w:r>
      <w:r w:rsidR="000A7A8F">
        <w:rPr>
          <w:b/>
          <w:bCs/>
        </w:rPr>
        <w:t>Answer</w:t>
      </w:r>
      <w:r w:rsidR="00275E1A">
        <w:rPr>
          <w:b/>
          <w:bCs/>
        </w:rPr>
        <w:t>:</w:t>
      </w:r>
      <w:r w:rsidR="00275E1A">
        <w:t xml:space="preserve"> </w:t>
      </w:r>
      <w:r w:rsidR="00275E1A">
        <w:tab/>
        <w:t xml:space="preserve">SPEC has written </w:t>
      </w:r>
      <w:r w:rsidR="000A7A8F">
        <w:t xml:space="preserve">the </w:t>
      </w:r>
      <w:r w:rsidR="00221EAD">
        <w:t>SPECstorage Solution 2020</w:t>
      </w:r>
      <w:r w:rsidR="00275E1A">
        <w:t xml:space="preserve"> </w:t>
      </w:r>
      <w:r w:rsidR="000A7A8F">
        <w:t xml:space="preserve">benchmark </w:t>
      </w:r>
      <w:r w:rsidR="00275E1A">
        <w:t xml:space="preserve">to </w:t>
      </w:r>
      <w:r w:rsidR="00B7628F">
        <w:t>include</w:t>
      </w:r>
      <w:r w:rsidR="00275E1A">
        <w:t xml:space="preserve"> the effect of client</w:t>
      </w:r>
      <w:r w:rsidR="006B7C3C">
        <w:br/>
        <w:t xml:space="preserve">  </w:t>
      </w:r>
      <w:r w:rsidR="006B7C3C">
        <w:tab/>
      </w:r>
      <w:r w:rsidR="006B7C3C">
        <w:tab/>
      </w:r>
      <w:r w:rsidR="00275E1A">
        <w:t xml:space="preserve">performance on </w:t>
      </w:r>
      <w:r w:rsidR="00221EAD">
        <w:t>SPECstorage Solution 2020</w:t>
      </w:r>
      <w:r w:rsidR="00275E1A">
        <w:t xml:space="preserve"> results.</w:t>
      </w:r>
      <w:r w:rsidR="000A7A8F">
        <w:t xml:space="preserve"> This is a storage s</w:t>
      </w:r>
      <w:r w:rsidR="00B7628F">
        <w:t>olution benchmark, not a</w:t>
      </w:r>
      <w:r w:rsidR="006B7C3C">
        <w:br/>
      </w:r>
      <w:r w:rsidR="00B7628F">
        <w:t xml:space="preserve"> </w:t>
      </w:r>
      <w:r w:rsidR="006B7C3C">
        <w:tab/>
      </w:r>
      <w:r w:rsidR="006B7C3C">
        <w:tab/>
      </w:r>
      <w:r w:rsidR="00B7628F">
        <w:t>component level benchmark.</w:t>
      </w:r>
      <w:r w:rsidR="004A10B0">
        <w:t xml:space="preserve"> The aggregate data set sweeps a range that covers the in cache and</w:t>
      </w:r>
      <w:r w:rsidR="006B7C3C">
        <w:br/>
        <w:t xml:space="preserve"> </w:t>
      </w:r>
      <w:r w:rsidR="006B7C3C">
        <w:tab/>
      </w:r>
      <w:r w:rsidR="006B7C3C">
        <w:tab/>
      </w:r>
      <w:r w:rsidR="004A10B0">
        <w:t>out of cache cases for the solution. This provides coverage for the real world situations.</w:t>
      </w:r>
    </w:p>
    <w:p w14:paraId="60B07E04" w14:textId="1AB87E21" w:rsidR="00275E1A" w:rsidRDefault="00275E1A" w:rsidP="00193D70">
      <w:r>
        <w:rPr>
          <w:b/>
          <w:bCs/>
        </w:rPr>
        <w:lastRenderedPageBreak/>
        <w:t>Question 1</w:t>
      </w:r>
      <w:r w:rsidR="00F62860">
        <w:rPr>
          <w:b/>
          <w:bCs/>
        </w:rPr>
        <w:t>0</w:t>
      </w:r>
      <w:r>
        <w:rPr>
          <w:b/>
          <w:bCs/>
        </w:rPr>
        <w:t>:</w:t>
      </w:r>
      <w:r>
        <w:tab/>
        <w:t>How does SPEC validate numbers that it publishes?</w:t>
      </w:r>
      <w:r w:rsidR="006B3C5B">
        <w:br/>
      </w:r>
      <w:r w:rsidR="000A7A8F">
        <w:rPr>
          <w:b/>
          <w:bCs/>
        </w:rPr>
        <w:t>Answer</w:t>
      </w:r>
      <w:r>
        <w:rPr>
          <w:b/>
          <w:bCs/>
        </w:rPr>
        <w:t xml:space="preserve">: </w:t>
      </w:r>
      <w:r>
        <w:tab/>
        <w:t>Results published on the SPEC Web site have been reviewed by SPEC members for compliance</w:t>
      </w:r>
      <w:r w:rsidR="00332CCC">
        <w:br/>
      </w:r>
      <w:r>
        <w:t xml:space="preserve"> </w:t>
      </w:r>
      <w:r w:rsidR="00332CCC">
        <w:tab/>
      </w:r>
      <w:r w:rsidR="00332CCC">
        <w:tab/>
      </w:r>
      <w:r>
        <w:t xml:space="preserve">with the </w:t>
      </w:r>
      <w:r w:rsidR="00221EAD">
        <w:t>SPECstorage Solution 2020</w:t>
      </w:r>
      <w:r w:rsidR="00CB6A44">
        <w:t xml:space="preserve"> </w:t>
      </w:r>
      <w:r w:rsidR="000B262B">
        <w:t>R</w:t>
      </w:r>
      <w:r>
        <w:t xml:space="preserve">un and </w:t>
      </w:r>
      <w:r w:rsidR="000B262B">
        <w:t>Reporting R</w:t>
      </w:r>
      <w:r>
        <w:t xml:space="preserve">ules, but there is no monitoring beyond </w:t>
      </w:r>
      <w:r w:rsidR="00332CCC">
        <w:br/>
        <w:t xml:space="preserve"> </w:t>
      </w:r>
      <w:r w:rsidR="00332CCC">
        <w:tab/>
      </w:r>
      <w:r w:rsidR="00332CCC">
        <w:tab/>
      </w:r>
      <w:r>
        <w:t xml:space="preserve">that compliance check. The vendors that performed the tests and submitted the performance </w:t>
      </w:r>
      <w:r w:rsidR="00332CCC">
        <w:br/>
        <w:t xml:space="preserve"> </w:t>
      </w:r>
      <w:r w:rsidR="00332CCC">
        <w:tab/>
      </w:r>
      <w:r w:rsidR="00332CCC">
        <w:tab/>
      </w:r>
      <w:r>
        <w:t>numbers have sole responsibility for the results. SPEC is not responsible for any measurement or</w:t>
      </w:r>
      <w:r w:rsidR="00332CCC">
        <w:br/>
        <w:t xml:space="preserve"> </w:t>
      </w:r>
      <w:r>
        <w:t xml:space="preserve"> </w:t>
      </w:r>
      <w:r w:rsidR="00332CCC">
        <w:tab/>
      </w:r>
      <w:r w:rsidR="00332CCC">
        <w:tab/>
      </w:r>
      <w:r>
        <w:t>publication errors.</w:t>
      </w:r>
    </w:p>
    <w:p w14:paraId="73967DE3" w14:textId="7E1C5C48" w:rsidR="00275E1A" w:rsidRPr="006B3C5B" w:rsidRDefault="00275E1A" w:rsidP="00193D70">
      <w:r>
        <w:rPr>
          <w:b/>
          <w:bCs/>
        </w:rPr>
        <w:t>Question 1</w:t>
      </w:r>
      <w:r w:rsidR="00F62860">
        <w:rPr>
          <w:b/>
          <w:bCs/>
        </w:rPr>
        <w:t>1</w:t>
      </w:r>
      <w:r>
        <w:rPr>
          <w:b/>
          <w:bCs/>
        </w:rPr>
        <w:t>:</w:t>
      </w:r>
      <w:r>
        <w:tab/>
      </w:r>
      <w:r w:rsidRPr="009D2A72">
        <w:t xml:space="preserve">Are the reported </w:t>
      </w:r>
      <w:r w:rsidR="00221EAD">
        <w:t>SPECstorage Solution 2020</w:t>
      </w:r>
      <w:r w:rsidRPr="009D2A72">
        <w:t xml:space="preserve"> configurations typical of systems sold by vendors?</w:t>
      </w:r>
      <w:r w:rsidR="006B3C5B">
        <w:br/>
      </w:r>
      <w:r w:rsidR="000A7A8F">
        <w:rPr>
          <w:b/>
          <w:bCs/>
        </w:rPr>
        <w:t>Answer</w:t>
      </w:r>
      <w:r w:rsidRPr="009D2A72">
        <w:rPr>
          <w:b/>
          <w:bCs/>
        </w:rPr>
        <w:t>:</w:t>
      </w:r>
      <w:r w:rsidRPr="009D2A72">
        <w:t xml:space="preserve"> </w:t>
      </w:r>
      <w:r w:rsidRPr="009D2A72">
        <w:tab/>
        <w:t>Yes and no. They are similar to large server configurations, but the workload is heavier than that</w:t>
      </w:r>
      <w:r w:rsidR="00332CCC">
        <w:br/>
      </w:r>
      <w:r w:rsidRPr="009D2A72">
        <w:t xml:space="preserve"> </w:t>
      </w:r>
      <w:r w:rsidR="00332CCC">
        <w:tab/>
      </w:r>
      <w:r w:rsidR="00332CCC">
        <w:tab/>
      </w:r>
      <w:r w:rsidRPr="009D2A72">
        <w:t xml:space="preserve">found on smaller server configurations. SPEC has learned from experience that today's heavy </w:t>
      </w:r>
      <w:r w:rsidR="00332CCC">
        <w:br/>
        <w:t xml:space="preserve"> </w:t>
      </w:r>
      <w:r w:rsidR="00332CCC">
        <w:tab/>
      </w:r>
      <w:r w:rsidR="00332CCC">
        <w:tab/>
      </w:r>
      <w:r w:rsidRPr="009D2A72">
        <w:t xml:space="preserve">workload is tomorrow's light workload. For some vendors, the configurations are typical of what </w:t>
      </w:r>
      <w:r w:rsidR="00332CCC">
        <w:br/>
        <w:t xml:space="preserve"> </w:t>
      </w:r>
      <w:r w:rsidR="00332CCC">
        <w:tab/>
      </w:r>
      <w:r w:rsidR="00332CCC">
        <w:tab/>
      </w:r>
      <w:r w:rsidRPr="009D2A72">
        <w:t>they see in real customer environments, particularly those incorporating high-end servers. For</w:t>
      </w:r>
      <w:r w:rsidR="00332CCC">
        <w:br/>
        <w:t xml:space="preserve"> </w:t>
      </w:r>
      <w:r w:rsidR="00332CCC">
        <w:tab/>
      </w:r>
      <w:r w:rsidR="00332CCC">
        <w:tab/>
      </w:r>
      <w:r w:rsidRPr="009D2A72">
        <w:t xml:space="preserve">other vendors, </w:t>
      </w:r>
      <w:r w:rsidR="00221EAD">
        <w:t>SPECstorage Solution 2020</w:t>
      </w:r>
      <w:r w:rsidRPr="009D2A72">
        <w:t xml:space="preserve"> configurations might not be typical.</w:t>
      </w:r>
    </w:p>
    <w:p w14:paraId="71D8A039" w14:textId="210D28F3" w:rsidR="00275E1A" w:rsidRDefault="00275E1A" w:rsidP="00193D70">
      <w:r>
        <w:rPr>
          <w:b/>
          <w:bCs/>
        </w:rPr>
        <w:t>Question 1</w:t>
      </w:r>
      <w:r w:rsidR="00F62860">
        <w:rPr>
          <w:b/>
          <w:bCs/>
        </w:rPr>
        <w:t>2</w:t>
      </w:r>
      <w:r>
        <w:rPr>
          <w:b/>
          <w:bCs/>
        </w:rPr>
        <w:t>:</w:t>
      </w:r>
      <w:r>
        <w:tab/>
        <w:t xml:space="preserve">Do the </w:t>
      </w:r>
      <w:r w:rsidR="00221EAD">
        <w:t>SPECstorage Solution 2020</w:t>
      </w:r>
      <w:r w:rsidR="008E1F53">
        <w:t xml:space="preserve"> </w:t>
      </w:r>
      <w:r w:rsidR="000B262B">
        <w:t>R</w:t>
      </w:r>
      <w:r>
        <w:t xml:space="preserve">un and </w:t>
      </w:r>
      <w:r w:rsidR="000B262B">
        <w:t>Reporting R</w:t>
      </w:r>
      <w:r>
        <w:t>ules allow results for a clustered server?</w:t>
      </w:r>
      <w:r w:rsidR="006B3C5B">
        <w:br/>
      </w:r>
      <w:r w:rsidR="000B262B">
        <w:rPr>
          <w:b/>
          <w:bCs/>
        </w:rPr>
        <w:t>Answer</w:t>
      </w:r>
      <w:r>
        <w:rPr>
          <w:b/>
          <w:bCs/>
        </w:rPr>
        <w:t>:</w:t>
      </w:r>
      <w:r>
        <w:t xml:space="preserve"> </w:t>
      </w:r>
      <w:r>
        <w:tab/>
        <w:t xml:space="preserve">Yes, cluster configurations are allowed as long as they conform </w:t>
      </w:r>
      <w:r w:rsidR="00C3491A">
        <w:t xml:space="preserve">to </w:t>
      </w:r>
      <w:r>
        <w:t xml:space="preserve">the </w:t>
      </w:r>
      <w:r w:rsidR="00221EAD">
        <w:t>SPECstorage Solution 2020</w:t>
      </w:r>
      <w:r w:rsidR="00332CCC">
        <w:br/>
      </w:r>
      <w:r w:rsidR="000B262B">
        <w:t xml:space="preserve"> </w:t>
      </w:r>
      <w:r w:rsidR="00332CCC">
        <w:tab/>
      </w:r>
      <w:r w:rsidR="00332CCC">
        <w:tab/>
      </w:r>
      <w:r w:rsidR="000B262B">
        <w:t>R</w:t>
      </w:r>
      <w:r>
        <w:t xml:space="preserve">un and </w:t>
      </w:r>
      <w:r w:rsidR="000B262B">
        <w:t>Reporting R</w:t>
      </w:r>
      <w:r>
        <w:t>ules.</w:t>
      </w:r>
    </w:p>
    <w:p w14:paraId="35B77A6B" w14:textId="64061CC1" w:rsidR="00275E1A" w:rsidRDefault="00275E1A" w:rsidP="00193D70">
      <w:r>
        <w:rPr>
          <w:b/>
          <w:bCs/>
        </w:rPr>
        <w:t xml:space="preserve">Question </w:t>
      </w:r>
      <w:r w:rsidR="00B63209">
        <w:rPr>
          <w:b/>
          <w:bCs/>
        </w:rPr>
        <w:t>1</w:t>
      </w:r>
      <w:r w:rsidR="00F62860">
        <w:rPr>
          <w:b/>
          <w:bCs/>
        </w:rPr>
        <w:t>3</w:t>
      </w:r>
      <w:r>
        <w:rPr>
          <w:b/>
          <w:bCs/>
        </w:rPr>
        <w:t>:</w:t>
      </w:r>
      <w:r>
        <w:tab/>
        <w:t xml:space="preserve">What resources are needed to run the </w:t>
      </w:r>
      <w:r w:rsidR="00221EAD">
        <w:t>SPECstorage Solution 2020</w:t>
      </w:r>
      <w:r>
        <w:t xml:space="preserve"> benchmark?</w:t>
      </w:r>
      <w:r w:rsidR="006B3C5B">
        <w:br/>
      </w:r>
      <w:r w:rsidR="000B262B">
        <w:rPr>
          <w:b/>
          <w:bCs/>
        </w:rPr>
        <w:t>Answer</w:t>
      </w:r>
      <w:r>
        <w:rPr>
          <w:b/>
          <w:bCs/>
        </w:rPr>
        <w:t>:</w:t>
      </w:r>
      <w:r>
        <w:tab/>
        <w:t xml:space="preserve">In addition to a server, a test bed includes several clients and an appropriate number of networks. </w:t>
      </w:r>
      <w:r w:rsidR="00332CCC">
        <w:br/>
        <w:t xml:space="preserve"> </w:t>
      </w:r>
      <w:r w:rsidR="00332CCC">
        <w:tab/>
      </w:r>
      <w:r w:rsidR="00332CCC">
        <w:tab/>
      </w:r>
      <w:r>
        <w:t xml:space="preserve">Ideally, the server should have enough memory, disks and network hardware to saturate the CPU. </w:t>
      </w:r>
      <w:r w:rsidR="00332CCC">
        <w:br/>
        <w:t xml:space="preserve"> </w:t>
      </w:r>
      <w:r w:rsidR="00332CCC">
        <w:tab/>
      </w:r>
      <w:r w:rsidR="00332CCC">
        <w:tab/>
      </w:r>
      <w:r>
        <w:t>The test bed requires at least one network.</w:t>
      </w:r>
      <w:r w:rsidR="00F62860">
        <w:t xml:space="preserve"> </w:t>
      </w:r>
      <w:r>
        <w:t xml:space="preserve">Examples of typical load-generating configurations can </w:t>
      </w:r>
      <w:r w:rsidR="00332CCC">
        <w:br/>
        <w:t xml:space="preserve"> </w:t>
      </w:r>
      <w:r w:rsidR="00332CCC">
        <w:tab/>
      </w:r>
      <w:r w:rsidR="00332CCC">
        <w:tab/>
      </w:r>
      <w:r>
        <w:t xml:space="preserve">be found on the SPEC Web site: </w:t>
      </w:r>
      <w:r w:rsidR="00827D2B" w:rsidRPr="00827D2B">
        <w:t xml:space="preserve"> http</w:t>
      </w:r>
      <w:r w:rsidR="00332CCC">
        <w:t>s</w:t>
      </w:r>
      <w:r w:rsidR="00827D2B" w:rsidRPr="00827D2B">
        <w:t>://www.spec.org/</w:t>
      </w:r>
      <w:r w:rsidR="008E1F53">
        <w:t>storage</w:t>
      </w:r>
      <w:r w:rsidR="00827D2B" w:rsidRPr="00827D2B">
        <w:t>/</w:t>
      </w:r>
    </w:p>
    <w:p w14:paraId="544D880A" w14:textId="11D61DB8" w:rsidR="00275E1A" w:rsidRDefault="00275E1A" w:rsidP="00193D70">
      <w:r>
        <w:rPr>
          <w:b/>
          <w:bCs/>
        </w:rPr>
        <w:t>Qu</w:t>
      </w:r>
      <w:r w:rsidR="00B63209">
        <w:rPr>
          <w:b/>
          <w:bCs/>
        </w:rPr>
        <w:t>estion 1</w:t>
      </w:r>
      <w:r w:rsidR="00F62860">
        <w:rPr>
          <w:b/>
          <w:bCs/>
        </w:rPr>
        <w:t>4</w:t>
      </w:r>
      <w:r>
        <w:rPr>
          <w:b/>
          <w:bCs/>
        </w:rPr>
        <w:t>:</w:t>
      </w:r>
      <w:r>
        <w:tab/>
        <w:t xml:space="preserve">What is the estimated time needed to set up and run </w:t>
      </w:r>
      <w:r w:rsidR="008A177E">
        <w:t xml:space="preserve">the </w:t>
      </w:r>
      <w:r w:rsidR="00221EAD">
        <w:t>SPECstorage Solution 2020</w:t>
      </w:r>
      <w:r w:rsidR="008A177E">
        <w:t xml:space="preserve"> benchmark</w:t>
      </w:r>
      <w:r>
        <w:t>?</w:t>
      </w:r>
      <w:r w:rsidR="006B3C5B">
        <w:br/>
      </w:r>
      <w:r w:rsidR="008A177E">
        <w:rPr>
          <w:b/>
          <w:bCs/>
        </w:rPr>
        <w:t>Answer</w:t>
      </w:r>
      <w:r>
        <w:rPr>
          <w:b/>
          <w:bCs/>
        </w:rPr>
        <w:t>:</w:t>
      </w:r>
      <w:r>
        <w:t xml:space="preserve"> </w:t>
      </w:r>
      <w:r>
        <w:tab/>
        <w:t>Hardware setup and software installation time depend on the size of the server and the complexity</w:t>
      </w:r>
      <w:r w:rsidR="00193270">
        <w:br/>
        <w:t xml:space="preserve"> </w:t>
      </w:r>
      <w:r>
        <w:t xml:space="preserve"> </w:t>
      </w:r>
      <w:r w:rsidR="00193270">
        <w:tab/>
      </w:r>
      <w:r w:rsidR="00193270">
        <w:tab/>
      </w:r>
      <w:r>
        <w:t xml:space="preserve">of the test beds. Many servers require large and complex test beds. The </w:t>
      </w:r>
      <w:r w:rsidR="00221EAD">
        <w:t>SPECstorage Solution</w:t>
      </w:r>
      <w:r w:rsidR="00193270">
        <w:br/>
        <w:t xml:space="preserve"> </w:t>
      </w:r>
      <w:r w:rsidR="00193270">
        <w:tab/>
      </w:r>
      <w:r w:rsidR="00193270">
        <w:tab/>
      </w:r>
      <w:r w:rsidR="00221EAD">
        <w:t>2020</w:t>
      </w:r>
      <w:r>
        <w:t xml:space="preserve"> software installs relatively quickly. A </w:t>
      </w:r>
      <w:r w:rsidR="00221EAD">
        <w:t>SPECstorage Solution 2020</w:t>
      </w:r>
      <w:r>
        <w:t xml:space="preserve"> submission from a vendor </w:t>
      </w:r>
      <w:r w:rsidR="00193270">
        <w:br/>
        <w:t xml:space="preserve"> </w:t>
      </w:r>
      <w:r w:rsidR="00193270">
        <w:tab/>
      </w:r>
      <w:r w:rsidR="00193270">
        <w:tab/>
      </w:r>
      <w:r>
        <w:t xml:space="preserve">includes at least 10 data points, with each data point taking from </w:t>
      </w:r>
      <w:r w:rsidR="00374F14">
        <w:t>~</w:t>
      </w:r>
      <w:r>
        <w:t xml:space="preserve">30 to </w:t>
      </w:r>
      <w:r w:rsidR="00374F14">
        <w:t>~</w:t>
      </w:r>
      <w:r>
        <w:t>90 minutes to complete.</w:t>
      </w:r>
      <w:r w:rsidR="00193270">
        <w:br/>
        <w:t xml:space="preserve"> </w:t>
      </w:r>
      <w:r w:rsidR="00193270">
        <w:tab/>
      </w:r>
      <w:r w:rsidR="00193270">
        <w:tab/>
      </w:r>
      <w:r w:rsidR="00374F14">
        <w:t>The performance of the storage solution is a factor in the time it takes to setup and run each load</w:t>
      </w:r>
      <w:r w:rsidR="00193270">
        <w:br/>
        <w:t xml:space="preserve"> </w:t>
      </w:r>
      <w:r w:rsidR="00193270">
        <w:tab/>
      </w:r>
      <w:r w:rsidR="00193270">
        <w:tab/>
      </w:r>
      <w:r w:rsidR="00374F14">
        <w:t>point.</w:t>
      </w:r>
    </w:p>
    <w:p w14:paraId="3386F03E" w14:textId="13BD228C" w:rsidR="00275E1A" w:rsidRDefault="00B63209" w:rsidP="00193D70">
      <w:r>
        <w:rPr>
          <w:b/>
          <w:bCs/>
        </w:rPr>
        <w:t>Question 1</w:t>
      </w:r>
      <w:r w:rsidR="00F62860">
        <w:rPr>
          <w:b/>
          <w:bCs/>
        </w:rPr>
        <w:t>5</w:t>
      </w:r>
      <w:r w:rsidR="00275E1A">
        <w:rPr>
          <w:b/>
          <w:bCs/>
        </w:rPr>
        <w:t>:</w:t>
      </w:r>
      <w:r w:rsidR="00275E1A">
        <w:tab/>
        <w:t xml:space="preserve">What shared resources does </w:t>
      </w:r>
      <w:r w:rsidR="006A2C97">
        <w:t xml:space="preserve">the </w:t>
      </w:r>
      <w:r w:rsidR="00221EAD">
        <w:t>SPECstorage Solution 2020</w:t>
      </w:r>
      <w:r w:rsidR="00275E1A">
        <w:t xml:space="preserve"> </w:t>
      </w:r>
      <w:r w:rsidR="006A2C97">
        <w:t xml:space="preserve">benchmark </w:t>
      </w:r>
      <w:r w:rsidR="00275E1A">
        <w:t xml:space="preserve">use that might limit </w:t>
      </w:r>
      <w:r w:rsidR="009216D4">
        <w:br/>
        <w:t xml:space="preserve"> </w:t>
      </w:r>
      <w:r w:rsidR="009216D4">
        <w:tab/>
      </w:r>
      <w:r w:rsidR="009216D4">
        <w:tab/>
      </w:r>
      <w:r w:rsidR="00275E1A">
        <w:t>performance?</w:t>
      </w:r>
      <w:r w:rsidR="006B3C5B">
        <w:br/>
      </w:r>
      <w:r w:rsidR="00275E1A">
        <w:rPr>
          <w:b/>
          <w:bCs/>
        </w:rPr>
        <w:t>Answer:</w:t>
      </w:r>
      <w:r w:rsidR="00275E1A">
        <w:t xml:space="preserve"> </w:t>
      </w:r>
      <w:r w:rsidR="00275E1A">
        <w:tab/>
        <w:t xml:space="preserve">Shared resources that might limit performance include </w:t>
      </w:r>
      <w:r w:rsidR="003E06F3">
        <w:t xml:space="preserve">CPU, memory, </w:t>
      </w:r>
      <w:r w:rsidR="00275E1A">
        <w:t xml:space="preserve">disk controllers, disks, </w:t>
      </w:r>
      <w:r w:rsidR="009216D4">
        <w:br/>
        <w:t xml:space="preserve"> </w:t>
      </w:r>
      <w:r w:rsidR="009216D4">
        <w:tab/>
      </w:r>
      <w:r w:rsidR="009216D4">
        <w:tab/>
      </w:r>
      <w:r w:rsidR="00275E1A">
        <w:t>network controllers, network concentrators, network switches</w:t>
      </w:r>
      <w:r w:rsidR="003E06F3">
        <w:t xml:space="preserve">, </w:t>
      </w:r>
      <w:r w:rsidR="00275E1A">
        <w:t>clients</w:t>
      </w:r>
      <w:r w:rsidR="003E06F3">
        <w:t>, etc</w:t>
      </w:r>
      <w:r w:rsidR="00275E1A">
        <w:t>.</w:t>
      </w:r>
    </w:p>
    <w:p w14:paraId="4FC94DA5" w14:textId="3FB8CF8A" w:rsidR="00275E1A" w:rsidRPr="00595B5C" w:rsidRDefault="00B63209" w:rsidP="00193D70">
      <w:r>
        <w:rPr>
          <w:b/>
          <w:bCs/>
        </w:rPr>
        <w:t>Question 1</w:t>
      </w:r>
      <w:r w:rsidR="00F62860">
        <w:rPr>
          <w:b/>
          <w:bCs/>
        </w:rPr>
        <w:t>6</w:t>
      </w:r>
      <w:r w:rsidR="00275E1A">
        <w:rPr>
          <w:b/>
          <w:bCs/>
        </w:rPr>
        <w:t>:</w:t>
      </w:r>
      <w:r w:rsidR="00275E1A">
        <w:tab/>
        <w:t xml:space="preserve">Does </w:t>
      </w:r>
      <w:r w:rsidR="006A2C97">
        <w:t xml:space="preserve">the </w:t>
      </w:r>
      <w:r w:rsidR="00221EAD">
        <w:t>SPECstorage Solution 2020</w:t>
      </w:r>
      <w:r w:rsidR="00275E1A">
        <w:t xml:space="preserve"> </w:t>
      </w:r>
      <w:r w:rsidR="006A2C97">
        <w:t xml:space="preserve">benchmark </w:t>
      </w:r>
      <w:r w:rsidR="00F62860">
        <w:t xml:space="preserve">permit </w:t>
      </w:r>
      <w:r w:rsidR="00275E1A">
        <w:t>tuning parameters?</w:t>
      </w:r>
      <w:r w:rsidR="006B3C5B">
        <w:br/>
      </w:r>
      <w:r w:rsidR="006A2C97">
        <w:rPr>
          <w:b/>
          <w:bCs/>
        </w:rPr>
        <w:t>Answer</w:t>
      </w:r>
      <w:r w:rsidR="00275E1A">
        <w:rPr>
          <w:b/>
          <w:bCs/>
        </w:rPr>
        <w:t>:</w:t>
      </w:r>
      <w:r w:rsidR="00275E1A">
        <w:t xml:space="preserve"> </w:t>
      </w:r>
      <w:r w:rsidR="00275E1A">
        <w:tab/>
        <w:t xml:space="preserve">When submitting results for SPEC review, vendors are required to supply a description of all </w:t>
      </w:r>
      <w:r w:rsidR="009216D4">
        <w:br/>
        <w:t xml:space="preserve"> </w:t>
      </w:r>
      <w:r w:rsidR="009216D4">
        <w:tab/>
      </w:r>
      <w:r w:rsidR="009216D4">
        <w:tab/>
      </w:r>
      <w:r w:rsidR="00275E1A">
        <w:t xml:space="preserve">tuning parameters </w:t>
      </w:r>
      <w:r w:rsidR="00F62860">
        <w:t>for all cases where non-default values were used for all components in the SUT.</w:t>
      </w:r>
      <w:r w:rsidR="00915FA9">
        <w:t xml:space="preserve"> </w:t>
      </w:r>
      <w:r w:rsidR="009216D4">
        <w:br/>
        <w:t xml:space="preserve"> </w:t>
      </w:r>
      <w:r w:rsidR="009216D4">
        <w:tab/>
      </w:r>
      <w:r w:rsidR="009216D4">
        <w:tab/>
      </w:r>
      <w:r w:rsidR="00915FA9">
        <w:t xml:space="preserve">This information is displayed in the appropriate sections in published </w:t>
      </w:r>
      <w:r w:rsidR="00221EAD">
        <w:t xml:space="preserve">SPECstorage Solution </w:t>
      </w:r>
      <w:r w:rsidR="009216D4">
        <w:br/>
        <w:t xml:space="preserve"> </w:t>
      </w:r>
      <w:r w:rsidR="009216D4">
        <w:tab/>
      </w:r>
      <w:r w:rsidR="009216D4">
        <w:tab/>
      </w:r>
      <w:r w:rsidR="00221EAD">
        <w:t>2020</w:t>
      </w:r>
      <w:r w:rsidR="00915FA9">
        <w:t xml:space="preserve"> results.</w:t>
      </w:r>
    </w:p>
    <w:p w14:paraId="427DFB56" w14:textId="5E3EE679" w:rsidR="00275E1A" w:rsidRPr="009D2A72" w:rsidRDefault="00B63209" w:rsidP="00193D70">
      <w:r>
        <w:rPr>
          <w:b/>
          <w:bCs/>
        </w:rPr>
        <w:t>Question 1</w:t>
      </w:r>
      <w:r w:rsidR="00F62860">
        <w:rPr>
          <w:b/>
          <w:bCs/>
        </w:rPr>
        <w:t>7</w:t>
      </w:r>
      <w:r w:rsidR="00275E1A" w:rsidRPr="009D2A72">
        <w:rPr>
          <w:b/>
          <w:bCs/>
        </w:rPr>
        <w:t>:</w:t>
      </w:r>
      <w:r w:rsidR="00275E1A" w:rsidRPr="009D2A72">
        <w:tab/>
        <w:t xml:space="preserve">Can a RAM disk be used within a </w:t>
      </w:r>
      <w:r w:rsidR="00221EAD">
        <w:t>SPECstorage Solution 2020</w:t>
      </w:r>
      <w:r w:rsidR="00275E1A" w:rsidRPr="009D2A72">
        <w:t xml:space="preserve"> configuration?</w:t>
      </w:r>
      <w:r w:rsidR="006B3C5B">
        <w:br/>
      </w:r>
      <w:r w:rsidR="006A2C97">
        <w:rPr>
          <w:b/>
          <w:bCs/>
        </w:rPr>
        <w:t>Answer</w:t>
      </w:r>
      <w:r w:rsidR="00275E1A" w:rsidRPr="009D2A72">
        <w:rPr>
          <w:b/>
          <w:bCs/>
        </w:rPr>
        <w:t>:</w:t>
      </w:r>
      <w:r w:rsidR="00275E1A" w:rsidRPr="009D2A72">
        <w:tab/>
        <w:t>SPEC enforces strict storage rules for stability. Generally, RAM disks do not meet these rules</w:t>
      </w:r>
      <w:r w:rsidR="00892899">
        <w:t xml:space="preserve"> </w:t>
      </w:r>
      <w:r w:rsidR="009216D4">
        <w:br/>
        <w:t xml:space="preserve"> </w:t>
      </w:r>
      <w:r w:rsidR="009216D4">
        <w:tab/>
      </w:r>
      <w:r w:rsidR="009216D4">
        <w:tab/>
      </w:r>
      <w:r w:rsidR="00275E1A" w:rsidRPr="009D2A72">
        <w:t xml:space="preserve">since they often cannot survive cascading failure-recovery requirements unless an uninterruptible </w:t>
      </w:r>
      <w:r w:rsidR="009216D4">
        <w:br/>
        <w:t xml:space="preserve"> </w:t>
      </w:r>
      <w:r w:rsidR="009216D4">
        <w:tab/>
      </w:r>
      <w:r w:rsidR="009216D4">
        <w:tab/>
      </w:r>
      <w:r w:rsidR="00275E1A" w:rsidRPr="009D2A72">
        <w:t xml:space="preserve">power supply (UPS) with long survival </w:t>
      </w:r>
      <w:r w:rsidR="009D2A72" w:rsidRPr="009D2A72">
        <w:t>tim</w:t>
      </w:r>
      <w:r w:rsidR="00275E1A" w:rsidRPr="009D2A72">
        <w:t>es is used.</w:t>
      </w:r>
    </w:p>
    <w:p w14:paraId="391B7127" w14:textId="4350245D" w:rsidR="00275E1A" w:rsidRDefault="00275E1A" w:rsidP="00193D70">
      <w:r>
        <w:rPr>
          <w:b/>
          <w:bCs/>
        </w:rPr>
        <w:t xml:space="preserve">Question </w:t>
      </w:r>
      <w:r w:rsidR="00915FA9">
        <w:rPr>
          <w:b/>
          <w:bCs/>
        </w:rPr>
        <w:t>18</w:t>
      </w:r>
      <w:r>
        <w:rPr>
          <w:b/>
          <w:bCs/>
        </w:rPr>
        <w:t>:</w:t>
      </w:r>
      <w:r>
        <w:tab/>
        <w:t xml:space="preserve">How will the choice of networks affect </w:t>
      </w:r>
      <w:r w:rsidR="00221EAD">
        <w:t>SPECstorage Solution 2020</w:t>
      </w:r>
      <w:r>
        <w:t xml:space="preserve"> results?</w:t>
      </w:r>
      <w:r w:rsidR="006B3C5B">
        <w:br/>
      </w:r>
      <w:r w:rsidR="006A2C97">
        <w:rPr>
          <w:b/>
          <w:bCs/>
        </w:rPr>
        <w:t>Answer</w:t>
      </w:r>
      <w:r>
        <w:rPr>
          <w:b/>
          <w:bCs/>
        </w:rPr>
        <w:t>:</w:t>
      </w:r>
      <w:r>
        <w:t xml:space="preserve"> </w:t>
      </w:r>
      <w:r>
        <w:tab/>
        <w:t xml:space="preserve">Different link types and even different implementations of the same link type might affect the </w:t>
      </w:r>
      <w:r w:rsidR="00531B2F">
        <w:br/>
        <w:t xml:space="preserve"> </w:t>
      </w:r>
      <w:r w:rsidR="00531B2F">
        <w:tab/>
      </w:r>
      <w:r w:rsidR="00531B2F">
        <w:tab/>
      </w:r>
      <w:r>
        <w:t xml:space="preserve">measured performance -- for better or worse -- of a particular server. Consequently, the results </w:t>
      </w:r>
      <w:r w:rsidR="00531B2F">
        <w:br/>
        <w:t xml:space="preserve"> </w:t>
      </w:r>
      <w:r w:rsidR="00531B2F">
        <w:tab/>
      </w:r>
      <w:r w:rsidR="00531B2F">
        <w:tab/>
      </w:r>
      <w:r>
        <w:t>measured by clients in these situations might vary as well.</w:t>
      </w:r>
    </w:p>
    <w:p w14:paraId="7716C9E9" w14:textId="2E1C8680" w:rsidR="00275E1A" w:rsidRDefault="00275E1A" w:rsidP="00193D70">
      <w:r>
        <w:rPr>
          <w:b/>
          <w:bCs/>
        </w:rPr>
        <w:lastRenderedPageBreak/>
        <w:t xml:space="preserve">Question </w:t>
      </w:r>
      <w:r w:rsidR="00915FA9">
        <w:rPr>
          <w:b/>
          <w:bCs/>
        </w:rPr>
        <w:t>19</w:t>
      </w:r>
      <w:r>
        <w:rPr>
          <w:b/>
          <w:bCs/>
        </w:rPr>
        <w:t>:</w:t>
      </w:r>
      <w:r>
        <w:tab/>
        <w:t xml:space="preserve">Is </w:t>
      </w:r>
      <w:r w:rsidR="006A2C97">
        <w:t xml:space="preserve">the </w:t>
      </w:r>
      <w:r w:rsidR="00221EAD">
        <w:t>SPECstorage Solution 2020</w:t>
      </w:r>
      <w:r>
        <w:t xml:space="preserve"> </w:t>
      </w:r>
      <w:r w:rsidR="006A2C97">
        <w:t xml:space="preserve">benchmark </w:t>
      </w:r>
      <w:r>
        <w:t>scalable with respect to CPU, cache, memory, disks,</w:t>
      </w:r>
      <w:r w:rsidR="00531B2F">
        <w:br/>
        <w:t xml:space="preserve"> </w:t>
      </w:r>
      <w:r w:rsidR="00531B2F">
        <w:tab/>
      </w:r>
      <w:r w:rsidR="00531B2F">
        <w:tab/>
      </w:r>
      <w:r>
        <w:t>controllers and faster transport media?</w:t>
      </w:r>
      <w:r w:rsidR="006B3C5B">
        <w:br/>
      </w:r>
      <w:r w:rsidR="006A2C97">
        <w:rPr>
          <w:b/>
          <w:bCs/>
        </w:rPr>
        <w:t>Answer</w:t>
      </w:r>
      <w:r>
        <w:rPr>
          <w:b/>
          <w:bCs/>
        </w:rPr>
        <w:t>:</w:t>
      </w:r>
      <w:r w:rsidR="008D0D62">
        <w:t xml:space="preserve"> </w:t>
      </w:r>
      <w:r w:rsidR="008D0D62">
        <w:tab/>
        <w:t>Yes</w:t>
      </w:r>
      <w:r w:rsidR="006455B7">
        <w:t xml:space="preserve"> the </w:t>
      </w:r>
      <w:r>
        <w:t>benchmark is scalable as users migrate to faster technologies.</w:t>
      </w:r>
    </w:p>
    <w:p w14:paraId="31DBAA4A" w14:textId="1760AE79" w:rsidR="00275E1A" w:rsidRDefault="00275E1A" w:rsidP="00193D70">
      <w:r>
        <w:rPr>
          <w:b/>
          <w:bCs/>
        </w:rPr>
        <w:t>Question 2</w:t>
      </w:r>
      <w:r w:rsidR="00915FA9">
        <w:rPr>
          <w:b/>
          <w:bCs/>
        </w:rPr>
        <w:t>0</w:t>
      </w:r>
      <w:r>
        <w:rPr>
          <w:b/>
          <w:bCs/>
        </w:rPr>
        <w:t>:</w:t>
      </w:r>
      <w:r>
        <w:tab/>
        <w:t xml:space="preserve">What is the price of a </w:t>
      </w:r>
      <w:r w:rsidR="00221EAD">
        <w:t>SPECstorage Solution 2020</w:t>
      </w:r>
      <w:r>
        <w:t xml:space="preserve"> license and when will it be available?</w:t>
      </w:r>
      <w:r w:rsidR="006B3C5B">
        <w:br/>
      </w:r>
      <w:r w:rsidR="006A2C97">
        <w:rPr>
          <w:b/>
          <w:bCs/>
        </w:rPr>
        <w:t>Answer</w:t>
      </w:r>
      <w:r>
        <w:rPr>
          <w:b/>
          <w:bCs/>
        </w:rPr>
        <w:t>:</w:t>
      </w:r>
      <w:r>
        <w:t xml:space="preserve"> </w:t>
      </w:r>
      <w:r>
        <w:tab/>
      </w:r>
      <w:r w:rsidR="006A2C97">
        <w:t xml:space="preserve">The </w:t>
      </w:r>
      <w:r w:rsidR="00221EAD">
        <w:t>SPECstorage Solution 2020</w:t>
      </w:r>
      <w:r w:rsidR="00940B4E">
        <w:t xml:space="preserve"> </w:t>
      </w:r>
      <w:r w:rsidR="006A2C97">
        <w:t xml:space="preserve">benchmark </w:t>
      </w:r>
      <w:r w:rsidR="00940B4E">
        <w:t>is available now from the SPEC download site</w:t>
      </w:r>
      <w:r>
        <w:t xml:space="preserve"> for</w:t>
      </w:r>
      <w:r w:rsidR="00531B2F">
        <w:br/>
        <w:t xml:space="preserve"> </w:t>
      </w:r>
      <w:r w:rsidR="00531B2F">
        <w:tab/>
      </w:r>
      <w:r w:rsidR="00531B2F">
        <w:tab/>
      </w:r>
      <w:r w:rsidR="007C71CD">
        <w:t>US</w:t>
      </w:r>
      <w:r w:rsidRPr="002A07CA">
        <w:t>$</w:t>
      </w:r>
      <w:r w:rsidR="007C71CD">
        <w:t>2,000. A discounted price is available for non-profit and academic licensees.</w:t>
      </w:r>
      <w:r w:rsidR="00F23F33">
        <w:br/>
      </w:r>
      <w:r w:rsidR="00531B2F">
        <w:t xml:space="preserve"> </w:t>
      </w:r>
      <w:r w:rsidR="00531B2F">
        <w:tab/>
      </w:r>
      <w:r w:rsidR="00531B2F">
        <w:tab/>
      </w:r>
      <w:r>
        <w:t xml:space="preserve">Contact the SPEC office: </w:t>
      </w:r>
      <w:r w:rsidR="00D47665">
        <w:t xml:space="preserve"> (See </w:t>
      </w:r>
      <w:hyperlink r:id="rId39" w:history="1">
        <w:r w:rsidR="00D47665" w:rsidRPr="00ED63FE">
          <w:rPr>
            <w:rStyle w:val="Hyperlink"/>
          </w:rPr>
          <w:t>www.spec.org</w:t>
        </w:r>
      </w:hyperlink>
      <w:r w:rsidR="00D47665">
        <w:t xml:space="preserve"> for any updates)</w:t>
      </w:r>
    </w:p>
    <w:p w14:paraId="1D22A0D4" w14:textId="43327CF7" w:rsidR="00275E1A" w:rsidRDefault="00D47665" w:rsidP="002942CF">
      <w:pPr>
        <w:ind w:left="1440"/>
      </w:pPr>
      <w:r w:rsidRPr="00D47665">
        <w:rPr>
          <w:b/>
          <w:bCs/>
        </w:rPr>
        <w:t>Standard Performance Evaluation Corporation (SPEC)</w:t>
      </w:r>
      <w:r w:rsidRPr="00D47665">
        <w:br/>
        <w:t xml:space="preserve">7001 Heritage Village Plaza </w:t>
      </w:r>
      <w:r w:rsidRPr="00D47665">
        <w:br/>
        <w:t>Suite 225</w:t>
      </w:r>
      <w:r w:rsidRPr="00D47665">
        <w:br/>
        <w:t>Gainesville, VA 20155</w:t>
      </w:r>
      <w:r w:rsidRPr="00D47665">
        <w:br/>
        <w:t>Phone: 1-703-579-8460</w:t>
      </w:r>
      <w:r w:rsidRPr="00D47665">
        <w:br/>
        <w:t>Fax: 1-703-579-8463</w:t>
      </w:r>
      <w:r w:rsidRPr="00D47665">
        <w:br/>
        <w:t xml:space="preserve">E-Mail: </w:t>
      </w:r>
      <w:hyperlink r:id="rId40" w:history="1">
        <w:r w:rsidRPr="00D47665">
          <w:rPr>
            <w:color w:val="2222BB"/>
          </w:rPr>
          <w:t>info@spec.org</w:t>
        </w:r>
      </w:hyperlink>
    </w:p>
    <w:p w14:paraId="557BFA56" w14:textId="060DD6FC" w:rsidR="00F30B7F" w:rsidRPr="00F30B7F" w:rsidRDefault="00275E1A" w:rsidP="00193D70">
      <w:r>
        <w:rPr>
          <w:b/>
          <w:bCs/>
        </w:rPr>
        <w:t>Question 2</w:t>
      </w:r>
      <w:r w:rsidR="00915FA9">
        <w:rPr>
          <w:b/>
          <w:bCs/>
        </w:rPr>
        <w:t>1</w:t>
      </w:r>
      <w:r>
        <w:rPr>
          <w:b/>
          <w:bCs/>
        </w:rPr>
        <w:t>:</w:t>
      </w:r>
      <w:r>
        <w:tab/>
        <w:t xml:space="preserve">Can users get help in understanding how to run </w:t>
      </w:r>
      <w:r w:rsidR="006A2C97">
        <w:t xml:space="preserve">the </w:t>
      </w:r>
      <w:r w:rsidR="00221EAD">
        <w:t>SPECstorage Solution 2020</w:t>
      </w:r>
      <w:r w:rsidR="006A2C97">
        <w:t xml:space="preserve"> benchmark</w:t>
      </w:r>
      <w:r>
        <w:t>?</w:t>
      </w:r>
      <w:r w:rsidR="006B3C5B">
        <w:br/>
      </w:r>
      <w:r w:rsidR="006A2C97">
        <w:rPr>
          <w:b/>
          <w:bCs/>
        </w:rPr>
        <w:t>Answer</w:t>
      </w:r>
      <w:r>
        <w:rPr>
          <w:b/>
          <w:bCs/>
        </w:rPr>
        <w:t>:</w:t>
      </w:r>
      <w:r>
        <w:t xml:space="preserve"> </w:t>
      </w:r>
      <w:r>
        <w:tab/>
        <w:t>The majority of questions should be answered in th</w:t>
      </w:r>
      <w:r w:rsidR="00DA7439">
        <w:t>e</w:t>
      </w:r>
      <w:r>
        <w:t xml:space="preserve"> </w:t>
      </w:r>
      <w:r w:rsidR="00221EAD">
        <w:t>SPECstorage Solution 2020</w:t>
      </w:r>
      <w:r w:rsidR="002A5ECD">
        <w:t xml:space="preserve"> </w:t>
      </w:r>
      <w:r>
        <w:t xml:space="preserve">User's Guide. </w:t>
      </w:r>
      <w:r w:rsidR="0014515F">
        <w:br/>
        <w:t xml:space="preserve"> </w:t>
      </w:r>
      <w:r w:rsidR="0014515F">
        <w:tab/>
      </w:r>
      <w:r w:rsidR="0014515F">
        <w:tab/>
      </w:r>
      <w:r>
        <w:t xml:space="preserve">There is also useful information on the SPEC Web site: </w:t>
      </w:r>
      <w:hyperlink r:id="rId41" w:history="1">
        <w:r w:rsidR="006231E5" w:rsidRPr="006231E5">
          <w:rPr>
            <w:rStyle w:val="Hyperlink"/>
          </w:rPr>
          <w:t>https://www.spec.org/storage/</w:t>
        </w:r>
      </w:hyperlink>
    </w:p>
    <w:p w14:paraId="1DD95C00" w14:textId="4D3C340C" w:rsidR="00275E1A" w:rsidRDefault="00275E1A" w:rsidP="00193D70">
      <w:r>
        <w:rPr>
          <w:b/>
          <w:bCs/>
        </w:rPr>
        <w:t xml:space="preserve">Question </w:t>
      </w:r>
      <w:r w:rsidR="00940B4E">
        <w:rPr>
          <w:b/>
          <w:bCs/>
        </w:rPr>
        <w:t>2</w:t>
      </w:r>
      <w:r w:rsidR="00915FA9">
        <w:rPr>
          <w:b/>
          <w:bCs/>
        </w:rPr>
        <w:t>2</w:t>
      </w:r>
      <w:r>
        <w:rPr>
          <w:b/>
          <w:bCs/>
        </w:rPr>
        <w:t>:</w:t>
      </w:r>
      <w:r w:rsidR="00CA441A">
        <w:tab/>
        <w:t>Do I need to measure every workload?</w:t>
      </w:r>
      <w:r w:rsidR="006B3C5B">
        <w:br/>
      </w:r>
      <w:r>
        <w:rPr>
          <w:b/>
          <w:bCs/>
        </w:rPr>
        <w:t>Answe</w:t>
      </w:r>
      <w:r w:rsidR="006A2C97">
        <w:rPr>
          <w:b/>
          <w:bCs/>
        </w:rPr>
        <w:t>r</w:t>
      </w:r>
      <w:r>
        <w:rPr>
          <w:b/>
          <w:bCs/>
        </w:rPr>
        <w:t>:</w:t>
      </w:r>
      <w:r>
        <w:t xml:space="preserve"> </w:t>
      </w:r>
      <w:r>
        <w:tab/>
        <w:t>No.</w:t>
      </w:r>
      <w:r w:rsidR="00CA441A">
        <w:t xml:space="preserve"> Each workload has a separate metric that can be published independently.</w:t>
      </w:r>
    </w:p>
    <w:p w14:paraId="357FE3A2" w14:textId="621BD385" w:rsidR="00275E1A" w:rsidRDefault="00CA441A" w:rsidP="00193D70">
      <w:r>
        <w:rPr>
          <w:b/>
          <w:bCs/>
        </w:rPr>
        <w:t>Que</w:t>
      </w:r>
      <w:r w:rsidR="00940B4E">
        <w:rPr>
          <w:b/>
          <w:bCs/>
        </w:rPr>
        <w:t>stion 2</w:t>
      </w:r>
      <w:r w:rsidR="00915FA9">
        <w:rPr>
          <w:b/>
          <w:bCs/>
        </w:rPr>
        <w:t>3</w:t>
      </w:r>
      <w:r w:rsidR="00275E1A">
        <w:rPr>
          <w:b/>
          <w:bCs/>
        </w:rPr>
        <w:t>:</w:t>
      </w:r>
      <w:r w:rsidR="00275E1A">
        <w:tab/>
        <w:t xml:space="preserve">How do I get started running the </w:t>
      </w:r>
      <w:r w:rsidR="00221EAD">
        <w:t>SPECstorage Solution 2020</w:t>
      </w:r>
      <w:r w:rsidR="00275E1A">
        <w:t xml:space="preserve"> benchmark?</w:t>
      </w:r>
      <w:r w:rsidR="006B3C5B">
        <w:br/>
      </w:r>
      <w:r w:rsidR="006A2C97">
        <w:rPr>
          <w:b/>
          <w:bCs/>
        </w:rPr>
        <w:t>Answer</w:t>
      </w:r>
      <w:r w:rsidR="00275E1A">
        <w:rPr>
          <w:b/>
          <w:bCs/>
        </w:rPr>
        <w:t xml:space="preserve">: </w:t>
      </w:r>
      <w:r w:rsidR="00275E1A">
        <w:rPr>
          <w:b/>
          <w:bCs/>
        </w:rPr>
        <w:tab/>
      </w:r>
      <w:r w:rsidR="00275E1A">
        <w:t xml:space="preserve">Please read the </w:t>
      </w:r>
      <w:r w:rsidR="00221EAD">
        <w:t>SPECstorage Solution 2020</w:t>
      </w:r>
      <w:r w:rsidR="00DA7439">
        <w:t xml:space="preserve"> </w:t>
      </w:r>
      <w:r w:rsidR="00275E1A">
        <w:t xml:space="preserve">User's Guide </w:t>
      </w:r>
      <w:r w:rsidR="006A2C97">
        <w:t xml:space="preserve">and </w:t>
      </w:r>
      <w:r w:rsidR="00221EAD">
        <w:t>SPECstorage Solution 2020</w:t>
      </w:r>
      <w:r w:rsidR="002A5ECD">
        <w:t xml:space="preserve"> </w:t>
      </w:r>
      <w:r w:rsidR="00F23F33">
        <w:t xml:space="preserve">Run </w:t>
      </w:r>
      <w:r w:rsidR="006231E5">
        <w:br/>
        <w:t xml:space="preserve"> </w:t>
      </w:r>
      <w:r w:rsidR="006231E5">
        <w:tab/>
      </w:r>
      <w:r w:rsidR="006231E5">
        <w:tab/>
      </w:r>
      <w:r w:rsidR="00F23F33">
        <w:t>and Reporting Rules in their</w:t>
      </w:r>
      <w:r w:rsidR="00275E1A">
        <w:t xml:space="preserve"> entirety.</w:t>
      </w:r>
    </w:p>
    <w:p w14:paraId="6CA0FCA2" w14:textId="5BFD365F" w:rsidR="00275E1A" w:rsidRPr="006B3C5B" w:rsidRDefault="00940B4E" w:rsidP="00193D70">
      <w:r>
        <w:rPr>
          <w:b/>
          <w:bCs/>
        </w:rPr>
        <w:t>Question 2</w:t>
      </w:r>
      <w:r w:rsidR="00915FA9">
        <w:rPr>
          <w:b/>
          <w:bCs/>
        </w:rPr>
        <w:t>4</w:t>
      </w:r>
      <w:r w:rsidR="00275E1A">
        <w:rPr>
          <w:b/>
          <w:bCs/>
        </w:rPr>
        <w:t>:</w:t>
      </w:r>
      <w:r w:rsidR="00275E1A">
        <w:tab/>
        <w:t>I am running into problems setting up and running the benchmark. What can I do?</w:t>
      </w:r>
      <w:r w:rsidR="006B3C5B">
        <w:br/>
      </w:r>
      <w:r w:rsidR="00275E1A">
        <w:rPr>
          <w:b/>
          <w:bCs/>
        </w:rPr>
        <w:t>Answer:</w:t>
      </w:r>
      <w:r w:rsidR="00275E1A">
        <w:t xml:space="preserve"> </w:t>
      </w:r>
      <w:r w:rsidR="00275E1A">
        <w:tab/>
      </w:r>
      <w:r w:rsidR="006C0031" w:rsidRPr="006C0031">
        <w:t xml:space="preserve">The most common problem is usually that file server file systems are not being correctly </w:t>
      </w:r>
      <w:r w:rsidR="006231E5">
        <w:br/>
        <w:t xml:space="preserve"> </w:t>
      </w:r>
      <w:r w:rsidR="006231E5">
        <w:tab/>
      </w:r>
      <w:r w:rsidR="006231E5">
        <w:tab/>
      </w:r>
      <w:r w:rsidR="006C0031" w:rsidRPr="006C0031">
        <w:t>mounted on the clients</w:t>
      </w:r>
      <w:r w:rsidR="00956ADF">
        <w:t>.</w:t>
      </w:r>
      <w:r w:rsidR="00956ADF" w:rsidRPr="00183632">
        <w:t xml:space="preserve"> </w:t>
      </w:r>
      <w:r w:rsidR="00275E1A">
        <w:t xml:space="preserve">Most of the problems relating to the </w:t>
      </w:r>
      <w:r w:rsidR="00221EAD">
        <w:t>SPECstorage Solution 2020</w:t>
      </w:r>
      <w:r w:rsidR="00275E1A">
        <w:t xml:space="preserve"> </w:t>
      </w:r>
      <w:r w:rsidR="006231E5">
        <w:br/>
        <w:t xml:space="preserve"> </w:t>
      </w:r>
      <w:r w:rsidR="006231E5">
        <w:tab/>
      </w:r>
      <w:r w:rsidR="006231E5">
        <w:tab/>
      </w:r>
      <w:r w:rsidR="00275E1A">
        <w:t>benchmark can be resolved by referring to appro</w:t>
      </w:r>
      <w:r w:rsidR="00275E1A">
        <w:softHyphen/>
        <w:t>priate sections of the User's Guide</w:t>
      </w:r>
      <w:r w:rsidR="006C0031">
        <w:t xml:space="preserve">, including </w:t>
      </w:r>
      <w:r w:rsidR="006231E5">
        <w:br/>
        <w:t xml:space="preserve"> </w:t>
      </w:r>
      <w:r w:rsidR="006231E5">
        <w:tab/>
      </w:r>
      <w:r w:rsidR="006231E5">
        <w:tab/>
      </w:r>
      <w:r w:rsidR="006C0031">
        <w:t>this FAQ</w:t>
      </w:r>
      <w:r w:rsidR="00956ADF">
        <w:t xml:space="preserve">. </w:t>
      </w:r>
      <w:r w:rsidR="00915FA9">
        <w:t>Other common problems include: hosts file/DNS configuration, firewalls not being</w:t>
      </w:r>
      <w:r w:rsidR="006231E5">
        <w:br/>
        <w:t xml:space="preserve"> </w:t>
      </w:r>
      <w:r w:rsidR="006231E5">
        <w:tab/>
      </w:r>
      <w:r w:rsidR="006231E5">
        <w:tab/>
      </w:r>
      <w:r w:rsidR="00915FA9">
        <w:t>disabled, password-less SSH not configured, or attempting to run outside a domain in a Windows</w:t>
      </w:r>
      <w:r w:rsidR="006231E5">
        <w:br/>
      </w:r>
      <w:r w:rsidR="00915FA9">
        <w:t xml:space="preserve"> </w:t>
      </w:r>
      <w:r w:rsidR="006231E5">
        <w:tab/>
      </w:r>
      <w:r w:rsidR="006231E5">
        <w:tab/>
      </w:r>
      <w:r w:rsidR="00915FA9">
        <w:t>environment.</w:t>
      </w:r>
    </w:p>
    <w:p w14:paraId="331D37BD" w14:textId="2100E79E" w:rsidR="00275E1A" w:rsidRDefault="00CA441A" w:rsidP="00193D70">
      <w:r>
        <w:rPr>
          <w:b/>
          <w:bCs/>
        </w:rPr>
        <w:t>Que</w:t>
      </w:r>
      <w:r w:rsidR="00940B4E">
        <w:rPr>
          <w:b/>
          <w:bCs/>
        </w:rPr>
        <w:t>stion 2</w:t>
      </w:r>
      <w:r w:rsidR="00915FA9">
        <w:rPr>
          <w:b/>
          <w:bCs/>
        </w:rPr>
        <w:t>5</w:t>
      </w:r>
      <w:r w:rsidR="00275E1A">
        <w:rPr>
          <w:b/>
          <w:bCs/>
        </w:rPr>
        <w:t>:</w:t>
      </w:r>
      <w:r w:rsidR="00275E1A">
        <w:tab/>
        <w:t xml:space="preserve">I have read the </w:t>
      </w:r>
      <w:r w:rsidR="00221EAD">
        <w:t>SPECstorage Solution 2020</w:t>
      </w:r>
      <w:r w:rsidR="00DA7439">
        <w:t xml:space="preserve"> </w:t>
      </w:r>
      <w:r w:rsidR="00275E1A">
        <w:t xml:space="preserve">User's Guide. But I am still running into problems. </w:t>
      </w:r>
      <w:r w:rsidR="0063783A">
        <w:br/>
        <w:t xml:space="preserve"> </w:t>
      </w:r>
      <w:r w:rsidR="0063783A">
        <w:tab/>
      </w:r>
      <w:r w:rsidR="0063783A">
        <w:tab/>
      </w:r>
      <w:r w:rsidR="00275E1A">
        <w:t>What can I do next?</w:t>
      </w:r>
      <w:r w:rsidR="006B3C5B">
        <w:br/>
      </w:r>
      <w:r w:rsidR="006A2C97">
        <w:rPr>
          <w:b/>
          <w:bCs/>
        </w:rPr>
        <w:t>Answer</w:t>
      </w:r>
      <w:r w:rsidR="00275E1A">
        <w:rPr>
          <w:b/>
          <w:bCs/>
        </w:rPr>
        <w:t>:</w:t>
      </w:r>
      <w:r w:rsidR="00275E1A">
        <w:t xml:space="preserve"> </w:t>
      </w:r>
      <w:r w:rsidR="00275E1A">
        <w:tab/>
        <w:t xml:space="preserve">Looking at the sfslog.* </w:t>
      </w:r>
      <w:r>
        <w:t xml:space="preserve">and the sfsc* </w:t>
      </w:r>
      <w:r w:rsidR="00275E1A">
        <w:t xml:space="preserve">files can give </w:t>
      </w:r>
      <w:r w:rsidR="006C0031">
        <w:t>you</w:t>
      </w:r>
      <w:r w:rsidR="00275E1A">
        <w:t xml:space="preserve"> an idea as to what may have gone wrong</w:t>
      </w:r>
      <w:r w:rsidR="00956ADF">
        <w:t xml:space="preserve">. </w:t>
      </w:r>
      <w:r w:rsidR="0063783A">
        <w:br/>
        <w:t xml:space="preserve"> </w:t>
      </w:r>
      <w:r w:rsidR="0063783A">
        <w:tab/>
      </w:r>
      <w:r w:rsidR="0063783A">
        <w:tab/>
      </w:r>
      <w:r w:rsidR="00111DAE">
        <w:t>Inspecting the client logs</w:t>
      </w:r>
      <w:r w:rsidR="00491F34">
        <w:t xml:space="preserve">, on each client, </w:t>
      </w:r>
      <w:r w:rsidR="00111DAE">
        <w:t>in /tmp/, c:\tmp\, or at NETMIST_LOGS on each load</w:t>
      </w:r>
      <w:r w:rsidR="00C12DEF">
        <w:br/>
        <w:t xml:space="preserve"> </w:t>
      </w:r>
      <w:r w:rsidR="00C12DEF">
        <w:tab/>
      </w:r>
      <w:r w:rsidR="00C12DEF">
        <w:tab/>
      </w:r>
      <w:r w:rsidR="00111DAE">
        <w:t>generator can also</w:t>
      </w:r>
      <w:r w:rsidR="00C12DEF">
        <w:t xml:space="preserve"> </w:t>
      </w:r>
      <w:r w:rsidR="00111DAE">
        <w:t xml:space="preserve">provide more details on errors. </w:t>
      </w:r>
      <w:r w:rsidR="006C0031">
        <w:t>And, a</w:t>
      </w:r>
      <w:r w:rsidR="00275E1A">
        <w:t xml:space="preserve">s a last resort, </w:t>
      </w:r>
      <w:r w:rsidR="006C0031">
        <w:t>you</w:t>
      </w:r>
      <w:r w:rsidR="00275E1A">
        <w:t xml:space="preserve"> can contact SPEC</w:t>
      </w:r>
      <w:r w:rsidR="00271C05">
        <w:t xml:space="preserve"> at </w:t>
      </w:r>
      <w:r w:rsidR="00C12DEF">
        <w:br/>
        <w:t xml:space="preserve"> </w:t>
      </w:r>
      <w:r w:rsidR="00C12DEF">
        <w:tab/>
      </w:r>
      <w:r w:rsidR="00C12DEF">
        <w:tab/>
      </w:r>
      <w:hyperlink r:id="rId42" w:history="1">
        <w:r w:rsidR="00C12DEF" w:rsidRPr="00C12DEF">
          <w:rPr>
            <w:rStyle w:val="Hyperlink"/>
          </w:rPr>
          <w:t>support@spec.org</w:t>
        </w:r>
      </w:hyperlink>
      <w:r w:rsidR="00275E1A">
        <w:t>. It is assumed that such calls</w:t>
      </w:r>
      <w:r w:rsidR="007C705A">
        <w:t>/emails</w:t>
      </w:r>
      <w:r w:rsidR="00275E1A">
        <w:t xml:space="preserve"> are from people who have read the</w:t>
      </w:r>
      <w:r w:rsidR="00C12DEF">
        <w:br/>
      </w:r>
      <w:r w:rsidR="00275E1A">
        <w:t xml:space="preserve"> </w:t>
      </w:r>
      <w:r w:rsidR="00C12DEF">
        <w:tab/>
      </w:r>
      <w:r w:rsidR="00C12DEF">
        <w:tab/>
      </w:r>
      <w:r w:rsidR="00221EAD">
        <w:t>SPECstorage Solution 2020</w:t>
      </w:r>
      <w:r w:rsidR="009C49EC">
        <w:t xml:space="preserve"> </w:t>
      </w:r>
      <w:r w:rsidR="00275E1A">
        <w:t xml:space="preserve">User's Guide </w:t>
      </w:r>
      <w:r w:rsidR="0001373B">
        <w:t>completely and</w:t>
      </w:r>
      <w:r w:rsidR="00275E1A">
        <w:t xml:space="preserve"> have met all the prerequisites for setting</w:t>
      </w:r>
      <w:r w:rsidR="00C12DEF">
        <w:br/>
        <w:t xml:space="preserve"> </w:t>
      </w:r>
      <w:r w:rsidR="00C12DEF">
        <w:tab/>
      </w:r>
      <w:r w:rsidR="00C12DEF">
        <w:tab/>
      </w:r>
      <w:r w:rsidR="00275E1A">
        <w:t>up and running the benchmark.</w:t>
      </w:r>
    </w:p>
    <w:p w14:paraId="4E1A79DC" w14:textId="4FC529EB" w:rsidR="00275E1A" w:rsidRDefault="00940B4E" w:rsidP="00193D70">
      <w:r>
        <w:rPr>
          <w:b/>
          <w:bCs/>
        </w:rPr>
        <w:t>Question 2</w:t>
      </w:r>
      <w:r w:rsidR="00111DAE">
        <w:rPr>
          <w:b/>
          <w:bCs/>
        </w:rPr>
        <w:t>6</w:t>
      </w:r>
      <w:r w:rsidR="00275E1A">
        <w:rPr>
          <w:b/>
          <w:bCs/>
        </w:rPr>
        <w:t>:</w:t>
      </w:r>
      <w:r w:rsidR="00275E1A">
        <w:tab/>
        <w:t>How does one abort a run?</w:t>
      </w:r>
      <w:r w:rsidR="006B3C5B">
        <w:br/>
      </w:r>
      <w:r w:rsidR="00275E1A">
        <w:rPr>
          <w:b/>
          <w:bCs/>
        </w:rPr>
        <w:t>Answe</w:t>
      </w:r>
      <w:r w:rsidR="006A2C97">
        <w:rPr>
          <w:b/>
          <w:bCs/>
        </w:rPr>
        <w:t>r</w:t>
      </w:r>
      <w:r w:rsidR="00275E1A">
        <w:rPr>
          <w:b/>
          <w:bCs/>
        </w:rPr>
        <w:t>:</w:t>
      </w:r>
      <w:r w:rsidR="00275E1A">
        <w:t xml:space="preserve"> </w:t>
      </w:r>
      <w:r w:rsidR="00275E1A">
        <w:tab/>
      </w:r>
      <w:r w:rsidR="004A4196">
        <w:t xml:space="preserve">The benchmark can be aborted by simply stopping the </w:t>
      </w:r>
      <w:r w:rsidR="0003383F">
        <w:t>SM2020 Python script</w:t>
      </w:r>
      <w:r w:rsidR="00956ADF">
        <w:t>.</w:t>
      </w:r>
      <w:r w:rsidR="00FD7D66">
        <w:br/>
        <w:t xml:space="preserve"> </w:t>
      </w:r>
      <w:r w:rsidR="00FD7D66">
        <w:tab/>
      </w:r>
      <w:r w:rsidR="00FD7D66">
        <w:tab/>
        <w:t xml:space="preserve">(Typically Control-C) </w:t>
      </w:r>
      <w:r w:rsidR="004A4196" w:rsidRPr="004A4196">
        <w:t>This will</w:t>
      </w:r>
      <w:r w:rsidR="00275E1A" w:rsidRPr="004A4196">
        <w:t xml:space="preserve"> </w:t>
      </w:r>
      <w:r w:rsidR="00104689">
        <w:t>terminate</w:t>
      </w:r>
      <w:r w:rsidR="00FD7D66">
        <w:t xml:space="preserve"> </w:t>
      </w:r>
      <w:r w:rsidR="00275E1A" w:rsidRPr="004A4196">
        <w:t xml:space="preserve">all </w:t>
      </w:r>
      <w:r w:rsidR="00221EAD">
        <w:t>SPECstorage Solution 2020</w:t>
      </w:r>
      <w:r w:rsidR="00275E1A" w:rsidRPr="004A4196">
        <w:t xml:space="preserve"> related processes on all </w:t>
      </w:r>
      <w:r w:rsidR="00FD7D66">
        <w:br/>
        <w:t xml:space="preserve"> </w:t>
      </w:r>
      <w:r w:rsidR="00FD7D66">
        <w:tab/>
      </w:r>
      <w:r w:rsidR="00FD7D66">
        <w:tab/>
      </w:r>
      <w:r w:rsidR="00275E1A" w:rsidRPr="004A4196">
        <w:t xml:space="preserve">clients and on the prime client. </w:t>
      </w:r>
      <w:r w:rsidR="00CA441A">
        <w:br/>
      </w:r>
    </w:p>
    <w:p w14:paraId="00EBD24B" w14:textId="59E6044C" w:rsidR="00275E1A" w:rsidRDefault="00275E1A" w:rsidP="00193D70">
      <w:r>
        <w:rPr>
          <w:b/>
          <w:bCs/>
        </w:rPr>
        <w:t xml:space="preserve">Question </w:t>
      </w:r>
      <w:r w:rsidR="00111DAE">
        <w:rPr>
          <w:b/>
          <w:bCs/>
        </w:rPr>
        <w:t>27</w:t>
      </w:r>
      <w:r>
        <w:rPr>
          <w:b/>
          <w:bCs/>
        </w:rPr>
        <w:t>:</w:t>
      </w:r>
      <w:r>
        <w:tab/>
        <w:t>For a valid run, which parameters are required to be unchanged?</w:t>
      </w:r>
      <w:r w:rsidR="006B3C5B">
        <w:br/>
      </w:r>
      <w:r w:rsidR="006A2C97">
        <w:rPr>
          <w:b/>
          <w:bCs/>
        </w:rPr>
        <w:t>Answer</w:t>
      </w:r>
      <w:r>
        <w:rPr>
          <w:b/>
          <w:bCs/>
        </w:rPr>
        <w:t>:</w:t>
      </w:r>
      <w:r>
        <w:t xml:space="preserve"> </w:t>
      </w:r>
      <w:r>
        <w:tab/>
        <w:t>Information is provided in the</w:t>
      </w:r>
      <w:r w:rsidR="00DA7439">
        <w:t xml:space="preserve"> </w:t>
      </w:r>
      <w:r w:rsidR="00221EAD">
        <w:t>SPECstorage Solution 2020</w:t>
      </w:r>
      <w:r w:rsidR="00CC64AC">
        <w:t xml:space="preserve"> </w:t>
      </w:r>
      <w:r w:rsidR="00DA7439">
        <w:t>Run and Reporting Rules and in the</w:t>
      </w:r>
      <w:r w:rsidR="00B9513A">
        <w:br/>
      </w:r>
      <w:r w:rsidR="00B9513A">
        <w:lastRenderedPageBreak/>
        <w:t xml:space="preserve"> </w:t>
      </w:r>
      <w:r w:rsidR="00B9513A">
        <w:tab/>
      </w:r>
      <w:r w:rsidR="00B9513A">
        <w:tab/>
      </w:r>
      <w:r w:rsidR="00CA441A">
        <w:t>sfs</w:t>
      </w:r>
      <w:r w:rsidR="006A2C97">
        <w:t xml:space="preserve">_rc </w:t>
      </w:r>
      <w:r w:rsidR="00CA441A">
        <w:t>file</w:t>
      </w:r>
      <w:r>
        <w:t xml:space="preserve">, and this is enforced by the benchmark. If invalid parameter values are selected, the </w:t>
      </w:r>
      <w:r w:rsidR="00B9513A">
        <w:br/>
        <w:t xml:space="preserve"> </w:t>
      </w:r>
      <w:r w:rsidR="00B9513A">
        <w:tab/>
      </w:r>
      <w:r w:rsidR="00B9513A">
        <w:tab/>
      </w:r>
      <w:r>
        <w:t>benchmark reports an invalid run.</w:t>
      </w:r>
    </w:p>
    <w:p w14:paraId="7F22FA1B" w14:textId="209F108F" w:rsidR="00275E1A" w:rsidRDefault="00275E1A" w:rsidP="00193D70">
      <w:r>
        <w:rPr>
          <w:b/>
          <w:bCs/>
        </w:rPr>
        <w:t xml:space="preserve">Question </w:t>
      </w:r>
      <w:r w:rsidR="00111DAE">
        <w:rPr>
          <w:b/>
          <w:bCs/>
        </w:rPr>
        <w:t>28</w:t>
      </w:r>
      <w:r>
        <w:rPr>
          <w:b/>
          <w:bCs/>
        </w:rPr>
        <w:t>:</w:t>
      </w:r>
      <w:r>
        <w:tab/>
        <w:t>Is there a quick way to debug a testbed?</w:t>
      </w:r>
      <w:r w:rsidR="006B3C5B">
        <w:br/>
      </w:r>
      <w:r w:rsidR="006A2C97">
        <w:rPr>
          <w:b/>
          <w:bCs/>
        </w:rPr>
        <w:t>Answer</w:t>
      </w:r>
      <w:r>
        <w:rPr>
          <w:b/>
          <w:bCs/>
        </w:rPr>
        <w:t>:</w:t>
      </w:r>
      <w:r>
        <w:t xml:space="preserve"> </w:t>
      </w:r>
      <w:r>
        <w:tab/>
        <w:t xml:space="preserve">Read the </w:t>
      </w:r>
      <w:r w:rsidR="00221EAD">
        <w:t>SPECstorage Solution 2020</w:t>
      </w:r>
      <w:r w:rsidR="00CC64AC">
        <w:t xml:space="preserve"> </w:t>
      </w:r>
      <w:r>
        <w:t xml:space="preserve">User's Guide, ping </w:t>
      </w:r>
      <w:r w:rsidR="004A073D">
        <w:t xml:space="preserve">the </w:t>
      </w:r>
      <w:r>
        <w:t xml:space="preserve">server from </w:t>
      </w:r>
      <w:r w:rsidR="004A073D">
        <w:t xml:space="preserve">the </w:t>
      </w:r>
      <w:r>
        <w:t xml:space="preserve">client, ping from </w:t>
      </w:r>
      <w:r w:rsidR="004A073D">
        <w:t>the</w:t>
      </w:r>
      <w:r w:rsidR="00C27355">
        <w:br/>
        <w:t xml:space="preserve"> </w:t>
      </w:r>
      <w:r w:rsidR="00C27355">
        <w:tab/>
      </w:r>
      <w:r w:rsidR="00C27355">
        <w:tab/>
      </w:r>
      <w:r>
        <w:t xml:space="preserve">prime client to the other clients and </w:t>
      </w:r>
      <w:r w:rsidR="004A073D">
        <w:t>vice versa</w:t>
      </w:r>
      <w:r>
        <w:t xml:space="preserve">, </w:t>
      </w:r>
      <w:r w:rsidR="00111DAE">
        <w:t>validate that the paths in</w:t>
      </w:r>
      <w:r w:rsidR="001170E2">
        <w:br/>
      </w:r>
      <w:r w:rsidR="00111DAE">
        <w:t xml:space="preserve"> </w:t>
      </w:r>
      <w:r w:rsidR="001170E2">
        <w:tab/>
      </w:r>
      <w:r w:rsidR="001170E2">
        <w:tab/>
        <w:t>C</w:t>
      </w:r>
      <w:r w:rsidR="00111DAE">
        <w:t>LIENT_MOUNTPOINTS</w:t>
      </w:r>
      <w:r w:rsidR="001170E2">
        <w:t xml:space="preserve"> </w:t>
      </w:r>
      <w:r w:rsidR="00111DAE">
        <w:t>exist on all load generators and are writeable, validate password-less</w:t>
      </w:r>
      <w:r w:rsidR="001170E2">
        <w:br/>
      </w:r>
      <w:r w:rsidR="00111DAE">
        <w:t xml:space="preserve"> </w:t>
      </w:r>
      <w:r w:rsidR="001170E2">
        <w:tab/>
      </w:r>
      <w:r w:rsidR="001170E2">
        <w:tab/>
      </w:r>
      <w:r w:rsidR="00111DAE">
        <w:t xml:space="preserve">SSH works from the prime client to all load generators, </w:t>
      </w:r>
      <w:r>
        <w:t>run</w:t>
      </w:r>
      <w:r w:rsidR="004A073D">
        <w:t xml:space="preserve"> the </w:t>
      </w:r>
      <w:r>
        <w:t xml:space="preserve">benchmark with one client and one </w:t>
      </w:r>
      <w:r w:rsidR="001170E2">
        <w:br/>
        <w:t xml:space="preserve"> </w:t>
      </w:r>
      <w:r w:rsidR="001170E2">
        <w:tab/>
      </w:r>
      <w:r w:rsidR="001170E2">
        <w:tab/>
      </w:r>
      <w:r>
        <w:t>file system.</w:t>
      </w:r>
    </w:p>
    <w:p w14:paraId="5F5D5EC8" w14:textId="77A6CE61" w:rsidR="00275E1A" w:rsidRDefault="00275E1A" w:rsidP="00193D70">
      <w:pPr>
        <w:pStyle w:val="Heading2"/>
      </w:pPr>
      <w:bookmarkStart w:id="1564" w:name="_Toc495579993"/>
      <w:bookmarkStart w:id="1565" w:name="_Toc495581835"/>
      <w:bookmarkStart w:id="1566" w:name="_Toc496630312"/>
      <w:bookmarkStart w:id="1567" w:name="_Toc495579994"/>
      <w:bookmarkStart w:id="1568" w:name="_Toc495581836"/>
      <w:bookmarkStart w:id="1569" w:name="_Toc496630313"/>
      <w:bookmarkStart w:id="1570" w:name="_Toc495579995"/>
      <w:bookmarkStart w:id="1571" w:name="_Toc495581837"/>
      <w:bookmarkStart w:id="1572" w:name="_Toc496630314"/>
      <w:bookmarkStart w:id="1573" w:name="_Toc495579996"/>
      <w:bookmarkStart w:id="1574" w:name="_Toc495581838"/>
      <w:bookmarkStart w:id="1575" w:name="_Toc496630315"/>
      <w:bookmarkStart w:id="1576" w:name="_Toc495579997"/>
      <w:bookmarkStart w:id="1577" w:name="_Toc495581839"/>
      <w:bookmarkStart w:id="1578" w:name="_Toc496630316"/>
      <w:bookmarkStart w:id="1579" w:name="_Toc512354616"/>
      <w:bookmarkStart w:id="1580" w:name="_Toc512761144"/>
      <w:bookmarkStart w:id="1581" w:name="_Toc512764014"/>
      <w:bookmarkStart w:id="1582" w:name="_Toc512766523"/>
      <w:bookmarkStart w:id="1583" w:name="_Toc512832788"/>
      <w:bookmarkStart w:id="1584" w:name="_Toc512836098"/>
      <w:bookmarkStart w:id="1585" w:name="_Toc512849944"/>
      <w:bookmarkStart w:id="1586" w:name="_Toc512914235"/>
      <w:bookmarkStart w:id="1587" w:name="_Toc513011129"/>
      <w:bookmarkStart w:id="1588" w:name="_Toc516120450"/>
      <w:bookmarkStart w:id="1589" w:name="_Toc516121000"/>
      <w:bookmarkStart w:id="1590" w:name="_Toc520084934"/>
      <w:bookmarkStart w:id="1591" w:name="_Toc44970863"/>
      <w:bookmarkStart w:id="1592" w:name="_Toc51075586"/>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r>
        <w:t xml:space="preserve">Tuning the </w:t>
      </w:r>
      <w:bookmarkEnd w:id="1579"/>
      <w:bookmarkEnd w:id="1580"/>
      <w:bookmarkEnd w:id="1581"/>
      <w:bookmarkEnd w:id="1582"/>
      <w:bookmarkEnd w:id="1583"/>
      <w:bookmarkEnd w:id="1584"/>
      <w:bookmarkEnd w:id="1585"/>
      <w:bookmarkEnd w:id="1586"/>
      <w:bookmarkEnd w:id="1587"/>
      <w:bookmarkEnd w:id="1588"/>
      <w:bookmarkEnd w:id="1589"/>
      <w:bookmarkEnd w:id="1590"/>
      <w:r w:rsidR="002834D8">
        <w:t>Solution</w:t>
      </w:r>
      <w:bookmarkEnd w:id="1591"/>
      <w:bookmarkEnd w:id="1592"/>
    </w:p>
    <w:p w14:paraId="467DB5FA" w14:textId="750DFA45" w:rsidR="00275E1A" w:rsidRDefault="00275E1A" w:rsidP="00193D70">
      <w:r>
        <w:rPr>
          <w:b/>
          <w:bCs/>
        </w:rPr>
        <w:t xml:space="preserve">Question </w:t>
      </w:r>
      <w:r w:rsidR="00111DAE">
        <w:rPr>
          <w:b/>
          <w:bCs/>
        </w:rPr>
        <w:t>29</w:t>
      </w:r>
      <w:r>
        <w:rPr>
          <w:b/>
          <w:bCs/>
        </w:rPr>
        <w:t>:</w:t>
      </w:r>
      <w:r>
        <w:tab/>
        <w:t>What are a reasonable set of parameters for running the benchmark?</w:t>
      </w:r>
      <w:r w:rsidR="006B3C5B">
        <w:br/>
      </w:r>
      <w:r w:rsidR="006A2C97">
        <w:rPr>
          <w:b/>
          <w:bCs/>
        </w:rPr>
        <w:t>Answer</w:t>
      </w:r>
      <w:r>
        <w:rPr>
          <w:b/>
          <w:bCs/>
        </w:rPr>
        <w:t>:</w:t>
      </w:r>
      <w:r w:rsidR="006A2C97">
        <w:t xml:space="preserve"> </w:t>
      </w:r>
      <w:r w:rsidR="006A2C97">
        <w:tab/>
        <w:t>Study existing results</w:t>
      </w:r>
      <w:r>
        <w:t xml:space="preserve"> pages with configuration information similar to your system configuration.</w:t>
      </w:r>
    </w:p>
    <w:p w14:paraId="13D02E66" w14:textId="34D71AF1" w:rsidR="00275E1A" w:rsidRDefault="00275E1A" w:rsidP="00193D70">
      <w:r>
        <w:rPr>
          <w:b/>
          <w:bCs/>
        </w:rPr>
        <w:t xml:space="preserve">Question </w:t>
      </w:r>
      <w:r w:rsidR="00B072E1">
        <w:rPr>
          <w:b/>
          <w:bCs/>
        </w:rPr>
        <w:t>3</w:t>
      </w:r>
      <w:r w:rsidR="00111DAE">
        <w:rPr>
          <w:b/>
          <w:bCs/>
        </w:rPr>
        <w:t>0</w:t>
      </w:r>
      <w:r>
        <w:t>:</w:t>
      </w:r>
      <w:r>
        <w:tab/>
        <w:t xml:space="preserve">How do I increase the performance of our </w:t>
      </w:r>
      <w:r w:rsidR="006A2C97">
        <w:t>solution</w:t>
      </w:r>
      <w:r>
        <w:t>?</w:t>
      </w:r>
      <w:r w:rsidR="006B3C5B">
        <w:br/>
      </w:r>
      <w:r w:rsidR="006A2C97">
        <w:rPr>
          <w:b/>
          <w:bCs/>
        </w:rPr>
        <w:t>Answer</w:t>
      </w:r>
      <w:r>
        <w:rPr>
          <w:b/>
          <w:bCs/>
        </w:rPr>
        <w:t>:</w:t>
      </w:r>
      <w:r>
        <w:t xml:space="preserve"> </w:t>
      </w:r>
      <w:r>
        <w:tab/>
        <w:t xml:space="preserve">One may need to add, as necessary, one or more of the following: </w:t>
      </w:r>
      <w:r w:rsidR="003D5708">
        <w:t xml:space="preserve"> processors, memory, </w:t>
      </w:r>
      <w:r>
        <w:t xml:space="preserve">disks, </w:t>
      </w:r>
      <w:r w:rsidR="00BD0BCF">
        <w:br/>
        <w:t xml:space="preserve"> </w:t>
      </w:r>
      <w:r w:rsidR="00BD0BCF">
        <w:tab/>
      </w:r>
      <w:r w:rsidR="00BD0BCF">
        <w:tab/>
      </w:r>
      <w:r>
        <w:t>controllers, etc.</w:t>
      </w:r>
      <w:bookmarkStart w:id="1593" w:name="X47184"/>
      <w:bookmarkStart w:id="1594" w:name="_Toc512354617"/>
      <w:bookmarkStart w:id="1595" w:name="_Toc512761145"/>
      <w:bookmarkStart w:id="1596" w:name="_Toc512764015"/>
      <w:bookmarkStart w:id="1597" w:name="_Toc512766524"/>
      <w:bookmarkStart w:id="1598" w:name="_Toc512832789"/>
      <w:bookmarkStart w:id="1599" w:name="_Toc512836099"/>
      <w:bookmarkStart w:id="1600" w:name="_Toc512849945"/>
    </w:p>
    <w:p w14:paraId="2E011E5F" w14:textId="04A8E577" w:rsidR="00275E1A" w:rsidRDefault="00275E1A" w:rsidP="00193D70">
      <w:pPr>
        <w:pStyle w:val="Heading2"/>
      </w:pPr>
      <w:bookmarkStart w:id="1601" w:name="_Toc512914236"/>
      <w:bookmarkStart w:id="1602" w:name="_Toc513011130"/>
      <w:bookmarkStart w:id="1603" w:name="_Toc516120451"/>
      <w:bookmarkStart w:id="1604" w:name="_Toc516121001"/>
      <w:bookmarkStart w:id="1605" w:name="_Toc520084935"/>
      <w:bookmarkStart w:id="1606" w:name="_Toc44970864"/>
      <w:bookmarkStart w:id="1607" w:name="_Toc51075587"/>
      <w:r>
        <w:t>Submission of Results</w:t>
      </w:r>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p>
    <w:p w14:paraId="6197B7F3" w14:textId="1F92D358" w:rsidR="006A2C97" w:rsidRDefault="00275E1A" w:rsidP="00193D70">
      <w:r>
        <w:rPr>
          <w:b/>
          <w:bCs/>
        </w:rPr>
        <w:t xml:space="preserve">Question </w:t>
      </w:r>
      <w:r w:rsidR="00B072E1">
        <w:rPr>
          <w:b/>
          <w:bCs/>
        </w:rPr>
        <w:t>3</w:t>
      </w:r>
      <w:r w:rsidR="00111DAE">
        <w:rPr>
          <w:b/>
          <w:bCs/>
        </w:rPr>
        <w:t>1</w:t>
      </w:r>
      <w:r>
        <w:t>:</w:t>
      </w:r>
      <w:r>
        <w:tab/>
        <w:t>We have a valid set of results. How do we submit these results to SPEC?</w:t>
      </w:r>
      <w:r w:rsidR="006B3C5B">
        <w:br/>
      </w:r>
      <w:r w:rsidR="006A2C97">
        <w:rPr>
          <w:b/>
          <w:bCs/>
        </w:rPr>
        <w:t>Answer</w:t>
      </w:r>
      <w:r>
        <w:rPr>
          <w:b/>
          <w:bCs/>
        </w:rPr>
        <w:t>:</w:t>
      </w:r>
      <w:r>
        <w:t xml:space="preserve"> </w:t>
      </w:r>
      <w:r>
        <w:tab/>
        <w:t xml:space="preserve">See the </w:t>
      </w:r>
      <w:r w:rsidR="00F30823">
        <w:t>Submission and Review Process</w:t>
      </w:r>
      <w:r>
        <w:t xml:space="preserve"> section</w:t>
      </w:r>
      <w:r w:rsidR="006A2C97">
        <w:t xml:space="preserve"> </w:t>
      </w:r>
      <w:r w:rsidR="00F30823">
        <w:t>above</w:t>
      </w:r>
      <w:r>
        <w:t xml:space="preserve">. The </w:t>
      </w:r>
      <w:r w:rsidR="00CC64AC">
        <w:t xml:space="preserve">SpecReport </w:t>
      </w:r>
      <w:r>
        <w:t xml:space="preserve">submission tool </w:t>
      </w:r>
      <w:r w:rsidR="007747D1">
        <w:br/>
        <w:t xml:space="preserve"> </w:t>
      </w:r>
      <w:r w:rsidR="007747D1">
        <w:tab/>
      </w:r>
      <w:r w:rsidR="007747D1">
        <w:tab/>
      </w:r>
      <w:r>
        <w:t>documentation is in that section.</w:t>
      </w:r>
    </w:p>
    <w:p w14:paraId="39C36AAA" w14:textId="77777777" w:rsidR="003C2C2B" w:rsidRPr="003C2C2B" w:rsidRDefault="003C2C2B" w:rsidP="00193D70">
      <w:pPr>
        <w:pStyle w:val="Heading1"/>
      </w:pPr>
      <w:bookmarkStart w:id="1608" w:name="_Toc44970865"/>
      <w:bookmarkStart w:id="1609" w:name="_Toc51075588"/>
      <w:r w:rsidRPr="003C2C2B">
        <w:t>Trademarks</w:t>
      </w:r>
      <w:bookmarkEnd w:id="1608"/>
      <w:bookmarkEnd w:id="1609"/>
    </w:p>
    <w:p w14:paraId="18DFDD9E" w14:textId="400DF641" w:rsidR="003C2C2B" w:rsidRDefault="003C2C2B" w:rsidP="002C44EB">
      <w:r>
        <w:t>IBM and AIX are trademarks of International Business Machines Corporation in the United States, other countries, or both.</w:t>
      </w:r>
    </w:p>
    <w:p w14:paraId="5E6D56FC" w14:textId="77777777" w:rsidR="00CE1EF9" w:rsidRDefault="00CE1EF9" w:rsidP="002C44EB">
      <w:r>
        <w:t>Iozone is a trademark of Iozone.org, in the United States, other countries, or both.</w:t>
      </w:r>
    </w:p>
    <w:p w14:paraId="63B2B895" w14:textId="06CFB8C1" w:rsidR="00CE1EF9" w:rsidRDefault="00CE1EF9" w:rsidP="002C44EB">
      <w:r>
        <w:t>Linux is a trademark of Linus Torvalds in the United States, other countries, or both.</w:t>
      </w:r>
    </w:p>
    <w:p w14:paraId="69EF7F74" w14:textId="543023FA" w:rsidR="002908DF" w:rsidRDefault="002908DF" w:rsidP="002C44EB">
      <w:r>
        <w:t>BSD is a trademark of Berkeley University in the United States.</w:t>
      </w:r>
    </w:p>
    <w:p w14:paraId="1AA145F0" w14:textId="77777777" w:rsidR="00CE1EF9" w:rsidRDefault="00CE1EF9" w:rsidP="002C44EB">
      <w:r>
        <w:t>MacOS is a trademark of Apple, Inc. in the United States, other countries, or both.</w:t>
      </w:r>
    </w:p>
    <w:p w14:paraId="5F45B26A" w14:textId="0666EE61" w:rsidR="003C2C2B" w:rsidRDefault="003C2C2B" w:rsidP="002C44EB">
      <w:r>
        <w:t>Microsoft</w:t>
      </w:r>
      <w:r w:rsidR="007747D1">
        <w:rPr>
          <w:vertAlign w:val="superscript"/>
        </w:rPr>
        <w:t>I</w:t>
      </w:r>
      <w:r>
        <w:t>, Windows, Windows</w:t>
      </w:r>
      <w:r w:rsidR="007747D1">
        <w:t>I</w:t>
      </w:r>
      <w:r>
        <w:rPr>
          <w:vertAlign w:val="superscript"/>
        </w:rPr>
        <w:t>(R)</w:t>
      </w:r>
      <w:r>
        <w:t xml:space="preserve">, </w:t>
      </w:r>
      <w:r w:rsidR="006C0031">
        <w:t xml:space="preserve">Visual Studio, </w:t>
      </w:r>
      <w:r>
        <w:t>and the Windows logo are trademarks of Microsoft Corporation in the United States, other countries, or both.</w:t>
      </w:r>
    </w:p>
    <w:p w14:paraId="4CAE5633" w14:textId="77777777" w:rsidR="00CE1EF9" w:rsidRDefault="00CE1EF9" w:rsidP="002C44EB">
      <w:r>
        <w:t>Solaris is a trademark of Oracle, in the United States, other countries, or both.</w:t>
      </w:r>
    </w:p>
    <w:p w14:paraId="573D084C" w14:textId="2F3C5664" w:rsidR="00CE1EF9" w:rsidRDefault="00CE1EF9" w:rsidP="002C44EB">
      <w:r>
        <w:t>UNIX is a registered trademark of The Open Group in the United States and other countries.</w:t>
      </w:r>
    </w:p>
    <w:p w14:paraId="38CB15AB" w14:textId="0925A947" w:rsidR="006B4E78" w:rsidRDefault="006B4E78" w:rsidP="002C44EB">
      <w:r>
        <w:t>Cent OS is a trademark of RedHat, in the United States, other countries, or both.</w:t>
      </w:r>
    </w:p>
    <w:p w14:paraId="2A3A97C8" w14:textId="529E6575" w:rsidR="00F13DEF" w:rsidRDefault="00F13DEF" w:rsidP="002C44EB">
      <w:r>
        <w:t>SPEC and SPECstorage are registered trademarks of the Standard Performance Evaluation Corporation</w:t>
      </w:r>
      <w:r w:rsidDel="00F13DEF">
        <w:t xml:space="preserve"> </w:t>
      </w:r>
    </w:p>
    <w:p w14:paraId="244430BB" w14:textId="2360A70A" w:rsidR="00DC7AA8" w:rsidRPr="002B4EE2" w:rsidRDefault="00A30FF7" w:rsidP="00193D70">
      <w:r w:rsidRPr="00A30FF7">
        <w:t>Other company, product, or service names may be trademarks or service marks of others.</w:t>
      </w:r>
      <w:r w:rsidR="00DC7AA8">
        <w:br w:type="page"/>
      </w:r>
    </w:p>
    <w:p w14:paraId="670E3E03" w14:textId="77777777" w:rsidR="00F05DCC" w:rsidRPr="00D81BF6" w:rsidRDefault="00F05DCC" w:rsidP="00193D70">
      <w:pPr>
        <w:pStyle w:val="Heading1"/>
      </w:pPr>
      <w:bookmarkStart w:id="1610" w:name="_Toc44970866"/>
      <w:bookmarkStart w:id="1611" w:name="_Toc51075589"/>
      <w:r w:rsidRPr="00D81BF6">
        <w:lastRenderedPageBreak/>
        <w:t>Research corner</w:t>
      </w:r>
      <w:bookmarkEnd w:id="1610"/>
      <w:bookmarkEnd w:id="1611"/>
    </w:p>
    <w:p w14:paraId="286DEF41" w14:textId="2E5E7F80" w:rsidR="00DC7AA8" w:rsidRPr="00D81BF6" w:rsidRDefault="00DC7AA8" w:rsidP="00193D70">
      <w:pPr>
        <w:pStyle w:val="Heading2"/>
      </w:pPr>
      <w:bookmarkStart w:id="1612" w:name="_Ref399328437"/>
      <w:bookmarkStart w:id="1613" w:name="_Toc44970867"/>
      <w:bookmarkStart w:id="1614" w:name="_Toc51075590"/>
      <w:r w:rsidRPr="00D81BF6">
        <w:t>Custom</w:t>
      </w:r>
      <w:r w:rsidR="00D81BF6">
        <w:t xml:space="preserve"> changes to </w:t>
      </w:r>
      <w:r w:rsidR="001C4109">
        <w:t>storage2020.yml file</w:t>
      </w:r>
      <w:r w:rsidRPr="00D81BF6">
        <w:t xml:space="preserve"> to add new workloads.</w:t>
      </w:r>
      <w:bookmarkEnd w:id="1612"/>
      <w:bookmarkEnd w:id="1613"/>
      <w:bookmarkEnd w:id="1614"/>
    </w:p>
    <w:p w14:paraId="41692018" w14:textId="314B028C" w:rsidR="001C4109" w:rsidRDefault="00DC7AA8" w:rsidP="00193D70">
      <w:r w:rsidRPr="00D81BF6">
        <w:t xml:space="preserve">Each workload has </w:t>
      </w:r>
      <w:r w:rsidR="001C4109">
        <w:t xml:space="preserve">a description in the storage2020.yml file. </w:t>
      </w:r>
      <w:r w:rsidR="005E5965">
        <w:t xml:space="preserve"> One may modify, or add new</w:t>
      </w:r>
      <w:r w:rsidR="00D86436">
        <w:t>, definitions to this file for custom workload creation.</w:t>
      </w:r>
    </w:p>
    <w:p w14:paraId="444DF98C" w14:textId="77777777" w:rsidR="00DC7AA8" w:rsidRPr="00D81BF6" w:rsidRDefault="00DC7AA8" w:rsidP="00193D70">
      <w:pPr>
        <w:pStyle w:val="Heading2"/>
      </w:pPr>
      <w:bookmarkStart w:id="1615" w:name="_Toc44970868"/>
      <w:bookmarkStart w:id="1616" w:name="_Toc51075591"/>
      <w:r w:rsidRPr="00D81BF6">
        <w:t>Custom workload objects</w:t>
      </w:r>
      <w:bookmarkEnd w:id="1615"/>
      <w:bookmarkEnd w:id="1616"/>
    </w:p>
    <w:p w14:paraId="46115167" w14:textId="3907A658" w:rsidR="00AE5417" w:rsidRPr="00D81BF6" w:rsidRDefault="00D81BF6" w:rsidP="00193D70">
      <w:r>
        <w:t xml:space="preserve">The </w:t>
      </w:r>
      <w:r w:rsidR="00221EAD">
        <w:t>SPECstorage Solution 2020</w:t>
      </w:r>
      <w:r w:rsidR="00DC7AA8" w:rsidRPr="00D81BF6">
        <w:t xml:space="preserve"> benchmark is capable of running user defined workloads. These </w:t>
      </w:r>
      <w:r>
        <w:t>are not publishable</w:t>
      </w:r>
      <w:r w:rsidR="00DC7AA8" w:rsidRPr="00D81BF6">
        <w:t xml:space="preserve"> via </w:t>
      </w:r>
      <w:r w:rsidR="0001373B" w:rsidRPr="00D81BF6">
        <w:t>SPEC;</w:t>
      </w:r>
      <w:r w:rsidR="00DC7AA8" w:rsidRPr="00D81BF6">
        <w:t xml:space="preserve"> </w:t>
      </w:r>
      <w:r w:rsidR="007747D1" w:rsidRPr="00D81BF6">
        <w:t>however,</w:t>
      </w:r>
      <w:r w:rsidR="00DC7AA8" w:rsidRPr="00D81BF6">
        <w:t xml:space="preserve"> consumers may find it useful to create a model of their specific application load and then to be able to run the benchmark while presenting their specific application’s workload.</w:t>
      </w:r>
    </w:p>
    <w:p w14:paraId="44C26A8C" w14:textId="77777777" w:rsidR="00A03C79" w:rsidRDefault="00A03C79" w:rsidP="00A03C79">
      <w:pPr>
        <w:pStyle w:val="Heading2"/>
      </w:pPr>
      <w:bookmarkStart w:id="1617" w:name="_Toc40187423"/>
      <w:bookmarkStart w:id="1618" w:name="_Toc40187700"/>
      <w:bookmarkStart w:id="1619" w:name="_Toc40187977"/>
      <w:bookmarkStart w:id="1620" w:name="_Toc40187424"/>
      <w:bookmarkStart w:id="1621" w:name="_Toc40187701"/>
      <w:bookmarkStart w:id="1622" w:name="_Toc40187978"/>
      <w:bookmarkStart w:id="1623" w:name="_Toc40187425"/>
      <w:bookmarkStart w:id="1624" w:name="_Toc40187702"/>
      <w:bookmarkStart w:id="1625" w:name="_Toc40187979"/>
      <w:bookmarkStart w:id="1626" w:name="_Toc40187426"/>
      <w:bookmarkStart w:id="1627" w:name="_Toc40187703"/>
      <w:bookmarkStart w:id="1628" w:name="_Toc40187980"/>
      <w:bookmarkStart w:id="1629" w:name="_Toc40187427"/>
      <w:bookmarkStart w:id="1630" w:name="_Toc40187704"/>
      <w:bookmarkStart w:id="1631" w:name="_Toc40187981"/>
      <w:bookmarkStart w:id="1632" w:name="_Toc40187428"/>
      <w:bookmarkStart w:id="1633" w:name="_Toc40187705"/>
      <w:bookmarkStart w:id="1634" w:name="_Toc40187982"/>
      <w:bookmarkStart w:id="1635" w:name="_Toc40187429"/>
      <w:bookmarkStart w:id="1636" w:name="_Toc40187706"/>
      <w:bookmarkStart w:id="1637" w:name="_Toc40187983"/>
      <w:bookmarkStart w:id="1638" w:name="_Toc40187430"/>
      <w:bookmarkStart w:id="1639" w:name="_Toc40187707"/>
      <w:bookmarkStart w:id="1640" w:name="_Toc40187984"/>
      <w:bookmarkStart w:id="1641" w:name="_Toc40187431"/>
      <w:bookmarkStart w:id="1642" w:name="_Toc40187708"/>
      <w:bookmarkStart w:id="1643" w:name="_Toc40187985"/>
      <w:bookmarkStart w:id="1644" w:name="_Toc40187432"/>
      <w:bookmarkStart w:id="1645" w:name="_Toc40187709"/>
      <w:bookmarkStart w:id="1646" w:name="_Toc40187986"/>
      <w:bookmarkStart w:id="1647" w:name="_Toc40187433"/>
      <w:bookmarkStart w:id="1648" w:name="_Toc40187710"/>
      <w:bookmarkStart w:id="1649" w:name="_Toc40187987"/>
      <w:bookmarkStart w:id="1650" w:name="_Toc40187434"/>
      <w:bookmarkStart w:id="1651" w:name="_Toc40187711"/>
      <w:bookmarkStart w:id="1652" w:name="_Toc40187988"/>
      <w:bookmarkStart w:id="1653" w:name="_Toc40187435"/>
      <w:bookmarkStart w:id="1654" w:name="_Toc40187712"/>
      <w:bookmarkStart w:id="1655" w:name="_Toc40187989"/>
      <w:bookmarkStart w:id="1656" w:name="_Toc40187436"/>
      <w:bookmarkStart w:id="1657" w:name="_Toc40187713"/>
      <w:bookmarkStart w:id="1658" w:name="_Toc40187990"/>
      <w:bookmarkStart w:id="1659" w:name="_Toc40187437"/>
      <w:bookmarkStart w:id="1660" w:name="_Toc40187714"/>
      <w:bookmarkStart w:id="1661" w:name="_Toc40187991"/>
      <w:bookmarkStart w:id="1662" w:name="_Toc40187438"/>
      <w:bookmarkStart w:id="1663" w:name="_Toc40187715"/>
      <w:bookmarkStart w:id="1664" w:name="_Toc40187992"/>
      <w:bookmarkStart w:id="1665" w:name="_Toc40187439"/>
      <w:bookmarkStart w:id="1666" w:name="_Toc40187716"/>
      <w:bookmarkStart w:id="1667" w:name="_Toc40187993"/>
      <w:bookmarkStart w:id="1668" w:name="_Toc40187440"/>
      <w:bookmarkStart w:id="1669" w:name="_Toc40187717"/>
      <w:bookmarkStart w:id="1670" w:name="_Toc40187994"/>
      <w:bookmarkStart w:id="1671" w:name="_Toc40187441"/>
      <w:bookmarkStart w:id="1672" w:name="_Toc40187718"/>
      <w:bookmarkStart w:id="1673" w:name="_Toc40187995"/>
      <w:bookmarkStart w:id="1674" w:name="_Toc40187442"/>
      <w:bookmarkStart w:id="1675" w:name="_Toc40187719"/>
      <w:bookmarkStart w:id="1676" w:name="_Toc40187996"/>
      <w:bookmarkStart w:id="1677" w:name="_Toc40187443"/>
      <w:bookmarkStart w:id="1678" w:name="_Toc40187720"/>
      <w:bookmarkStart w:id="1679" w:name="_Toc40187997"/>
      <w:bookmarkStart w:id="1680" w:name="_Toc40187444"/>
      <w:bookmarkStart w:id="1681" w:name="_Toc40187721"/>
      <w:bookmarkStart w:id="1682" w:name="_Toc40187998"/>
      <w:bookmarkStart w:id="1683" w:name="_Toc40187445"/>
      <w:bookmarkStart w:id="1684" w:name="_Toc40187722"/>
      <w:bookmarkStart w:id="1685" w:name="_Toc40187999"/>
      <w:bookmarkStart w:id="1686" w:name="_Toc40187446"/>
      <w:bookmarkStart w:id="1687" w:name="_Toc40187723"/>
      <w:bookmarkStart w:id="1688" w:name="_Toc40188000"/>
      <w:bookmarkStart w:id="1689" w:name="_Toc40187447"/>
      <w:bookmarkStart w:id="1690" w:name="_Toc40187724"/>
      <w:bookmarkStart w:id="1691" w:name="_Toc40188001"/>
      <w:bookmarkStart w:id="1692" w:name="_Toc40187448"/>
      <w:bookmarkStart w:id="1693" w:name="_Toc40187725"/>
      <w:bookmarkStart w:id="1694" w:name="_Toc40188002"/>
      <w:bookmarkStart w:id="1695" w:name="_Toc40187449"/>
      <w:bookmarkStart w:id="1696" w:name="_Toc40187726"/>
      <w:bookmarkStart w:id="1697" w:name="_Toc40188003"/>
      <w:bookmarkStart w:id="1698" w:name="_Toc40187450"/>
      <w:bookmarkStart w:id="1699" w:name="_Toc40187727"/>
      <w:bookmarkStart w:id="1700" w:name="_Toc40188004"/>
      <w:bookmarkStart w:id="1701" w:name="_Toc40187451"/>
      <w:bookmarkStart w:id="1702" w:name="_Toc40187728"/>
      <w:bookmarkStart w:id="1703" w:name="_Toc40188005"/>
      <w:bookmarkStart w:id="1704" w:name="_Toc40187452"/>
      <w:bookmarkStart w:id="1705" w:name="_Toc40187729"/>
      <w:bookmarkStart w:id="1706" w:name="_Toc40188006"/>
      <w:bookmarkStart w:id="1707" w:name="_Toc40187453"/>
      <w:bookmarkStart w:id="1708" w:name="_Toc40187730"/>
      <w:bookmarkStart w:id="1709" w:name="_Toc40188007"/>
      <w:bookmarkStart w:id="1710" w:name="_Toc40187454"/>
      <w:bookmarkStart w:id="1711" w:name="_Toc40187731"/>
      <w:bookmarkStart w:id="1712" w:name="_Toc40188008"/>
      <w:bookmarkStart w:id="1713" w:name="_Toc40187455"/>
      <w:bookmarkStart w:id="1714" w:name="_Toc40187732"/>
      <w:bookmarkStart w:id="1715" w:name="_Toc40188009"/>
      <w:bookmarkStart w:id="1716" w:name="_Toc40187456"/>
      <w:bookmarkStart w:id="1717" w:name="_Toc40187733"/>
      <w:bookmarkStart w:id="1718" w:name="_Toc40188010"/>
      <w:bookmarkStart w:id="1719" w:name="_Toc40187457"/>
      <w:bookmarkStart w:id="1720" w:name="_Toc40187734"/>
      <w:bookmarkStart w:id="1721" w:name="_Toc40188011"/>
      <w:bookmarkStart w:id="1722" w:name="_Toc40187458"/>
      <w:bookmarkStart w:id="1723" w:name="_Toc40187735"/>
      <w:bookmarkStart w:id="1724" w:name="_Toc40188012"/>
      <w:bookmarkStart w:id="1725" w:name="_Toc40187459"/>
      <w:bookmarkStart w:id="1726" w:name="_Toc40187736"/>
      <w:bookmarkStart w:id="1727" w:name="_Toc40188013"/>
      <w:bookmarkStart w:id="1728" w:name="_Toc40187460"/>
      <w:bookmarkStart w:id="1729" w:name="_Toc40187737"/>
      <w:bookmarkStart w:id="1730" w:name="_Toc40188014"/>
      <w:bookmarkStart w:id="1731" w:name="_Toc40187461"/>
      <w:bookmarkStart w:id="1732" w:name="_Toc40187738"/>
      <w:bookmarkStart w:id="1733" w:name="_Toc40188015"/>
      <w:bookmarkStart w:id="1734" w:name="_Toc40187462"/>
      <w:bookmarkStart w:id="1735" w:name="_Toc40187739"/>
      <w:bookmarkStart w:id="1736" w:name="_Toc40188016"/>
      <w:bookmarkStart w:id="1737" w:name="_Toc40187463"/>
      <w:bookmarkStart w:id="1738" w:name="_Toc40187740"/>
      <w:bookmarkStart w:id="1739" w:name="_Toc40188017"/>
      <w:bookmarkStart w:id="1740" w:name="_Toc40187464"/>
      <w:bookmarkStart w:id="1741" w:name="_Toc40187741"/>
      <w:bookmarkStart w:id="1742" w:name="_Toc40188018"/>
      <w:bookmarkStart w:id="1743" w:name="_Toc40187465"/>
      <w:bookmarkStart w:id="1744" w:name="_Toc40187742"/>
      <w:bookmarkStart w:id="1745" w:name="_Toc40188019"/>
      <w:bookmarkStart w:id="1746" w:name="_Toc40187466"/>
      <w:bookmarkStart w:id="1747" w:name="_Toc40187743"/>
      <w:bookmarkStart w:id="1748" w:name="_Toc40188020"/>
      <w:bookmarkStart w:id="1749" w:name="_Toc40187467"/>
      <w:bookmarkStart w:id="1750" w:name="_Toc40187744"/>
      <w:bookmarkStart w:id="1751" w:name="_Toc40188021"/>
      <w:bookmarkStart w:id="1752" w:name="_Toc40187468"/>
      <w:bookmarkStart w:id="1753" w:name="_Toc40187745"/>
      <w:bookmarkStart w:id="1754" w:name="_Toc40188022"/>
      <w:bookmarkStart w:id="1755" w:name="_Toc40187469"/>
      <w:bookmarkStart w:id="1756" w:name="_Toc40187746"/>
      <w:bookmarkStart w:id="1757" w:name="_Toc40188023"/>
      <w:bookmarkStart w:id="1758" w:name="_Toc40187470"/>
      <w:bookmarkStart w:id="1759" w:name="_Toc40187747"/>
      <w:bookmarkStart w:id="1760" w:name="_Toc40188024"/>
      <w:bookmarkStart w:id="1761" w:name="_Toc40187471"/>
      <w:bookmarkStart w:id="1762" w:name="_Toc40187748"/>
      <w:bookmarkStart w:id="1763" w:name="_Toc40188025"/>
      <w:bookmarkStart w:id="1764" w:name="_Toc40187472"/>
      <w:bookmarkStart w:id="1765" w:name="_Toc40187749"/>
      <w:bookmarkStart w:id="1766" w:name="_Toc40188026"/>
      <w:bookmarkStart w:id="1767" w:name="_Toc40187473"/>
      <w:bookmarkStart w:id="1768" w:name="_Toc40187750"/>
      <w:bookmarkStart w:id="1769" w:name="_Toc40188027"/>
      <w:bookmarkStart w:id="1770" w:name="_Toc40187474"/>
      <w:bookmarkStart w:id="1771" w:name="_Toc40187751"/>
      <w:bookmarkStart w:id="1772" w:name="_Toc40188028"/>
      <w:bookmarkStart w:id="1773" w:name="_Toc40187475"/>
      <w:bookmarkStart w:id="1774" w:name="_Toc40187752"/>
      <w:bookmarkStart w:id="1775" w:name="_Toc40188029"/>
      <w:bookmarkStart w:id="1776" w:name="_Toc40187476"/>
      <w:bookmarkStart w:id="1777" w:name="_Toc40187753"/>
      <w:bookmarkStart w:id="1778" w:name="_Toc40188030"/>
      <w:bookmarkStart w:id="1779" w:name="_Toc40187477"/>
      <w:bookmarkStart w:id="1780" w:name="_Toc40187754"/>
      <w:bookmarkStart w:id="1781" w:name="_Toc40188031"/>
      <w:bookmarkStart w:id="1782" w:name="_Toc40187478"/>
      <w:bookmarkStart w:id="1783" w:name="_Toc40187755"/>
      <w:bookmarkStart w:id="1784" w:name="_Toc40188032"/>
      <w:bookmarkStart w:id="1785" w:name="_Toc40187479"/>
      <w:bookmarkStart w:id="1786" w:name="_Toc40187756"/>
      <w:bookmarkStart w:id="1787" w:name="_Toc40188033"/>
      <w:bookmarkStart w:id="1788" w:name="_Toc40187480"/>
      <w:bookmarkStart w:id="1789" w:name="_Toc40187757"/>
      <w:bookmarkStart w:id="1790" w:name="_Toc40188034"/>
      <w:bookmarkStart w:id="1791" w:name="_Toc40187481"/>
      <w:bookmarkStart w:id="1792" w:name="_Toc40187758"/>
      <w:bookmarkStart w:id="1793" w:name="_Toc40188035"/>
      <w:bookmarkStart w:id="1794" w:name="_Toc40187482"/>
      <w:bookmarkStart w:id="1795" w:name="_Toc40187759"/>
      <w:bookmarkStart w:id="1796" w:name="_Toc40188036"/>
      <w:bookmarkStart w:id="1797" w:name="_Toc40187483"/>
      <w:bookmarkStart w:id="1798" w:name="_Toc40187760"/>
      <w:bookmarkStart w:id="1799" w:name="_Toc40188037"/>
      <w:bookmarkStart w:id="1800" w:name="_Toc40187484"/>
      <w:bookmarkStart w:id="1801" w:name="_Toc40187761"/>
      <w:bookmarkStart w:id="1802" w:name="_Toc40188038"/>
      <w:bookmarkStart w:id="1803" w:name="_Toc40187485"/>
      <w:bookmarkStart w:id="1804" w:name="_Toc40187762"/>
      <w:bookmarkStart w:id="1805" w:name="_Toc40188039"/>
      <w:bookmarkStart w:id="1806" w:name="_Toc40187486"/>
      <w:bookmarkStart w:id="1807" w:name="_Toc40187763"/>
      <w:bookmarkStart w:id="1808" w:name="_Toc40188040"/>
      <w:bookmarkStart w:id="1809" w:name="_Toc40187487"/>
      <w:bookmarkStart w:id="1810" w:name="_Toc40187764"/>
      <w:bookmarkStart w:id="1811" w:name="_Toc40188041"/>
      <w:bookmarkStart w:id="1812" w:name="_Toc40187488"/>
      <w:bookmarkStart w:id="1813" w:name="_Toc40187765"/>
      <w:bookmarkStart w:id="1814" w:name="_Toc40188042"/>
      <w:bookmarkStart w:id="1815" w:name="_Toc40187489"/>
      <w:bookmarkStart w:id="1816" w:name="_Toc40187766"/>
      <w:bookmarkStart w:id="1817" w:name="_Toc40188043"/>
      <w:bookmarkStart w:id="1818" w:name="_Toc40187490"/>
      <w:bookmarkStart w:id="1819" w:name="_Toc40187767"/>
      <w:bookmarkStart w:id="1820" w:name="_Toc40188044"/>
      <w:bookmarkStart w:id="1821" w:name="_Toc40187491"/>
      <w:bookmarkStart w:id="1822" w:name="_Toc40187768"/>
      <w:bookmarkStart w:id="1823" w:name="_Toc40188045"/>
      <w:bookmarkStart w:id="1824" w:name="_Toc40187492"/>
      <w:bookmarkStart w:id="1825" w:name="_Toc40187769"/>
      <w:bookmarkStart w:id="1826" w:name="_Toc40188046"/>
      <w:bookmarkStart w:id="1827" w:name="_Toc40187493"/>
      <w:bookmarkStart w:id="1828" w:name="_Toc40187770"/>
      <w:bookmarkStart w:id="1829" w:name="_Toc40188047"/>
      <w:bookmarkStart w:id="1830" w:name="_Toc40187494"/>
      <w:bookmarkStart w:id="1831" w:name="_Toc40187771"/>
      <w:bookmarkStart w:id="1832" w:name="_Toc40188048"/>
      <w:bookmarkStart w:id="1833" w:name="_Toc40187495"/>
      <w:bookmarkStart w:id="1834" w:name="_Toc40187772"/>
      <w:bookmarkStart w:id="1835" w:name="_Toc40188049"/>
      <w:bookmarkStart w:id="1836" w:name="_Toc40187496"/>
      <w:bookmarkStart w:id="1837" w:name="_Toc40187773"/>
      <w:bookmarkStart w:id="1838" w:name="_Toc40188050"/>
      <w:bookmarkStart w:id="1839" w:name="_Toc40187497"/>
      <w:bookmarkStart w:id="1840" w:name="_Toc40187774"/>
      <w:bookmarkStart w:id="1841" w:name="_Toc40188051"/>
      <w:bookmarkStart w:id="1842" w:name="_Toc40187498"/>
      <w:bookmarkStart w:id="1843" w:name="_Toc40187775"/>
      <w:bookmarkStart w:id="1844" w:name="_Toc40188052"/>
      <w:bookmarkStart w:id="1845" w:name="_Toc40187499"/>
      <w:bookmarkStart w:id="1846" w:name="_Toc40187776"/>
      <w:bookmarkStart w:id="1847" w:name="_Toc40188053"/>
      <w:bookmarkStart w:id="1848" w:name="_Toc40187500"/>
      <w:bookmarkStart w:id="1849" w:name="_Toc40187777"/>
      <w:bookmarkStart w:id="1850" w:name="_Toc40188054"/>
      <w:bookmarkStart w:id="1851" w:name="_Toc40187501"/>
      <w:bookmarkStart w:id="1852" w:name="_Toc40187778"/>
      <w:bookmarkStart w:id="1853" w:name="_Toc40188055"/>
      <w:bookmarkStart w:id="1854" w:name="_Toc40187502"/>
      <w:bookmarkStart w:id="1855" w:name="_Toc40187779"/>
      <w:bookmarkStart w:id="1856" w:name="_Toc40188056"/>
      <w:bookmarkStart w:id="1857" w:name="_Toc40187503"/>
      <w:bookmarkStart w:id="1858" w:name="_Toc40187780"/>
      <w:bookmarkStart w:id="1859" w:name="_Toc40188057"/>
      <w:bookmarkStart w:id="1860" w:name="_Toc40187504"/>
      <w:bookmarkStart w:id="1861" w:name="_Toc40187781"/>
      <w:bookmarkStart w:id="1862" w:name="_Toc40188058"/>
      <w:bookmarkStart w:id="1863" w:name="_Toc40187505"/>
      <w:bookmarkStart w:id="1864" w:name="_Toc40187782"/>
      <w:bookmarkStart w:id="1865" w:name="_Toc40188059"/>
      <w:bookmarkStart w:id="1866" w:name="_Toc40187506"/>
      <w:bookmarkStart w:id="1867" w:name="_Toc40187783"/>
      <w:bookmarkStart w:id="1868" w:name="_Toc40188060"/>
      <w:bookmarkStart w:id="1869" w:name="_Toc40187507"/>
      <w:bookmarkStart w:id="1870" w:name="_Toc40187784"/>
      <w:bookmarkStart w:id="1871" w:name="_Toc40188061"/>
      <w:bookmarkStart w:id="1872" w:name="_Toc40187508"/>
      <w:bookmarkStart w:id="1873" w:name="_Toc40187785"/>
      <w:bookmarkStart w:id="1874" w:name="_Toc40188062"/>
      <w:bookmarkStart w:id="1875" w:name="_Toc40187509"/>
      <w:bookmarkStart w:id="1876" w:name="_Toc40187786"/>
      <w:bookmarkStart w:id="1877" w:name="_Toc40188063"/>
      <w:bookmarkStart w:id="1878" w:name="_Toc40187510"/>
      <w:bookmarkStart w:id="1879" w:name="_Toc40187787"/>
      <w:bookmarkStart w:id="1880" w:name="_Toc40188064"/>
      <w:bookmarkStart w:id="1881" w:name="_Toc40187511"/>
      <w:bookmarkStart w:id="1882" w:name="_Toc40187788"/>
      <w:bookmarkStart w:id="1883" w:name="_Toc40188065"/>
      <w:bookmarkStart w:id="1884" w:name="_Toc40187512"/>
      <w:bookmarkStart w:id="1885" w:name="_Toc40187789"/>
      <w:bookmarkStart w:id="1886" w:name="_Toc40188066"/>
      <w:bookmarkStart w:id="1887" w:name="_Toc40187513"/>
      <w:bookmarkStart w:id="1888" w:name="_Toc40187790"/>
      <w:bookmarkStart w:id="1889" w:name="_Toc40188067"/>
      <w:bookmarkStart w:id="1890" w:name="_Toc40187514"/>
      <w:bookmarkStart w:id="1891" w:name="_Toc40187791"/>
      <w:bookmarkStart w:id="1892" w:name="_Toc40188068"/>
      <w:bookmarkStart w:id="1893" w:name="_Toc40187515"/>
      <w:bookmarkStart w:id="1894" w:name="_Toc40187792"/>
      <w:bookmarkStart w:id="1895" w:name="_Toc40188069"/>
      <w:bookmarkStart w:id="1896" w:name="_Toc40187516"/>
      <w:bookmarkStart w:id="1897" w:name="_Toc40187793"/>
      <w:bookmarkStart w:id="1898" w:name="_Toc40188070"/>
      <w:bookmarkStart w:id="1899" w:name="_Toc40187517"/>
      <w:bookmarkStart w:id="1900" w:name="_Toc40187794"/>
      <w:bookmarkStart w:id="1901" w:name="_Toc40188071"/>
      <w:bookmarkStart w:id="1902" w:name="_Toc40187518"/>
      <w:bookmarkStart w:id="1903" w:name="_Toc40187795"/>
      <w:bookmarkStart w:id="1904" w:name="_Toc40188072"/>
      <w:bookmarkStart w:id="1905" w:name="_Toc40187519"/>
      <w:bookmarkStart w:id="1906" w:name="_Toc40187796"/>
      <w:bookmarkStart w:id="1907" w:name="_Toc40188073"/>
      <w:bookmarkStart w:id="1908" w:name="_Toc40187520"/>
      <w:bookmarkStart w:id="1909" w:name="_Toc40187797"/>
      <w:bookmarkStart w:id="1910" w:name="_Toc40188074"/>
      <w:bookmarkStart w:id="1911" w:name="_Toc40187521"/>
      <w:bookmarkStart w:id="1912" w:name="_Toc40187798"/>
      <w:bookmarkStart w:id="1913" w:name="_Toc40188075"/>
      <w:bookmarkStart w:id="1914" w:name="_Toc40187522"/>
      <w:bookmarkStart w:id="1915" w:name="_Toc40187799"/>
      <w:bookmarkStart w:id="1916" w:name="_Toc40188076"/>
      <w:bookmarkStart w:id="1917" w:name="_Toc40187523"/>
      <w:bookmarkStart w:id="1918" w:name="_Toc40187800"/>
      <w:bookmarkStart w:id="1919" w:name="_Toc40188077"/>
      <w:bookmarkStart w:id="1920" w:name="_Toc40187524"/>
      <w:bookmarkStart w:id="1921" w:name="_Toc40187801"/>
      <w:bookmarkStart w:id="1922" w:name="_Toc40188078"/>
      <w:bookmarkStart w:id="1923" w:name="_Toc40187525"/>
      <w:bookmarkStart w:id="1924" w:name="_Toc40187802"/>
      <w:bookmarkStart w:id="1925" w:name="_Toc40188079"/>
      <w:bookmarkStart w:id="1926" w:name="_Toc40187526"/>
      <w:bookmarkStart w:id="1927" w:name="_Toc40187803"/>
      <w:bookmarkStart w:id="1928" w:name="_Toc40188080"/>
      <w:bookmarkStart w:id="1929" w:name="_Toc40187527"/>
      <w:bookmarkStart w:id="1930" w:name="_Toc40187804"/>
      <w:bookmarkStart w:id="1931" w:name="_Toc40188081"/>
      <w:bookmarkStart w:id="1932" w:name="_Toc40187528"/>
      <w:bookmarkStart w:id="1933" w:name="_Toc40187805"/>
      <w:bookmarkStart w:id="1934" w:name="_Toc40188082"/>
      <w:bookmarkStart w:id="1935" w:name="_Toc40187529"/>
      <w:bookmarkStart w:id="1936" w:name="_Toc40187806"/>
      <w:bookmarkStart w:id="1937" w:name="_Toc40188083"/>
      <w:bookmarkStart w:id="1938" w:name="_Toc40187530"/>
      <w:bookmarkStart w:id="1939" w:name="_Toc40187807"/>
      <w:bookmarkStart w:id="1940" w:name="_Toc40188084"/>
      <w:bookmarkStart w:id="1941" w:name="_Toc40187531"/>
      <w:bookmarkStart w:id="1942" w:name="_Toc40187808"/>
      <w:bookmarkStart w:id="1943" w:name="_Toc40188085"/>
      <w:bookmarkStart w:id="1944" w:name="_Toc40187532"/>
      <w:bookmarkStart w:id="1945" w:name="_Toc40187809"/>
      <w:bookmarkStart w:id="1946" w:name="_Toc40188086"/>
      <w:bookmarkStart w:id="1947" w:name="_Toc40187533"/>
      <w:bookmarkStart w:id="1948" w:name="_Toc40187810"/>
      <w:bookmarkStart w:id="1949" w:name="_Toc40188087"/>
      <w:bookmarkStart w:id="1950" w:name="_Toc40187534"/>
      <w:bookmarkStart w:id="1951" w:name="_Toc40187811"/>
      <w:bookmarkStart w:id="1952" w:name="_Toc40188088"/>
      <w:bookmarkStart w:id="1953" w:name="_Toc40187535"/>
      <w:bookmarkStart w:id="1954" w:name="_Toc40187812"/>
      <w:bookmarkStart w:id="1955" w:name="_Toc40188089"/>
      <w:bookmarkStart w:id="1956" w:name="_Toc40187536"/>
      <w:bookmarkStart w:id="1957" w:name="_Toc40187813"/>
      <w:bookmarkStart w:id="1958" w:name="_Toc40188090"/>
      <w:bookmarkStart w:id="1959" w:name="_Toc40187537"/>
      <w:bookmarkStart w:id="1960" w:name="_Toc40187814"/>
      <w:bookmarkStart w:id="1961" w:name="_Toc40188091"/>
      <w:bookmarkStart w:id="1962" w:name="_Toc40187538"/>
      <w:bookmarkStart w:id="1963" w:name="_Toc40187815"/>
      <w:bookmarkStart w:id="1964" w:name="_Toc40188092"/>
      <w:bookmarkStart w:id="1965" w:name="_Toc40187539"/>
      <w:bookmarkStart w:id="1966" w:name="_Toc40187816"/>
      <w:bookmarkStart w:id="1967" w:name="_Toc40188093"/>
      <w:bookmarkStart w:id="1968" w:name="_Toc40187540"/>
      <w:bookmarkStart w:id="1969" w:name="_Toc40187817"/>
      <w:bookmarkStart w:id="1970" w:name="_Toc40188094"/>
      <w:bookmarkStart w:id="1971" w:name="_Toc40187541"/>
      <w:bookmarkStart w:id="1972" w:name="_Toc40187818"/>
      <w:bookmarkStart w:id="1973" w:name="_Toc40188095"/>
      <w:bookmarkStart w:id="1974" w:name="_Toc40187542"/>
      <w:bookmarkStart w:id="1975" w:name="_Toc40187819"/>
      <w:bookmarkStart w:id="1976" w:name="_Toc40188096"/>
      <w:bookmarkStart w:id="1977" w:name="_Toc40187543"/>
      <w:bookmarkStart w:id="1978" w:name="_Toc40187820"/>
      <w:bookmarkStart w:id="1979" w:name="_Toc40188097"/>
      <w:bookmarkStart w:id="1980" w:name="_Toc40187544"/>
      <w:bookmarkStart w:id="1981" w:name="_Toc40187821"/>
      <w:bookmarkStart w:id="1982" w:name="_Toc40188098"/>
      <w:bookmarkStart w:id="1983" w:name="_Toc40187545"/>
      <w:bookmarkStart w:id="1984" w:name="_Toc40187822"/>
      <w:bookmarkStart w:id="1985" w:name="_Toc40188099"/>
      <w:bookmarkStart w:id="1986" w:name="_Toc40187546"/>
      <w:bookmarkStart w:id="1987" w:name="_Toc40187823"/>
      <w:bookmarkStart w:id="1988" w:name="_Toc40188100"/>
      <w:bookmarkStart w:id="1989" w:name="_Toc40187547"/>
      <w:bookmarkStart w:id="1990" w:name="_Toc40187824"/>
      <w:bookmarkStart w:id="1991" w:name="_Toc40188101"/>
      <w:bookmarkStart w:id="1992" w:name="_Toc40187548"/>
      <w:bookmarkStart w:id="1993" w:name="_Toc40187825"/>
      <w:bookmarkStart w:id="1994" w:name="_Toc40188102"/>
      <w:bookmarkStart w:id="1995" w:name="_Toc40187549"/>
      <w:bookmarkStart w:id="1996" w:name="_Toc40187826"/>
      <w:bookmarkStart w:id="1997" w:name="_Toc40188103"/>
      <w:bookmarkStart w:id="1998" w:name="_Toc40187550"/>
      <w:bookmarkStart w:id="1999" w:name="_Toc40187827"/>
      <w:bookmarkStart w:id="2000" w:name="_Toc40188104"/>
      <w:bookmarkStart w:id="2001" w:name="_Toc40187551"/>
      <w:bookmarkStart w:id="2002" w:name="_Toc40187828"/>
      <w:bookmarkStart w:id="2003" w:name="_Toc40188105"/>
      <w:bookmarkStart w:id="2004" w:name="_Toc40187552"/>
      <w:bookmarkStart w:id="2005" w:name="_Toc40187829"/>
      <w:bookmarkStart w:id="2006" w:name="_Toc40188106"/>
      <w:bookmarkStart w:id="2007" w:name="_Toc40187553"/>
      <w:bookmarkStart w:id="2008" w:name="_Toc40187830"/>
      <w:bookmarkStart w:id="2009" w:name="_Toc40188107"/>
      <w:bookmarkStart w:id="2010" w:name="_Toc40187554"/>
      <w:bookmarkStart w:id="2011" w:name="_Toc40187831"/>
      <w:bookmarkStart w:id="2012" w:name="_Toc40188108"/>
      <w:bookmarkStart w:id="2013" w:name="_Toc40187555"/>
      <w:bookmarkStart w:id="2014" w:name="_Toc40187832"/>
      <w:bookmarkStart w:id="2015" w:name="_Toc40188109"/>
      <w:bookmarkStart w:id="2016" w:name="_Toc40187556"/>
      <w:bookmarkStart w:id="2017" w:name="_Toc40187833"/>
      <w:bookmarkStart w:id="2018" w:name="_Toc40188110"/>
      <w:bookmarkStart w:id="2019" w:name="_Toc40187557"/>
      <w:bookmarkStart w:id="2020" w:name="_Toc40187834"/>
      <w:bookmarkStart w:id="2021" w:name="_Toc40188111"/>
      <w:bookmarkStart w:id="2022" w:name="_Toc40187558"/>
      <w:bookmarkStart w:id="2023" w:name="_Toc40187835"/>
      <w:bookmarkStart w:id="2024" w:name="_Toc40188112"/>
      <w:bookmarkStart w:id="2025" w:name="_Toc40187559"/>
      <w:bookmarkStart w:id="2026" w:name="_Toc40187836"/>
      <w:bookmarkStart w:id="2027" w:name="_Toc40188113"/>
      <w:bookmarkStart w:id="2028" w:name="_Toc40187560"/>
      <w:bookmarkStart w:id="2029" w:name="_Toc40187837"/>
      <w:bookmarkStart w:id="2030" w:name="_Toc40188114"/>
      <w:bookmarkStart w:id="2031" w:name="_Toc40187561"/>
      <w:bookmarkStart w:id="2032" w:name="_Toc40187838"/>
      <w:bookmarkStart w:id="2033" w:name="_Toc40188115"/>
      <w:bookmarkStart w:id="2034" w:name="_Toc40187562"/>
      <w:bookmarkStart w:id="2035" w:name="_Toc40187839"/>
      <w:bookmarkStart w:id="2036" w:name="_Toc40188116"/>
      <w:bookmarkStart w:id="2037" w:name="_Toc40187563"/>
      <w:bookmarkStart w:id="2038" w:name="_Toc40187840"/>
      <w:bookmarkStart w:id="2039" w:name="_Toc40188117"/>
      <w:bookmarkStart w:id="2040" w:name="_Toc40187564"/>
      <w:bookmarkStart w:id="2041" w:name="_Toc40187841"/>
      <w:bookmarkStart w:id="2042" w:name="_Toc40188118"/>
      <w:bookmarkStart w:id="2043" w:name="_Toc40187565"/>
      <w:bookmarkStart w:id="2044" w:name="_Toc40187842"/>
      <w:bookmarkStart w:id="2045" w:name="_Toc40188119"/>
      <w:bookmarkStart w:id="2046" w:name="_Toc40187566"/>
      <w:bookmarkStart w:id="2047" w:name="_Toc40187843"/>
      <w:bookmarkStart w:id="2048" w:name="_Toc40188120"/>
      <w:bookmarkStart w:id="2049" w:name="_Toc40187567"/>
      <w:bookmarkStart w:id="2050" w:name="_Toc40187844"/>
      <w:bookmarkStart w:id="2051" w:name="_Toc40188121"/>
      <w:bookmarkStart w:id="2052" w:name="_Toc40187568"/>
      <w:bookmarkStart w:id="2053" w:name="_Toc40187845"/>
      <w:bookmarkStart w:id="2054" w:name="_Toc40188122"/>
      <w:bookmarkStart w:id="2055" w:name="_Toc40187569"/>
      <w:bookmarkStart w:id="2056" w:name="_Toc40187846"/>
      <w:bookmarkStart w:id="2057" w:name="_Toc40188123"/>
      <w:bookmarkStart w:id="2058" w:name="_Toc40187570"/>
      <w:bookmarkStart w:id="2059" w:name="_Toc40187847"/>
      <w:bookmarkStart w:id="2060" w:name="_Toc40188124"/>
      <w:bookmarkStart w:id="2061" w:name="_Toc40187571"/>
      <w:bookmarkStart w:id="2062" w:name="_Toc40187848"/>
      <w:bookmarkStart w:id="2063" w:name="_Toc40188125"/>
      <w:bookmarkStart w:id="2064" w:name="_Toc40187572"/>
      <w:bookmarkStart w:id="2065" w:name="_Toc40187849"/>
      <w:bookmarkStart w:id="2066" w:name="_Toc40188126"/>
      <w:bookmarkStart w:id="2067" w:name="_Toc40187573"/>
      <w:bookmarkStart w:id="2068" w:name="_Toc40187850"/>
      <w:bookmarkStart w:id="2069" w:name="_Toc40188127"/>
      <w:bookmarkStart w:id="2070" w:name="_Toc40187574"/>
      <w:bookmarkStart w:id="2071" w:name="_Toc40187851"/>
      <w:bookmarkStart w:id="2072" w:name="_Toc40188128"/>
      <w:bookmarkStart w:id="2073" w:name="_Toc40187575"/>
      <w:bookmarkStart w:id="2074" w:name="_Toc40187852"/>
      <w:bookmarkStart w:id="2075" w:name="_Toc40188129"/>
      <w:bookmarkStart w:id="2076" w:name="_Toc40187576"/>
      <w:bookmarkStart w:id="2077" w:name="_Toc40187853"/>
      <w:bookmarkStart w:id="2078" w:name="_Toc40188130"/>
      <w:bookmarkStart w:id="2079" w:name="_Toc40187577"/>
      <w:bookmarkStart w:id="2080" w:name="_Toc40187854"/>
      <w:bookmarkStart w:id="2081" w:name="_Toc40188131"/>
      <w:bookmarkStart w:id="2082" w:name="_Toc40187578"/>
      <w:bookmarkStart w:id="2083" w:name="_Toc40187855"/>
      <w:bookmarkStart w:id="2084" w:name="_Toc40188132"/>
      <w:bookmarkStart w:id="2085" w:name="_Toc40187579"/>
      <w:bookmarkStart w:id="2086" w:name="_Toc40187856"/>
      <w:bookmarkStart w:id="2087" w:name="_Toc40188133"/>
      <w:bookmarkStart w:id="2088" w:name="_Toc40187580"/>
      <w:bookmarkStart w:id="2089" w:name="_Toc40187857"/>
      <w:bookmarkStart w:id="2090" w:name="_Toc40188134"/>
      <w:bookmarkStart w:id="2091" w:name="_Toc40187581"/>
      <w:bookmarkStart w:id="2092" w:name="_Toc40187858"/>
      <w:bookmarkStart w:id="2093" w:name="_Toc40188135"/>
      <w:bookmarkStart w:id="2094" w:name="_Toc40187582"/>
      <w:bookmarkStart w:id="2095" w:name="_Toc40187859"/>
      <w:bookmarkStart w:id="2096" w:name="_Toc40188136"/>
      <w:bookmarkStart w:id="2097" w:name="_Toc40187583"/>
      <w:bookmarkStart w:id="2098" w:name="_Toc40187860"/>
      <w:bookmarkStart w:id="2099" w:name="_Toc40188137"/>
      <w:bookmarkStart w:id="2100" w:name="_Toc40187584"/>
      <w:bookmarkStart w:id="2101" w:name="_Toc40187861"/>
      <w:bookmarkStart w:id="2102" w:name="_Toc40188138"/>
      <w:bookmarkStart w:id="2103" w:name="_Toc40187585"/>
      <w:bookmarkStart w:id="2104" w:name="_Toc40187862"/>
      <w:bookmarkStart w:id="2105" w:name="_Toc40188139"/>
      <w:bookmarkStart w:id="2106" w:name="_Toc40187586"/>
      <w:bookmarkStart w:id="2107" w:name="_Toc40187863"/>
      <w:bookmarkStart w:id="2108" w:name="_Toc40188140"/>
      <w:bookmarkStart w:id="2109" w:name="_Toc40187587"/>
      <w:bookmarkStart w:id="2110" w:name="_Toc40187864"/>
      <w:bookmarkStart w:id="2111" w:name="_Toc40188141"/>
      <w:bookmarkStart w:id="2112" w:name="_Toc40187588"/>
      <w:bookmarkStart w:id="2113" w:name="_Toc40187865"/>
      <w:bookmarkStart w:id="2114" w:name="_Toc40188142"/>
      <w:bookmarkStart w:id="2115" w:name="_Toc40187589"/>
      <w:bookmarkStart w:id="2116" w:name="_Toc40187866"/>
      <w:bookmarkStart w:id="2117" w:name="_Toc40188143"/>
      <w:bookmarkStart w:id="2118" w:name="_Toc40187590"/>
      <w:bookmarkStart w:id="2119" w:name="_Toc40187867"/>
      <w:bookmarkStart w:id="2120" w:name="_Toc40188144"/>
      <w:bookmarkStart w:id="2121" w:name="_Toc40187591"/>
      <w:bookmarkStart w:id="2122" w:name="_Toc40187868"/>
      <w:bookmarkStart w:id="2123" w:name="_Toc40188145"/>
      <w:bookmarkStart w:id="2124" w:name="_Toc40187592"/>
      <w:bookmarkStart w:id="2125" w:name="_Toc40187869"/>
      <w:bookmarkStart w:id="2126" w:name="_Toc40188146"/>
      <w:bookmarkStart w:id="2127" w:name="_Toc40187593"/>
      <w:bookmarkStart w:id="2128" w:name="_Toc40187870"/>
      <w:bookmarkStart w:id="2129" w:name="_Toc40188147"/>
      <w:bookmarkStart w:id="2130" w:name="_Toc40187594"/>
      <w:bookmarkStart w:id="2131" w:name="_Toc40187871"/>
      <w:bookmarkStart w:id="2132" w:name="_Toc40188148"/>
      <w:bookmarkStart w:id="2133" w:name="_Toc47967277"/>
      <w:bookmarkStart w:id="2134" w:name="_Toc47967431"/>
      <w:bookmarkStart w:id="2135" w:name="_Toc48481617"/>
      <w:bookmarkStart w:id="2136" w:name="_Toc48481717"/>
      <w:bookmarkStart w:id="2137" w:name="_Toc48481819"/>
      <w:bookmarkStart w:id="2138" w:name="_Toc48481919"/>
      <w:bookmarkStart w:id="2139" w:name="_Toc48482378"/>
      <w:bookmarkStart w:id="2140" w:name="_Toc47967278"/>
      <w:bookmarkStart w:id="2141" w:name="_Toc47967432"/>
      <w:bookmarkStart w:id="2142" w:name="_Toc48481618"/>
      <w:bookmarkStart w:id="2143" w:name="_Toc48481718"/>
      <w:bookmarkStart w:id="2144" w:name="_Toc48481820"/>
      <w:bookmarkStart w:id="2145" w:name="_Toc48481920"/>
      <w:bookmarkStart w:id="2146" w:name="_Toc48482379"/>
      <w:bookmarkStart w:id="2147" w:name="_Toc47967279"/>
      <w:bookmarkStart w:id="2148" w:name="_Toc47967433"/>
      <w:bookmarkStart w:id="2149" w:name="_Toc48481619"/>
      <w:bookmarkStart w:id="2150" w:name="_Toc48481719"/>
      <w:bookmarkStart w:id="2151" w:name="_Toc48481821"/>
      <w:bookmarkStart w:id="2152" w:name="_Toc48481921"/>
      <w:bookmarkStart w:id="2153" w:name="_Toc48482380"/>
      <w:bookmarkStart w:id="2154" w:name="_Toc47967280"/>
      <w:bookmarkStart w:id="2155" w:name="_Toc47967434"/>
      <w:bookmarkStart w:id="2156" w:name="_Toc48481620"/>
      <w:bookmarkStart w:id="2157" w:name="_Toc48481720"/>
      <w:bookmarkStart w:id="2158" w:name="_Toc48481822"/>
      <w:bookmarkStart w:id="2159" w:name="_Toc48481922"/>
      <w:bookmarkStart w:id="2160" w:name="_Toc48482381"/>
      <w:bookmarkStart w:id="2161" w:name="_Toc47967281"/>
      <w:bookmarkStart w:id="2162" w:name="_Toc47967435"/>
      <w:bookmarkStart w:id="2163" w:name="_Toc48481621"/>
      <w:bookmarkStart w:id="2164" w:name="_Toc48481721"/>
      <w:bookmarkStart w:id="2165" w:name="_Toc48481823"/>
      <w:bookmarkStart w:id="2166" w:name="_Toc48481923"/>
      <w:bookmarkStart w:id="2167" w:name="_Toc48482382"/>
      <w:bookmarkStart w:id="2168" w:name="_Toc47967282"/>
      <w:bookmarkStart w:id="2169" w:name="_Toc47967436"/>
      <w:bookmarkStart w:id="2170" w:name="_Toc48481622"/>
      <w:bookmarkStart w:id="2171" w:name="_Toc48481722"/>
      <w:bookmarkStart w:id="2172" w:name="_Toc48481824"/>
      <w:bookmarkStart w:id="2173" w:name="_Toc48481924"/>
      <w:bookmarkStart w:id="2174" w:name="_Toc48482383"/>
      <w:bookmarkStart w:id="2175" w:name="_Toc47967283"/>
      <w:bookmarkStart w:id="2176" w:name="_Toc47967437"/>
      <w:bookmarkStart w:id="2177" w:name="_Toc48481623"/>
      <w:bookmarkStart w:id="2178" w:name="_Toc48481723"/>
      <w:bookmarkStart w:id="2179" w:name="_Toc48481825"/>
      <w:bookmarkStart w:id="2180" w:name="_Toc48481925"/>
      <w:bookmarkStart w:id="2181" w:name="_Toc48482384"/>
      <w:bookmarkStart w:id="2182" w:name="_Toc47967284"/>
      <w:bookmarkStart w:id="2183" w:name="_Toc47967438"/>
      <w:bookmarkStart w:id="2184" w:name="_Toc48481624"/>
      <w:bookmarkStart w:id="2185" w:name="_Toc48481724"/>
      <w:bookmarkStart w:id="2186" w:name="_Toc48481826"/>
      <w:bookmarkStart w:id="2187" w:name="_Toc48481926"/>
      <w:bookmarkStart w:id="2188" w:name="_Toc48482385"/>
      <w:bookmarkStart w:id="2189" w:name="_Toc47967285"/>
      <w:bookmarkStart w:id="2190" w:name="_Toc47967439"/>
      <w:bookmarkStart w:id="2191" w:name="_Toc48481625"/>
      <w:bookmarkStart w:id="2192" w:name="_Toc48481725"/>
      <w:bookmarkStart w:id="2193" w:name="_Toc48481827"/>
      <w:bookmarkStart w:id="2194" w:name="_Toc48481927"/>
      <w:bookmarkStart w:id="2195" w:name="_Toc48482386"/>
      <w:bookmarkStart w:id="2196" w:name="_Toc47967286"/>
      <w:bookmarkStart w:id="2197" w:name="_Toc47967440"/>
      <w:bookmarkStart w:id="2198" w:name="_Toc48481626"/>
      <w:bookmarkStart w:id="2199" w:name="_Toc48481726"/>
      <w:bookmarkStart w:id="2200" w:name="_Toc48481828"/>
      <w:bookmarkStart w:id="2201" w:name="_Toc48481928"/>
      <w:bookmarkStart w:id="2202" w:name="_Toc48482387"/>
      <w:bookmarkStart w:id="2203" w:name="_Toc51075592"/>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r>
        <w:t>Statistics Collection via PDSM</w:t>
      </w:r>
      <w:bookmarkEnd w:id="2203"/>
    </w:p>
    <w:p w14:paraId="717E59C5" w14:textId="77777777" w:rsidR="00A03C79" w:rsidRDefault="00A03C79" w:rsidP="00A03C79">
      <w:r>
        <w:rPr>
          <w:noProof/>
        </w:rPr>
        <w:drawing>
          <wp:inline distT="0" distB="0" distL="0" distR="0" wp14:anchorId="5EA78C2B" wp14:editId="5CB92DAE">
            <wp:extent cx="5486400" cy="241826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5486400" cy="2418263"/>
                    </a:xfrm>
                    <a:prstGeom prst="rect">
                      <a:avLst/>
                    </a:prstGeom>
                    <a:noFill/>
                    <a:ln>
                      <a:noFill/>
                    </a:ln>
                  </pic:spPr>
                </pic:pic>
              </a:graphicData>
            </a:graphic>
          </wp:inline>
        </w:drawing>
      </w:r>
    </w:p>
    <w:p w14:paraId="1746BD66" w14:textId="0A629A27" w:rsidR="00A03C79" w:rsidRDefault="00A03C79" w:rsidP="00A03C79">
      <w:r>
        <w:t>Within the SPECs</w:t>
      </w:r>
      <w:r w:rsidR="00615382">
        <w:t>torage</w:t>
      </w:r>
      <w:r>
        <w:t xml:space="preserve">(TM) 2020 benchmark there is an internal mechanism for collecting statistical information while the benchmark is running.  This internal subsystem is called </w:t>
      </w:r>
      <w:r w:rsidR="00B03651">
        <w:t>Portable Distributed Shared Memory (</w:t>
      </w:r>
      <w:r>
        <w:t>PDSM</w:t>
      </w:r>
      <w:r w:rsidR="00B03651">
        <w:t>)</w:t>
      </w:r>
      <w:r>
        <w:t>.  This is an internal mechanism that synthesizes a distributed shared memory mechanism that is used for collecting statistical information from all of the clients, and client processes, throughout the data center that are participating in the benchmark.  This mechanism can also be used for dynamic updates to a running benchmark.  This document covers the statistical collection mechanism.  The dynamic control will be covered by a separate document, in the future.</w:t>
      </w:r>
    </w:p>
    <w:p w14:paraId="3A7B51E6" w14:textId="4FCA2F94" w:rsidR="004A3414" w:rsidRDefault="004A3414" w:rsidP="002942CF">
      <w:pPr>
        <w:pStyle w:val="Heading3"/>
      </w:pPr>
      <w:bookmarkStart w:id="2204" w:name="_Toc51075593"/>
      <w:r>
        <w:t>Configuring PDSM</w:t>
      </w:r>
      <w:bookmarkEnd w:id="2204"/>
    </w:p>
    <w:p w14:paraId="0FDCBC03" w14:textId="77777777" w:rsidR="00A03C79" w:rsidRDefault="00A03C79" w:rsidP="00A03C79">
      <w:r>
        <w:t>In the SPECstorage 2020 benchmark there is a configuration file that contains information about the setup of the PDSM mechanism.  The entries in the sfs_rc file are:</w:t>
      </w:r>
    </w:p>
    <w:p w14:paraId="22257D48" w14:textId="77777777" w:rsidR="00A03C79" w:rsidRDefault="00A03C79" w:rsidP="00A03C79">
      <w:pPr>
        <w:pStyle w:val="HTMLPreformatted"/>
        <w:rPr>
          <w:color w:val="000000"/>
          <w:lang w:eastAsia="zh-CN"/>
        </w:rPr>
      </w:pPr>
      <w:r>
        <w:rPr>
          <w:lang w:eastAsia="zh-CN"/>
        </w:rPr>
        <w:t xml:space="preserve"># PDSM_MODE of 0 create shared PDSM log file with overwrites. </w:t>
      </w:r>
    </w:p>
    <w:p w14:paraId="134403DB" w14:textId="77777777" w:rsidR="00A03C79" w:rsidRDefault="00A03C79" w:rsidP="00A03C79">
      <w:pPr>
        <w:pStyle w:val="HTMLPreformatted"/>
        <w:rPr>
          <w:color w:val="000000"/>
          <w:lang w:eastAsia="zh-CN"/>
        </w:rPr>
      </w:pPr>
      <w:r>
        <w:rPr>
          <w:lang w:eastAsia="zh-CN"/>
        </w:rPr>
        <w:t># PDSM_MODE of 1 create shared PDSM log file with open append.</w:t>
      </w:r>
    </w:p>
    <w:p w14:paraId="3354B416" w14:textId="77777777" w:rsidR="00A03C79" w:rsidRDefault="00A03C79" w:rsidP="00A03C79">
      <w:pPr>
        <w:pStyle w:val="HTMLPreformatted"/>
        <w:rPr>
          <w:color w:val="000000"/>
          <w:lang w:eastAsia="zh-CN"/>
        </w:rPr>
      </w:pPr>
      <w:r>
        <w:rPr>
          <w:color w:val="000000"/>
          <w:lang w:eastAsia="zh-CN"/>
        </w:rPr>
        <w:t>PDSM_MODE=</w:t>
      </w:r>
    </w:p>
    <w:p w14:paraId="538D8D6D" w14:textId="77777777" w:rsidR="00A03C79" w:rsidRDefault="00A03C79" w:rsidP="00A03C79">
      <w:pPr>
        <w:pStyle w:val="HTMLPreformatted"/>
        <w:rPr>
          <w:color w:val="000000"/>
          <w:lang w:eastAsia="zh-CN"/>
        </w:rPr>
      </w:pPr>
      <w:r>
        <w:rPr>
          <w:lang w:eastAsia="zh-CN"/>
        </w:rPr>
        <w:t># PDSM_INTERVAL # Interval in seconds</w:t>
      </w:r>
    </w:p>
    <w:p w14:paraId="78777BD7" w14:textId="77777777" w:rsidR="00A03C79" w:rsidRDefault="00A03C79" w:rsidP="00A03C79">
      <w:pPr>
        <w:pStyle w:val="HTMLPreformatted"/>
        <w:rPr>
          <w:color w:val="000000"/>
          <w:lang w:eastAsia="zh-CN"/>
        </w:rPr>
      </w:pPr>
      <w:r>
        <w:rPr>
          <w:color w:val="000000"/>
          <w:lang w:eastAsia="zh-CN"/>
        </w:rPr>
        <w:t>PDSM_INTERVAL=</w:t>
      </w:r>
    </w:p>
    <w:p w14:paraId="1AD6E0DE" w14:textId="77777777" w:rsidR="00A03C79" w:rsidRDefault="00A03C79" w:rsidP="00A03C79">
      <w:pPr>
        <w:pStyle w:val="HTMLPreformatted"/>
        <w:rPr>
          <w:color w:val="000000"/>
          <w:lang w:eastAsia="zh-CN"/>
        </w:rPr>
      </w:pPr>
      <w:r>
        <w:rPr>
          <w:lang w:eastAsia="zh-CN"/>
        </w:rPr>
        <w:t xml:space="preserve"># &lt;PLATFORM&gt;_PDSM_LOG filename  Full pathname to the PDSM log file. Used to </w:t>
      </w:r>
    </w:p>
    <w:p w14:paraId="407D5E91" w14:textId="205290C8" w:rsidR="00A03C79" w:rsidRDefault="00A03C79" w:rsidP="00A03C79">
      <w:pPr>
        <w:pStyle w:val="HTMLPreformatted"/>
        <w:rPr>
          <w:color w:val="000000"/>
          <w:lang w:eastAsia="zh-CN"/>
        </w:rPr>
      </w:pPr>
      <w:r>
        <w:rPr>
          <w:lang w:eastAsia="zh-CN"/>
        </w:rPr>
        <w:t xml:space="preserve"># log the details of </w:t>
      </w:r>
      <w:r w:rsidR="007747D1">
        <w:rPr>
          <w:lang w:eastAsia="zh-CN"/>
        </w:rPr>
        <w:t>’</w:t>
      </w:r>
      <w:r>
        <w:rPr>
          <w:lang w:eastAsia="zh-CN"/>
        </w:rPr>
        <w:t>very proc's activities.</w:t>
      </w:r>
    </w:p>
    <w:p w14:paraId="24A1CA2D" w14:textId="77777777" w:rsidR="00A03C79" w:rsidRDefault="00A03C79" w:rsidP="00A03C79">
      <w:pPr>
        <w:pStyle w:val="HTMLPreformatted"/>
        <w:rPr>
          <w:color w:val="000000"/>
          <w:lang w:eastAsia="zh-CN"/>
        </w:rPr>
      </w:pPr>
      <w:r>
        <w:rPr>
          <w:color w:val="000000"/>
          <w:lang w:eastAsia="zh-CN"/>
        </w:rPr>
        <w:lastRenderedPageBreak/>
        <w:t>UNIX_PDSM_LOG=</w:t>
      </w:r>
    </w:p>
    <w:p w14:paraId="6DD5F098" w14:textId="77777777" w:rsidR="00A03C79" w:rsidRDefault="00A03C79" w:rsidP="00A03C79">
      <w:pPr>
        <w:pStyle w:val="HTMLPreformatted"/>
        <w:rPr>
          <w:color w:val="000000"/>
          <w:lang w:eastAsia="zh-CN"/>
        </w:rPr>
      </w:pPr>
      <w:r>
        <w:rPr>
          <w:color w:val="000000"/>
          <w:lang w:eastAsia="zh-CN"/>
        </w:rPr>
        <w:t>WINDOWS_PDSM_LOG=</w:t>
      </w:r>
    </w:p>
    <w:p w14:paraId="437BE5AA" w14:textId="77777777" w:rsidR="00A03C79" w:rsidRDefault="00A03C79" w:rsidP="00A03C79">
      <w:pPr>
        <w:pStyle w:val="HTMLPreformatted"/>
        <w:rPr>
          <w:color w:val="000000"/>
          <w:lang w:eastAsia="zh-CN"/>
        </w:rPr>
      </w:pPr>
      <w:r>
        <w:rPr>
          <w:lang w:eastAsia="zh-CN"/>
        </w:rPr>
        <w:t># &lt;PLATFORM&gt;_PDSM_CONTROL filename  Full pathname to the PDSM control file. Used</w:t>
      </w:r>
    </w:p>
    <w:p w14:paraId="03267AB6" w14:textId="77777777" w:rsidR="00A03C79" w:rsidRDefault="00A03C79" w:rsidP="00A03C79">
      <w:pPr>
        <w:pStyle w:val="HTMLPreformatted"/>
        <w:rPr>
          <w:color w:val="000000"/>
          <w:lang w:eastAsia="zh-CN"/>
        </w:rPr>
      </w:pPr>
      <w:r>
        <w:rPr>
          <w:lang w:eastAsia="zh-CN"/>
        </w:rPr>
        <w:t># for dynamically changing workloads.</w:t>
      </w:r>
    </w:p>
    <w:p w14:paraId="763E4452" w14:textId="77777777" w:rsidR="00A03C79" w:rsidRDefault="00A03C79" w:rsidP="00A03C79">
      <w:pPr>
        <w:pStyle w:val="HTMLPreformatted"/>
        <w:rPr>
          <w:color w:val="000000"/>
          <w:lang w:eastAsia="zh-CN"/>
        </w:rPr>
      </w:pPr>
      <w:r>
        <w:rPr>
          <w:color w:val="000000"/>
          <w:lang w:eastAsia="zh-CN"/>
        </w:rPr>
        <w:t>UNIX_PDSM_CONTROL=</w:t>
      </w:r>
    </w:p>
    <w:p w14:paraId="4DD00470" w14:textId="77777777" w:rsidR="00A03C79" w:rsidRDefault="00A03C79" w:rsidP="00A03C79">
      <w:pPr>
        <w:pStyle w:val="HTMLPreformatted"/>
        <w:rPr>
          <w:color w:val="000000"/>
          <w:lang w:eastAsia="zh-CN"/>
        </w:rPr>
      </w:pPr>
      <w:r>
        <w:rPr>
          <w:color w:val="000000"/>
          <w:lang w:eastAsia="zh-CN"/>
        </w:rPr>
        <w:t>WINDOWS_PDSM_CONTROL=</w:t>
      </w:r>
    </w:p>
    <w:p w14:paraId="404716D4" w14:textId="77777777" w:rsidR="00A03C79" w:rsidRDefault="00A03C79" w:rsidP="00A03C79">
      <w:pPr>
        <w:spacing w:after="0"/>
      </w:pPr>
    </w:p>
    <w:p w14:paraId="02438A34" w14:textId="77777777" w:rsidR="00A03C79" w:rsidRDefault="00A03C79" w:rsidP="00A03C79">
      <w:r>
        <w:t>As the benchmark is running, statistical information will be written to the PDSM_LOG file.  Each of the participating clients mounts the /mnt/logdir directory from a shared filesystem, such as NFS or SMB. Updates to this log file are made by all of the processes running on all of the clients participating in the benchmark.</w:t>
      </w:r>
    </w:p>
    <w:p w14:paraId="74198F6E" w14:textId="77777777" w:rsidR="00A03C79" w:rsidRPr="00B24DFF" w:rsidRDefault="00A03C79" w:rsidP="00A03C79">
      <w:pPr>
        <w:pStyle w:val="ListParagraph"/>
      </w:pPr>
      <w:r w:rsidRPr="00B24DFF">
        <w:rPr>
          <w:b/>
          <w:bCs/>
        </w:rPr>
        <w:t>PDSM_MODE=integer value</w:t>
      </w:r>
      <w:r>
        <w:br/>
        <w:t xml:space="preserve">Specifies the access behavior of the clients.  PDSM_MODE=0 tells the client processes to update only their entries in the log file and to overwrite their entry every PDSM_INTERVAL. This presents a single view of all of the statistical data that is updating every PDSM_INTERVAL seconds. If the PDSM_MODE is 1, then each client process will append new statistical data to the end of the file. This provides data over a continuum of time. </w:t>
      </w:r>
    </w:p>
    <w:p w14:paraId="13A0650E" w14:textId="77777777" w:rsidR="00A03C79" w:rsidRPr="00EB0084" w:rsidRDefault="00A03C79" w:rsidP="00A03C79">
      <w:pPr>
        <w:pStyle w:val="ListParagraph"/>
        <w:rPr>
          <w:b/>
          <w:bCs/>
        </w:rPr>
      </w:pPr>
      <w:r>
        <w:rPr>
          <w:b/>
          <w:bCs/>
        </w:rPr>
        <w:t>PDSM_INTERVAL</w:t>
      </w:r>
      <w:r w:rsidRPr="002618AC">
        <w:t>= integer value</w:t>
      </w:r>
      <w:r>
        <w:rPr>
          <w:b/>
          <w:bCs/>
        </w:rPr>
        <w:br/>
      </w:r>
      <w:r w:rsidRPr="006B3C5B">
        <w:t>The duration of time in seconds between sample collection</w:t>
      </w:r>
      <w:r>
        <w:t>, that is, how often the client processes will update the log</w:t>
      </w:r>
      <w:r w:rsidRPr="006B3C5B">
        <w:t>.</w:t>
      </w:r>
    </w:p>
    <w:p w14:paraId="0B517878" w14:textId="32BBAF4C" w:rsidR="00A03C79" w:rsidRDefault="00A03C79" w:rsidP="00A03C79">
      <w:pPr>
        <w:pStyle w:val="ListParagraph"/>
      </w:pPr>
      <w:r>
        <w:rPr>
          <w:b/>
          <w:bCs/>
        </w:rPr>
        <w:t>UNIX_PDSM_LOG</w:t>
      </w:r>
      <w:r w:rsidRPr="00EB0084">
        <w:t>=filename</w:t>
      </w:r>
      <w:r>
        <w:rPr>
          <w:b/>
          <w:bCs/>
        </w:rPr>
        <w:br/>
      </w:r>
      <w:r w:rsidRPr="006B3C5B">
        <w:t>The path to the Unix PDSM_LOG file. Example:  /tmp/pdsm.log</w:t>
      </w:r>
    </w:p>
    <w:p w14:paraId="4F8757C7" w14:textId="77777777" w:rsidR="00A03C79" w:rsidRPr="00EB0084" w:rsidRDefault="00A03C79" w:rsidP="00A03C79">
      <w:pPr>
        <w:pStyle w:val="ListParagraph"/>
        <w:rPr>
          <w:b/>
          <w:bCs/>
        </w:rPr>
      </w:pPr>
      <w:r w:rsidRPr="00EB0084">
        <w:rPr>
          <w:b/>
          <w:bCs/>
        </w:rPr>
        <w:t>WINDOWS_PDSM_LOG= filename</w:t>
      </w:r>
      <w:r>
        <w:rPr>
          <w:b/>
          <w:bCs/>
        </w:rPr>
        <w:br/>
      </w:r>
      <w:r w:rsidRPr="006B3C5B">
        <w:t>The path to the Windows PDSM log file. Example: C:\tmp\pdsm.log</w:t>
      </w:r>
    </w:p>
    <w:p w14:paraId="163F5260" w14:textId="6540CFC6" w:rsidR="00A03C79" w:rsidRDefault="00A03C79" w:rsidP="00A03C79">
      <w:pPr>
        <w:pStyle w:val="ListParagraph"/>
      </w:pPr>
      <w:r>
        <w:rPr>
          <w:b/>
          <w:bCs/>
        </w:rPr>
        <w:t>UNIX_</w:t>
      </w:r>
      <w:r w:rsidRPr="00EB0084">
        <w:rPr>
          <w:b/>
          <w:bCs/>
        </w:rPr>
        <w:t>PDSM_CONTROL=filename</w:t>
      </w:r>
      <w:r>
        <w:br/>
      </w:r>
      <w:r w:rsidRPr="006B3C5B">
        <w:t xml:space="preserve">The Unix control file </w:t>
      </w:r>
      <w:r>
        <w:t xml:space="preserve">used for dynamic manipulation of the benchmark while it is running. </w:t>
      </w:r>
    </w:p>
    <w:p w14:paraId="1647E1A1" w14:textId="66429082" w:rsidR="00A03C79" w:rsidRPr="00B03651" w:rsidRDefault="00A03C79" w:rsidP="00A03C79">
      <w:pPr>
        <w:pStyle w:val="ListParagraph"/>
        <w:rPr>
          <w:b/>
          <w:bCs/>
        </w:rPr>
      </w:pPr>
      <w:r w:rsidRPr="00EB0084">
        <w:rPr>
          <w:b/>
          <w:bCs/>
        </w:rPr>
        <w:t>WINDOWS_PDSM_CONTROL=filename</w:t>
      </w:r>
      <w:r>
        <w:rPr>
          <w:b/>
          <w:bCs/>
        </w:rPr>
        <w:br/>
      </w:r>
      <w:r w:rsidRPr="006B3C5B">
        <w:t xml:space="preserve">The Windows control file </w:t>
      </w:r>
      <w:r>
        <w:t>used for dynamic manipulation of the benchmark while it is running</w:t>
      </w:r>
      <w:r w:rsidR="00D01D8D">
        <w:t>, u</w:t>
      </w:r>
      <w:r>
        <w:t>sed for dynamically changing workload</w:t>
      </w:r>
      <w:r w:rsidR="00D01D8D">
        <w:t>s.</w:t>
      </w:r>
    </w:p>
    <w:p w14:paraId="07B07F0F" w14:textId="1A901ECE" w:rsidR="00B03651" w:rsidRDefault="00B03651" w:rsidP="00B03651">
      <w:r>
        <w:t>The PDSM control file can be placed in a unified shared name space or defined to be client local.</w:t>
      </w:r>
    </w:p>
    <w:p w14:paraId="25FA76BD" w14:textId="712CA532" w:rsidR="004A3414" w:rsidRPr="00B03651" w:rsidRDefault="004A3414" w:rsidP="002942CF">
      <w:pPr>
        <w:pStyle w:val="Heading3"/>
      </w:pPr>
      <w:bookmarkStart w:id="2205" w:name="_Toc51075594"/>
      <w:r>
        <w:t>Configuring Carbon</w:t>
      </w:r>
      <w:bookmarkEnd w:id="2205"/>
    </w:p>
    <w:p w14:paraId="2F3CA0B1" w14:textId="77777777" w:rsidR="004A3414" w:rsidRPr="00390077" w:rsidRDefault="004A3414" w:rsidP="002942CF">
      <w:pPr>
        <w:pStyle w:val="Heading4"/>
      </w:pPr>
      <w:r w:rsidRPr="00390077">
        <w:t xml:space="preserve">The pipeline of processing </w:t>
      </w:r>
    </w:p>
    <w:p w14:paraId="43ED7A5F" w14:textId="77777777" w:rsidR="004A3414" w:rsidRDefault="004A3414" w:rsidP="004A3414">
      <w:r>
        <w:t xml:space="preserve">    In order to visualize the statistical data collected above one needs to have a mechanism to transport and display this information.  The pipeline of processing is:</w:t>
      </w:r>
    </w:p>
    <w:p w14:paraId="087C60B6" w14:textId="77777777" w:rsidR="004A3414" w:rsidRDefault="004A3414" w:rsidP="004A3414">
      <w:pPr>
        <w:pStyle w:val="ListParagraph"/>
        <w:numPr>
          <w:ilvl w:val="0"/>
          <w:numId w:val="26"/>
        </w:numPr>
        <w:spacing w:after="160" w:line="259" w:lineRule="auto"/>
      </w:pPr>
      <w:r>
        <w:t>PDSM Collection to a log file</w:t>
      </w:r>
    </w:p>
    <w:p w14:paraId="2696E38F" w14:textId="1A890B92" w:rsidR="004A3414" w:rsidRDefault="004A3414" w:rsidP="004A3414">
      <w:pPr>
        <w:pStyle w:val="ListParagraph"/>
        <w:numPr>
          <w:ilvl w:val="0"/>
          <w:numId w:val="26"/>
        </w:numPr>
        <w:spacing w:after="160" w:line="259" w:lineRule="auto"/>
      </w:pPr>
      <w:r>
        <w:t xml:space="preserve">Reading, </w:t>
      </w:r>
      <w:r w:rsidR="007747D1">
        <w:t>transposing,</w:t>
      </w:r>
      <w:r>
        <w:t xml:space="preserve"> and sending the statistical data to a “Carbon” server</w:t>
      </w:r>
    </w:p>
    <w:p w14:paraId="05A4BCB2" w14:textId="77777777" w:rsidR="004A3414" w:rsidRDefault="004A3414" w:rsidP="004A3414">
      <w:pPr>
        <w:pStyle w:val="ListParagraph"/>
        <w:numPr>
          <w:ilvl w:val="0"/>
          <w:numId w:val="26"/>
        </w:numPr>
        <w:spacing w:after="160" w:line="259" w:lineRule="auto"/>
      </w:pPr>
      <w:r>
        <w:t>Using a “Graphite” server to compose the graphical representations</w:t>
      </w:r>
    </w:p>
    <w:p w14:paraId="1BE7A0AE" w14:textId="77777777" w:rsidR="004A3414" w:rsidRDefault="004A3414" w:rsidP="004A3414">
      <w:pPr>
        <w:pStyle w:val="ListParagraph"/>
        <w:numPr>
          <w:ilvl w:val="0"/>
          <w:numId w:val="26"/>
        </w:numPr>
        <w:spacing w:after="160" w:line="259" w:lineRule="auto"/>
      </w:pPr>
      <w:r>
        <w:t>Using a web browser to view the graphical visualizations.</w:t>
      </w:r>
    </w:p>
    <w:p w14:paraId="200BE68A" w14:textId="77777777" w:rsidR="004A3414" w:rsidRPr="00390077" w:rsidRDefault="004A3414" w:rsidP="002942CF">
      <w:pPr>
        <w:pStyle w:val="Heading4"/>
      </w:pPr>
      <w:bookmarkStart w:id="2206" w:name="_Toc51075595"/>
      <w:r w:rsidRPr="00390077">
        <w:rPr>
          <w:rStyle w:val="Heading1Char"/>
          <w:b w:val="0"/>
          <w:bCs w:val="0"/>
          <w:sz w:val="20"/>
          <w:szCs w:val="28"/>
        </w:rPr>
        <w:t>Prerequisite</w:t>
      </w:r>
      <w:bookmarkEnd w:id="2206"/>
      <w:r w:rsidRPr="00390077">
        <w:t xml:space="preserve"> </w:t>
      </w:r>
      <w:r w:rsidRPr="00390077">
        <w:rPr>
          <w:rStyle w:val="Heading1Char"/>
          <w:b w:val="0"/>
          <w:bCs w:val="0"/>
          <w:sz w:val="20"/>
          <w:szCs w:val="28"/>
        </w:rPr>
        <w:t>environment</w:t>
      </w:r>
    </w:p>
    <w:p w14:paraId="0397FFDF" w14:textId="77777777" w:rsidR="004A3414" w:rsidRDefault="004A3414" w:rsidP="004A3414">
      <w:r>
        <w:t>The first step was accomplished by the method described earlier.  The next step involves sending data to a Carbon server.  This will require setting up and installing:</w:t>
      </w:r>
    </w:p>
    <w:p w14:paraId="793FC947" w14:textId="77777777" w:rsidR="004A3414" w:rsidRDefault="004A3414" w:rsidP="004A3414">
      <w:pPr>
        <w:pStyle w:val="ListParagraph"/>
        <w:numPr>
          <w:ilvl w:val="0"/>
          <w:numId w:val="27"/>
        </w:numPr>
        <w:spacing w:after="160" w:line="259" w:lineRule="auto"/>
      </w:pPr>
      <w:r>
        <w:t>Dockers</w:t>
      </w:r>
      <w:r>
        <w:br/>
        <w:t xml:space="preserve">See: </w:t>
      </w:r>
      <w:hyperlink r:id="rId44" w:history="1">
        <w:r w:rsidRPr="003B7DFB">
          <w:rPr>
            <w:rStyle w:val="Hyperlink"/>
          </w:rPr>
          <w:t>https://docs.docker.com/get-started/</w:t>
        </w:r>
      </w:hyperlink>
      <w:r>
        <w:t xml:space="preserve"> </w:t>
      </w:r>
    </w:p>
    <w:p w14:paraId="1F199CA2" w14:textId="77777777" w:rsidR="004A3414" w:rsidRDefault="004A3414" w:rsidP="004A3414">
      <w:pPr>
        <w:pStyle w:val="ListParagraph"/>
        <w:numPr>
          <w:ilvl w:val="0"/>
          <w:numId w:val="27"/>
        </w:numPr>
        <w:spacing w:after="160" w:line="259" w:lineRule="auto"/>
      </w:pPr>
      <w:r>
        <w:t>Carbon &amp; Graphite servers</w:t>
      </w:r>
      <w:r>
        <w:br/>
        <w:t xml:space="preserve">See: </w:t>
      </w:r>
      <w:hyperlink r:id="rId45" w:history="1">
        <w:r w:rsidRPr="003B7DFB">
          <w:rPr>
            <w:rStyle w:val="Hyperlink"/>
          </w:rPr>
          <w:t>https://graphite.readthedocs.io/en/latest/install.html</w:t>
        </w:r>
      </w:hyperlink>
      <w:r>
        <w:t xml:space="preserve"> </w:t>
      </w:r>
    </w:p>
    <w:p w14:paraId="349AC5CC" w14:textId="77777777" w:rsidR="004A3414" w:rsidRDefault="004A3414" w:rsidP="004A3414">
      <w:r>
        <w:lastRenderedPageBreak/>
        <w:t>Once these services are setup and running then the process to visualize begins with using the “pump_carbon” utility, provided with the SPECstorage 2020 benchmark in the bin directory.</w:t>
      </w:r>
    </w:p>
    <w:p w14:paraId="30A2FFDF" w14:textId="77777777" w:rsidR="004A3414" w:rsidRDefault="004A3414" w:rsidP="004A3414">
      <w:r>
        <w:t xml:space="preserve">The pump_carbon utility reads the PDSM_LOG file, transposes this into a Carbon format, and sends the information to the Carbon server. </w:t>
      </w:r>
    </w:p>
    <w:p w14:paraId="783EE2E7" w14:textId="77777777" w:rsidR="004A3414" w:rsidRDefault="004A3414" w:rsidP="004A3414">
      <w:pPr>
        <w:spacing w:after="0"/>
      </w:pPr>
      <w:r>
        <w:t>pump_carbon:</w:t>
      </w:r>
    </w:p>
    <w:p w14:paraId="1F93B068" w14:textId="77777777" w:rsidR="004A3414" w:rsidRDefault="004A3414" w:rsidP="004A3414">
      <w:pPr>
        <w:spacing w:after="0"/>
      </w:pPr>
      <w:r>
        <w:t xml:space="preserve">        -h............  Help screen</w:t>
      </w:r>
    </w:p>
    <w:p w14:paraId="7FE33C40" w14:textId="77777777" w:rsidR="004A3414" w:rsidRDefault="004A3414" w:rsidP="004A3414">
      <w:pPr>
        <w:spacing w:after="0"/>
      </w:pPr>
      <w:r>
        <w:t xml:space="preserve">        -f............  pdsm_log_file_name</w:t>
      </w:r>
    </w:p>
    <w:p w14:paraId="4B8B657A" w14:textId="77777777" w:rsidR="004A3414" w:rsidRDefault="004A3414" w:rsidP="004A3414">
      <w:pPr>
        <w:spacing w:after="0"/>
      </w:pPr>
      <w:r>
        <w:t xml:space="preserve">        -k............  Ignore STOP. Used for multiple load point runs with PDSM_MODE=1</w:t>
      </w:r>
    </w:p>
    <w:p w14:paraId="3DC0C779" w14:textId="77777777" w:rsidR="004A3414" w:rsidRDefault="004A3414" w:rsidP="004A3414">
      <w:pPr>
        <w:spacing w:after="0"/>
      </w:pPr>
      <w:r>
        <w:t xml:space="preserve">        -s............  Carbon server</w:t>
      </w:r>
    </w:p>
    <w:p w14:paraId="27B131BE" w14:textId="77777777" w:rsidR="004A3414" w:rsidRDefault="004A3414" w:rsidP="004A3414">
      <w:pPr>
        <w:spacing w:after="0"/>
      </w:pPr>
      <w:r>
        <w:t xml:space="preserve">        -i............  Interval in seconds</w:t>
      </w:r>
    </w:p>
    <w:p w14:paraId="53CE161F" w14:textId="77777777" w:rsidR="004A3414" w:rsidRDefault="004A3414" w:rsidP="004A3414">
      <w:pPr>
        <w:spacing w:after="0"/>
      </w:pPr>
      <w:r>
        <w:t xml:space="preserve">        -t............  One pass flag. Use with append mode collection.</w:t>
      </w:r>
    </w:p>
    <w:p w14:paraId="243383C5" w14:textId="77777777" w:rsidR="004A3414" w:rsidRDefault="004A3414" w:rsidP="004A3414">
      <w:pPr>
        <w:spacing w:after="0"/>
      </w:pPr>
      <w:r>
        <w:t xml:space="preserve">        -v............  Display version information.</w:t>
      </w:r>
    </w:p>
    <w:p w14:paraId="6752F49B" w14:textId="168D9B63" w:rsidR="004A3414" w:rsidRDefault="004A3414" w:rsidP="004A3414">
      <w:r>
        <w:br/>
        <w:t>Example:  pump_carbon -f /mnt/logdir/pdsm.log -s hostname_of_carbo</w:t>
      </w:r>
      <w:r w:rsidR="007747D1">
        <w:t>I</w:t>
      </w:r>
      <w:r>
        <w:t xml:space="preserve">_server -i 1 </w:t>
      </w:r>
    </w:p>
    <w:p w14:paraId="3EE0DF28" w14:textId="1D7FC4C5" w:rsidR="004A3414" w:rsidRDefault="004A3414" w:rsidP="004A3414">
      <w:r>
        <w:t>The command line above tells Pump_carbon to read the  PDSM log file and send the data to the Carbon server every 1 seconds.</w:t>
      </w:r>
    </w:p>
    <w:p w14:paraId="7E22009E" w14:textId="04F9CEE8" w:rsidR="004A3414" w:rsidRDefault="004A3414" w:rsidP="004A3414">
      <w:r>
        <w:t>The Carbon server will connect the arriving information and store it in a Whisper database on the Carbon server.   Th</w:t>
      </w:r>
      <w:r w:rsidR="00190E0A">
        <w:t>e</w:t>
      </w:r>
      <w:r>
        <w:t xml:space="preserve"> information is encoded by pump_carbon and sent to the Carbon server in the format described belo</w:t>
      </w:r>
      <w:r w:rsidR="00190E0A">
        <w:t>w and</w:t>
      </w:r>
      <w:r>
        <w:t xml:space="preserve"> to this socket for proce</w:t>
      </w:r>
      <w:r w:rsidR="00FD3900">
        <w:t>s</w:t>
      </w:r>
      <w:r>
        <w:t>sing b</w:t>
      </w:r>
      <w:r w:rsidR="00E023DA">
        <w:t>y</w:t>
      </w:r>
      <w:r>
        <w:t xml:space="preserve"> a "Carbon" server that is listening on its port (2003)</w:t>
      </w:r>
      <w:r w:rsidR="00190E0A">
        <w:t>.</w:t>
      </w:r>
    </w:p>
    <w:p w14:paraId="0883E4FA" w14:textId="1A3FB8AA" w:rsidR="004A3414" w:rsidRPr="002942CF" w:rsidRDefault="004A3414" w:rsidP="002942CF">
      <w:pPr>
        <w:pStyle w:val="HTMLPreformatted"/>
        <w:rPr>
          <w:sz w:val="13"/>
          <w:szCs w:val="16"/>
        </w:rPr>
      </w:pPr>
      <w:r>
        <w:t>Pump_carbon encodi</w:t>
      </w:r>
      <w:r w:rsidR="00812B5C">
        <w:t>ng</w:t>
      </w:r>
      <w:r w:rsidR="00812B5C">
        <w:br/>
      </w:r>
      <w:r w:rsidRPr="002942CF">
        <w:rPr>
          <w:sz w:val="13"/>
          <w:szCs w:val="16"/>
        </w:rPr>
        <w:t>----------</w:t>
      </w:r>
    </w:p>
    <w:p w14:paraId="19417D5A" w14:textId="490634F1" w:rsidR="004A3414" w:rsidRPr="002942CF" w:rsidRDefault="004A3414" w:rsidP="002942CF">
      <w:pPr>
        <w:pStyle w:val="HTMLPreformatted"/>
        <w:rPr>
          <w:sz w:val="13"/>
          <w:szCs w:val="16"/>
        </w:rPr>
      </w:pPr>
      <w:r w:rsidRPr="002942CF">
        <w:rPr>
          <w:sz w:val="13"/>
          <w:szCs w:val="16"/>
        </w:rPr>
        <w:t xml:space="preserve">String . Integer . WorkLoadName . ResultString    Float  </w:t>
      </w:r>
      <w:r w:rsidR="00812B5C">
        <w:rPr>
          <w:sz w:val="13"/>
          <w:szCs w:val="16"/>
        </w:rPr>
        <w:t>Timestamp</w:t>
      </w:r>
      <w:r w:rsidR="00812B5C">
        <w:rPr>
          <w:sz w:val="13"/>
          <w:szCs w:val="16"/>
        </w:rPr>
        <w:br/>
        <w:t>-----------------------------------------------------------------------------------------------------------</w:t>
      </w:r>
    </w:p>
    <w:p w14:paraId="0072B44D" w14:textId="77777777" w:rsidR="004A3414" w:rsidRPr="002942CF" w:rsidRDefault="004A3414" w:rsidP="002942CF">
      <w:pPr>
        <w:pStyle w:val="HTMLPreformatted"/>
        <w:rPr>
          <w:sz w:val="13"/>
          <w:szCs w:val="13"/>
        </w:rPr>
      </w:pPr>
      <w:r w:rsidRPr="002942CF">
        <w:rPr>
          <w:sz w:val="13"/>
          <w:szCs w:val="13"/>
        </w:rPr>
        <w:t>%s.%d.%s.oprate %10.6f %lld (hostname, client_id, workload_name, op_rate, TimeStamp)</w:t>
      </w:r>
    </w:p>
    <w:p w14:paraId="4B7B8FD7" w14:textId="77777777" w:rsidR="004A3414" w:rsidRPr="002942CF" w:rsidRDefault="004A3414" w:rsidP="002942CF">
      <w:pPr>
        <w:pStyle w:val="HTMLPreformatted"/>
        <w:rPr>
          <w:sz w:val="13"/>
          <w:szCs w:val="13"/>
        </w:rPr>
      </w:pPr>
      <w:r w:rsidRPr="002942CF">
        <w:rPr>
          <w:sz w:val="13"/>
          <w:szCs w:val="13"/>
        </w:rPr>
        <w:t>%s.%d.%s.read_latency %10.6f %lld (hostname, client_id, workload_name, read_latency, TimeStamp)</w:t>
      </w:r>
    </w:p>
    <w:p w14:paraId="5E4A08D7" w14:textId="77777777" w:rsidR="004A3414" w:rsidRPr="002942CF" w:rsidRDefault="004A3414" w:rsidP="002942CF">
      <w:pPr>
        <w:pStyle w:val="HTMLPreformatted"/>
        <w:rPr>
          <w:sz w:val="13"/>
          <w:szCs w:val="13"/>
        </w:rPr>
      </w:pPr>
      <w:r w:rsidRPr="002942CF">
        <w:rPr>
          <w:sz w:val="13"/>
          <w:szCs w:val="13"/>
        </w:rPr>
        <w:t>%s.%d.%s.read_file_latency %10.6f %lld (hostname, client_id, workload_name, read_file_latency, TimeStamp)</w:t>
      </w:r>
    </w:p>
    <w:p w14:paraId="59420E53" w14:textId="77777777" w:rsidR="004A3414" w:rsidRPr="002942CF" w:rsidRDefault="004A3414" w:rsidP="002942CF">
      <w:pPr>
        <w:pStyle w:val="HTMLPreformatted"/>
        <w:rPr>
          <w:sz w:val="13"/>
          <w:szCs w:val="13"/>
        </w:rPr>
      </w:pPr>
      <w:r w:rsidRPr="002942CF">
        <w:rPr>
          <w:sz w:val="13"/>
          <w:szCs w:val="13"/>
        </w:rPr>
        <w:t>%s.%d.%s.read_rand_latency %10.6f %lld (hostname, client_id, workload_name, read_rand_latency, TimeStamp)</w:t>
      </w:r>
    </w:p>
    <w:p w14:paraId="562C6769" w14:textId="77777777" w:rsidR="004A3414" w:rsidRPr="002942CF" w:rsidRDefault="004A3414" w:rsidP="002942CF">
      <w:pPr>
        <w:pStyle w:val="HTMLPreformatted"/>
        <w:rPr>
          <w:sz w:val="13"/>
          <w:szCs w:val="13"/>
        </w:rPr>
      </w:pPr>
      <w:r w:rsidRPr="002942CF">
        <w:rPr>
          <w:sz w:val="13"/>
          <w:szCs w:val="13"/>
        </w:rPr>
        <w:t>%s.%d.%s.mmap_read_latency %10.6f %lld (hostname, client_id, workload_name, mmap_read_latency, TimeStamp)</w:t>
      </w:r>
    </w:p>
    <w:p w14:paraId="0087F825" w14:textId="77777777" w:rsidR="004A3414" w:rsidRPr="002942CF" w:rsidRDefault="004A3414" w:rsidP="002942CF">
      <w:pPr>
        <w:pStyle w:val="HTMLPreformatted"/>
        <w:rPr>
          <w:sz w:val="13"/>
          <w:szCs w:val="13"/>
        </w:rPr>
      </w:pPr>
      <w:r w:rsidRPr="002942CF">
        <w:rPr>
          <w:sz w:val="13"/>
          <w:szCs w:val="13"/>
        </w:rPr>
        <w:t>%s.%d.%s.mmap_write_latency %10.6f %lld (hostname, client_id, workload_name, mmap_write_latency, TimeStamp)</w:t>
      </w:r>
    </w:p>
    <w:p w14:paraId="7B47647A" w14:textId="77777777" w:rsidR="004A3414" w:rsidRPr="002942CF" w:rsidRDefault="004A3414" w:rsidP="002942CF">
      <w:pPr>
        <w:pStyle w:val="HTMLPreformatted"/>
        <w:rPr>
          <w:sz w:val="13"/>
          <w:szCs w:val="13"/>
        </w:rPr>
      </w:pPr>
      <w:r w:rsidRPr="002942CF">
        <w:rPr>
          <w:sz w:val="13"/>
          <w:szCs w:val="13"/>
        </w:rPr>
        <w:t>%s.%d.%s.write_latency %10.6f %lld (hostname, client_id, workload_name, write_latency, TimeStamp)</w:t>
      </w:r>
    </w:p>
    <w:p w14:paraId="7CE68FA2" w14:textId="77777777" w:rsidR="004A3414" w:rsidRPr="002942CF" w:rsidRDefault="004A3414" w:rsidP="002942CF">
      <w:pPr>
        <w:pStyle w:val="HTMLPreformatted"/>
        <w:rPr>
          <w:sz w:val="13"/>
          <w:szCs w:val="13"/>
        </w:rPr>
      </w:pPr>
      <w:r w:rsidRPr="002942CF">
        <w:rPr>
          <w:sz w:val="13"/>
          <w:szCs w:val="13"/>
        </w:rPr>
        <w:t>%s.%d.%s.write_file_latency %10.6f %lld (hostname, client_id, workload_name, write_file_latency, TimeStamp)</w:t>
      </w:r>
    </w:p>
    <w:p w14:paraId="34213436" w14:textId="77777777" w:rsidR="004A3414" w:rsidRPr="002942CF" w:rsidRDefault="004A3414" w:rsidP="002942CF">
      <w:pPr>
        <w:pStyle w:val="HTMLPreformatted"/>
        <w:rPr>
          <w:sz w:val="13"/>
          <w:szCs w:val="13"/>
        </w:rPr>
      </w:pPr>
      <w:r w:rsidRPr="002942CF">
        <w:rPr>
          <w:sz w:val="13"/>
          <w:szCs w:val="13"/>
        </w:rPr>
        <w:t>%s.%d.%s.write_rand_latency %10.6f %lld (hostname, client_id, workload_name, write_rand_latency, TimeStamp)</w:t>
      </w:r>
    </w:p>
    <w:p w14:paraId="78DCC6EB" w14:textId="77777777" w:rsidR="004A3414" w:rsidRPr="002942CF" w:rsidRDefault="004A3414" w:rsidP="002942CF">
      <w:pPr>
        <w:pStyle w:val="HTMLPreformatted"/>
        <w:rPr>
          <w:sz w:val="13"/>
          <w:szCs w:val="13"/>
        </w:rPr>
      </w:pPr>
      <w:r w:rsidRPr="002942CF">
        <w:rPr>
          <w:sz w:val="13"/>
          <w:szCs w:val="13"/>
        </w:rPr>
        <w:t>%s.%d.%s.rmw_latency %10.6f %lld (hostname, client_id, workload_name, rmw_latency, TimeStamp)</w:t>
      </w:r>
    </w:p>
    <w:p w14:paraId="48C81444" w14:textId="77777777" w:rsidR="004A3414" w:rsidRPr="002942CF" w:rsidRDefault="004A3414" w:rsidP="002942CF">
      <w:pPr>
        <w:pStyle w:val="HTMLPreformatted"/>
        <w:rPr>
          <w:sz w:val="13"/>
          <w:szCs w:val="13"/>
        </w:rPr>
      </w:pPr>
      <w:r w:rsidRPr="002942CF">
        <w:rPr>
          <w:sz w:val="13"/>
          <w:szCs w:val="13"/>
        </w:rPr>
        <w:t>%s.%d.%s.mkdir_latency %10.6f %lld (hostname, client_id, workload_name, mkdir_latency, TimeStamp)</w:t>
      </w:r>
    </w:p>
    <w:p w14:paraId="3EBE47F3" w14:textId="77777777" w:rsidR="004A3414" w:rsidRPr="002942CF" w:rsidRDefault="004A3414" w:rsidP="002942CF">
      <w:pPr>
        <w:pStyle w:val="HTMLPreformatted"/>
        <w:rPr>
          <w:sz w:val="13"/>
          <w:szCs w:val="13"/>
        </w:rPr>
      </w:pPr>
      <w:r w:rsidRPr="002942CF">
        <w:rPr>
          <w:sz w:val="13"/>
          <w:szCs w:val="13"/>
        </w:rPr>
        <w:t>%s.%d.%s.rmdir_latency %10.6f %lld (hostname, client_id, workload_name, rmdir_latency, TimeStamp)</w:t>
      </w:r>
    </w:p>
    <w:p w14:paraId="24DB078D" w14:textId="77777777" w:rsidR="004A3414" w:rsidRPr="002942CF" w:rsidRDefault="004A3414" w:rsidP="002942CF">
      <w:pPr>
        <w:pStyle w:val="HTMLPreformatted"/>
        <w:rPr>
          <w:sz w:val="13"/>
          <w:szCs w:val="13"/>
        </w:rPr>
      </w:pPr>
      <w:r w:rsidRPr="002942CF">
        <w:rPr>
          <w:sz w:val="13"/>
          <w:szCs w:val="13"/>
        </w:rPr>
        <w:t>%s.%d.%s.create_latency %10.6f %lld (hostname, client_id, workload_name, create_latency, TimeStamp)</w:t>
      </w:r>
    </w:p>
    <w:p w14:paraId="01BD70A3" w14:textId="77777777" w:rsidR="004A3414" w:rsidRPr="002942CF" w:rsidRDefault="004A3414" w:rsidP="002942CF">
      <w:pPr>
        <w:pStyle w:val="HTMLPreformatted"/>
        <w:rPr>
          <w:sz w:val="13"/>
          <w:szCs w:val="13"/>
        </w:rPr>
      </w:pPr>
      <w:r w:rsidRPr="002942CF">
        <w:rPr>
          <w:sz w:val="13"/>
          <w:szCs w:val="13"/>
        </w:rPr>
        <w:t>%s.%d.%s.unlink_latency %10.6f %lld (hostname, client_id, workload_name, unlink_latency, TimeStamp)</w:t>
      </w:r>
    </w:p>
    <w:p w14:paraId="5B96CA78" w14:textId="77777777" w:rsidR="004A3414" w:rsidRPr="002942CF" w:rsidRDefault="004A3414" w:rsidP="002942CF">
      <w:pPr>
        <w:pStyle w:val="HTMLPreformatted"/>
        <w:rPr>
          <w:sz w:val="13"/>
          <w:szCs w:val="13"/>
        </w:rPr>
      </w:pPr>
      <w:r w:rsidRPr="002942CF">
        <w:rPr>
          <w:sz w:val="13"/>
          <w:szCs w:val="13"/>
        </w:rPr>
        <w:t>%s.%d.%s.unlink2_latency %10.6f %lld (hostname, client_id, workload_name, unlink2_latency, TimeStamp)</w:t>
      </w:r>
    </w:p>
    <w:p w14:paraId="42E252B6" w14:textId="77777777" w:rsidR="004A3414" w:rsidRPr="002942CF" w:rsidRDefault="004A3414" w:rsidP="002942CF">
      <w:pPr>
        <w:pStyle w:val="HTMLPreformatted"/>
        <w:rPr>
          <w:sz w:val="13"/>
          <w:szCs w:val="13"/>
        </w:rPr>
      </w:pPr>
      <w:r w:rsidRPr="002942CF">
        <w:rPr>
          <w:sz w:val="13"/>
          <w:szCs w:val="13"/>
        </w:rPr>
        <w:t>%s.%d.%s.append_latency %10.6f %lld (hostname, client_id, workload_name, append_latency, TimeStamp)</w:t>
      </w:r>
    </w:p>
    <w:p w14:paraId="7F8BD6EC" w14:textId="77777777" w:rsidR="004A3414" w:rsidRPr="002942CF" w:rsidRDefault="004A3414" w:rsidP="002942CF">
      <w:pPr>
        <w:pStyle w:val="HTMLPreformatted"/>
        <w:rPr>
          <w:sz w:val="13"/>
          <w:szCs w:val="13"/>
        </w:rPr>
      </w:pPr>
      <w:r w:rsidRPr="002942CF">
        <w:rPr>
          <w:sz w:val="13"/>
          <w:szCs w:val="13"/>
        </w:rPr>
        <w:t>%s.%d.%s.lock_latency %10.6f %lld (hostname, client_id, workload_name, lock_latency, TimeStamp )</w:t>
      </w:r>
    </w:p>
    <w:p w14:paraId="32C10E87" w14:textId="77777777" w:rsidR="004A3414" w:rsidRPr="002942CF" w:rsidRDefault="004A3414" w:rsidP="002942CF">
      <w:pPr>
        <w:pStyle w:val="HTMLPreformatted"/>
        <w:rPr>
          <w:sz w:val="13"/>
          <w:szCs w:val="13"/>
        </w:rPr>
      </w:pPr>
      <w:r w:rsidRPr="002942CF">
        <w:rPr>
          <w:sz w:val="13"/>
          <w:szCs w:val="13"/>
        </w:rPr>
        <w:t>%s.%d.%s.access_latency %10.6f %lld (hostname, client_id, workload_name, access_latency, TimeStamp)</w:t>
      </w:r>
    </w:p>
    <w:p w14:paraId="33570F03" w14:textId="77777777" w:rsidR="004A3414" w:rsidRPr="002942CF" w:rsidRDefault="004A3414" w:rsidP="002942CF">
      <w:pPr>
        <w:pStyle w:val="HTMLPreformatted"/>
        <w:rPr>
          <w:sz w:val="13"/>
          <w:szCs w:val="13"/>
        </w:rPr>
      </w:pPr>
      <w:r w:rsidRPr="002942CF">
        <w:rPr>
          <w:sz w:val="13"/>
          <w:szCs w:val="13"/>
        </w:rPr>
        <w:t>%s.%d.%s.chmod_latency %10.6f %lld (hostname, client_id, workload_name, chmod_latency, TimeStamp)</w:t>
      </w:r>
    </w:p>
    <w:p w14:paraId="2DE7A1E2" w14:textId="77777777" w:rsidR="004A3414" w:rsidRPr="002942CF" w:rsidRDefault="004A3414" w:rsidP="002942CF">
      <w:pPr>
        <w:pStyle w:val="HTMLPreformatted"/>
        <w:rPr>
          <w:sz w:val="13"/>
          <w:szCs w:val="13"/>
        </w:rPr>
      </w:pPr>
      <w:r w:rsidRPr="002942CF">
        <w:rPr>
          <w:sz w:val="13"/>
          <w:szCs w:val="13"/>
        </w:rPr>
        <w:t>%s.%d.%s.readdir_latency, %10.6f %lld</w:t>
      </w:r>
      <w:r w:rsidRPr="002942CF">
        <w:rPr>
          <w:sz w:val="13"/>
          <w:szCs w:val="13"/>
        </w:rPr>
        <w:tab/>
        <w:t xml:space="preserve"> (hostname, client_id, workload_name, readdir_latency, TimeStamp)</w:t>
      </w:r>
    </w:p>
    <w:p w14:paraId="2A3A32FE" w14:textId="284ECECC" w:rsidR="004A3414" w:rsidRPr="002942CF" w:rsidRDefault="004A3414" w:rsidP="002942CF">
      <w:pPr>
        <w:pStyle w:val="HTMLPreformatted"/>
        <w:rPr>
          <w:sz w:val="13"/>
          <w:szCs w:val="13"/>
        </w:rPr>
      </w:pPr>
      <w:r w:rsidRPr="002942CF">
        <w:rPr>
          <w:sz w:val="13"/>
          <w:szCs w:val="13"/>
        </w:rPr>
        <w:t>%s.%d.%s.stat_latency, %10.6f, %lld (hostname, client_id, workload_name, stat_latency, TimeStamp)</w:t>
      </w:r>
      <w:r w:rsidR="007747D1">
        <w:rPr>
          <w:sz w:val="13"/>
          <w:szCs w:val="13"/>
        </w:rPr>
        <w:br/>
      </w:r>
      <w:r w:rsidR="007747D1" w:rsidRPr="00E01A78">
        <w:rPr>
          <w:sz w:val="13"/>
          <w:szCs w:val="13"/>
        </w:rPr>
        <w:t>%s.%d.%s.</w:t>
      </w:r>
      <w:r w:rsidR="007747D1">
        <w:rPr>
          <w:sz w:val="13"/>
          <w:szCs w:val="13"/>
        </w:rPr>
        <w:t>neg_</w:t>
      </w:r>
      <w:r w:rsidR="007747D1" w:rsidRPr="00E01A78">
        <w:rPr>
          <w:sz w:val="13"/>
          <w:szCs w:val="13"/>
        </w:rPr>
        <w:t xml:space="preserve">stat_latency, %10.6f, %lld (hostname, client_id, workload_name, </w:t>
      </w:r>
      <w:r w:rsidR="007747D1">
        <w:rPr>
          <w:sz w:val="13"/>
          <w:szCs w:val="13"/>
        </w:rPr>
        <w:t>neg_</w:t>
      </w:r>
      <w:r w:rsidR="007747D1" w:rsidRPr="00E01A78">
        <w:rPr>
          <w:sz w:val="13"/>
          <w:szCs w:val="13"/>
        </w:rPr>
        <w:t>stat_latency, TimeStamp)</w:t>
      </w:r>
    </w:p>
    <w:p w14:paraId="15C31697" w14:textId="77777777" w:rsidR="004A3414" w:rsidRPr="002942CF" w:rsidRDefault="004A3414" w:rsidP="002942CF">
      <w:pPr>
        <w:pStyle w:val="HTMLPreformatted"/>
        <w:rPr>
          <w:sz w:val="13"/>
          <w:szCs w:val="13"/>
        </w:rPr>
      </w:pPr>
      <w:r w:rsidRPr="002942CF">
        <w:rPr>
          <w:sz w:val="13"/>
          <w:szCs w:val="13"/>
        </w:rPr>
        <w:t>%s.%d.%s.copyfile_latency %10.6f %lld</w:t>
      </w:r>
      <w:r w:rsidRPr="002942CF">
        <w:rPr>
          <w:sz w:val="13"/>
          <w:szCs w:val="13"/>
        </w:rPr>
        <w:tab/>
        <w:t xml:space="preserve"> (hostname, client_id, workload_name, copyfile_latency, TimeStamp)</w:t>
      </w:r>
    </w:p>
    <w:p w14:paraId="784649F0" w14:textId="77777777" w:rsidR="004A3414" w:rsidRPr="002942CF" w:rsidRDefault="004A3414" w:rsidP="002942CF">
      <w:pPr>
        <w:pStyle w:val="HTMLPreformatted"/>
        <w:rPr>
          <w:sz w:val="13"/>
          <w:szCs w:val="13"/>
        </w:rPr>
      </w:pPr>
      <w:r w:rsidRPr="002942CF">
        <w:rPr>
          <w:sz w:val="13"/>
          <w:szCs w:val="13"/>
        </w:rPr>
        <w:t>%s.%d.%s.rename_latency %10.6f %lld (hostname, client_id, workload_name, rename_latency, TimeStamp)</w:t>
      </w:r>
    </w:p>
    <w:p w14:paraId="3B8F6709" w14:textId="77777777" w:rsidR="004A3414" w:rsidRPr="002942CF" w:rsidRDefault="004A3414" w:rsidP="002942CF">
      <w:pPr>
        <w:pStyle w:val="HTMLPreformatted"/>
        <w:rPr>
          <w:sz w:val="13"/>
          <w:szCs w:val="13"/>
        </w:rPr>
      </w:pPr>
      <w:r w:rsidRPr="002942CF">
        <w:rPr>
          <w:sz w:val="13"/>
          <w:szCs w:val="13"/>
        </w:rPr>
        <w:t>%s.%d.%s.statfs_latency %10.6f %lld (hostname, client_id, workload_name, statfs_latency, TimeStamp)</w:t>
      </w:r>
    </w:p>
    <w:p w14:paraId="07709F03" w14:textId="77777777" w:rsidR="004A3414" w:rsidRPr="002942CF" w:rsidRDefault="004A3414" w:rsidP="002942CF">
      <w:pPr>
        <w:pStyle w:val="HTMLPreformatted"/>
        <w:rPr>
          <w:sz w:val="13"/>
          <w:szCs w:val="13"/>
        </w:rPr>
      </w:pPr>
      <w:r w:rsidRPr="002942CF">
        <w:rPr>
          <w:sz w:val="13"/>
          <w:szCs w:val="13"/>
        </w:rPr>
        <w:t>%s.%d.%s.pathconf_latency %10.6f %lld</w:t>
      </w:r>
      <w:r w:rsidRPr="002942CF">
        <w:rPr>
          <w:sz w:val="13"/>
          <w:szCs w:val="13"/>
        </w:rPr>
        <w:tab/>
        <w:t xml:space="preserve"> (hostname, client_id, workload_name, pathconf_latency, TimeStamp)</w:t>
      </w:r>
    </w:p>
    <w:p w14:paraId="0690E84C" w14:textId="77777777" w:rsidR="004A3414" w:rsidRPr="002942CF" w:rsidRDefault="004A3414" w:rsidP="002942CF">
      <w:pPr>
        <w:pStyle w:val="HTMLPreformatted"/>
        <w:rPr>
          <w:sz w:val="13"/>
          <w:szCs w:val="13"/>
        </w:rPr>
      </w:pPr>
      <w:r w:rsidRPr="002942CF">
        <w:rPr>
          <w:sz w:val="13"/>
          <w:szCs w:val="13"/>
        </w:rPr>
        <w:t>%s.%d.%s.trunc_latency %10.6f %lld (hostname, client_id, workload_name, trunc_latency, TimeStamp)</w:t>
      </w:r>
    </w:p>
    <w:p w14:paraId="002C538D" w14:textId="77777777" w:rsidR="004A3414" w:rsidRPr="002942CF" w:rsidRDefault="004A3414" w:rsidP="002942CF">
      <w:pPr>
        <w:pStyle w:val="HTMLPreformatted"/>
        <w:rPr>
          <w:sz w:val="13"/>
          <w:szCs w:val="16"/>
        </w:rPr>
      </w:pPr>
    </w:p>
    <w:p w14:paraId="3F8DF495" w14:textId="77777777" w:rsidR="004A3414" w:rsidRPr="002942CF" w:rsidRDefault="004A3414" w:rsidP="002942CF">
      <w:pPr>
        <w:pStyle w:val="HTMLPreformatted"/>
        <w:rPr>
          <w:sz w:val="13"/>
          <w:szCs w:val="16"/>
        </w:rPr>
      </w:pPr>
      <w:r w:rsidRPr="002942CF">
        <w:rPr>
          <w:sz w:val="13"/>
          <w:szCs w:val="16"/>
        </w:rPr>
        <w:t>Examples:</w:t>
      </w:r>
    </w:p>
    <w:p w14:paraId="43ECBFFD" w14:textId="77777777" w:rsidR="004A3414" w:rsidRPr="002942CF" w:rsidRDefault="004A3414" w:rsidP="002942CF">
      <w:pPr>
        <w:pStyle w:val="HTMLPreformatted"/>
        <w:rPr>
          <w:sz w:val="13"/>
          <w:szCs w:val="16"/>
        </w:rPr>
      </w:pPr>
      <w:r w:rsidRPr="002942CF">
        <w:rPr>
          <w:sz w:val="13"/>
          <w:szCs w:val="16"/>
        </w:rPr>
        <w:t>Hostname.client_id.Workload.oprate     value     Seconds past Epoch</w:t>
      </w:r>
    </w:p>
    <w:p w14:paraId="6C8E1630" w14:textId="77777777" w:rsidR="004A3414" w:rsidRPr="002942CF" w:rsidRDefault="004A3414" w:rsidP="002942CF">
      <w:pPr>
        <w:pStyle w:val="HTMLPreformatted"/>
        <w:rPr>
          <w:sz w:val="13"/>
          <w:szCs w:val="16"/>
        </w:rPr>
      </w:pPr>
      <w:r w:rsidRPr="002942CF">
        <w:rPr>
          <w:sz w:val="13"/>
          <w:szCs w:val="16"/>
        </w:rPr>
        <w:t>-------------------------------------------------------------------------------------</w:t>
      </w:r>
    </w:p>
    <w:p w14:paraId="21F62201" w14:textId="78480C2F" w:rsidR="004A3414" w:rsidRPr="002942CF" w:rsidRDefault="004A3414" w:rsidP="002942CF">
      <w:pPr>
        <w:pStyle w:val="HTMLPreformatted"/>
        <w:rPr>
          <w:sz w:val="13"/>
          <w:szCs w:val="16"/>
        </w:rPr>
      </w:pPr>
      <w:r w:rsidRPr="002942CF">
        <w:rPr>
          <w:sz w:val="13"/>
          <w:szCs w:val="16"/>
        </w:rPr>
        <w:t>Centos7.0.VDI.oprate                  25.0100</w:t>
      </w:r>
      <w:r w:rsidR="003A23F8">
        <w:rPr>
          <w:sz w:val="13"/>
          <w:szCs w:val="16"/>
        </w:rPr>
        <w:t>00</w:t>
      </w:r>
      <w:r w:rsidRPr="002942CF">
        <w:rPr>
          <w:sz w:val="13"/>
          <w:szCs w:val="16"/>
        </w:rPr>
        <w:t xml:space="preserve">    28723421</w:t>
      </w:r>
    </w:p>
    <w:p w14:paraId="7A834FDC" w14:textId="7F08682C" w:rsidR="004A3414" w:rsidRPr="002942CF" w:rsidRDefault="004A3414" w:rsidP="002942CF">
      <w:pPr>
        <w:pStyle w:val="HTMLPreformatted"/>
        <w:rPr>
          <w:sz w:val="13"/>
          <w:szCs w:val="16"/>
        </w:rPr>
      </w:pPr>
      <w:r w:rsidRPr="002942CF">
        <w:rPr>
          <w:sz w:val="13"/>
          <w:szCs w:val="16"/>
        </w:rPr>
        <w:t xml:space="preserve">Centos7.1.VDI.read_rand_latency  </w:t>
      </w:r>
      <w:r w:rsidR="003A23F8">
        <w:rPr>
          <w:sz w:val="13"/>
          <w:szCs w:val="16"/>
        </w:rPr>
        <w:t xml:space="preserve">      </w:t>
      </w:r>
      <w:r w:rsidRPr="002942CF">
        <w:rPr>
          <w:sz w:val="13"/>
          <w:szCs w:val="16"/>
        </w:rPr>
        <w:t>0.001000    28723422</w:t>
      </w:r>
    </w:p>
    <w:p w14:paraId="1A9BA069" w14:textId="77777777" w:rsidR="004A3414" w:rsidRPr="002942CF" w:rsidRDefault="004A3414" w:rsidP="002942CF">
      <w:pPr>
        <w:pStyle w:val="HTMLPreformatted"/>
        <w:rPr>
          <w:sz w:val="13"/>
          <w:szCs w:val="16"/>
        </w:rPr>
      </w:pPr>
      <w:r w:rsidRPr="002942CF">
        <w:rPr>
          <w:sz w:val="13"/>
          <w:szCs w:val="16"/>
        </w:rPr>
        <w:br w:type="page"/>
      </w:r>
    </w:p>
    <w:p w14:paraId="5F65AECA" w14:textId="77777777" w:rsidR="004A3414" w:rsidRDefault="004A3414" w:rsidP="002942CF">
      <w:pPr>
        <w:pStyle w:val="Heading3"/>
      </w:pPr>
      <w:bookmarkStart w:id="2207" w:name="_Toc51075596"/>
      <w:r>
        <w:lastRenderedPageBreak/>
        <w:t>Visualizing the data</w:t>
      </w:r>
      <w:bookmarkEnd w:id="2207"/>
    </w:p>
    <w:p w14:paraId="5AEF62A2" w14:textId="1DC87821" w:rsidR="004A3414" w:rsidRDefault="004A3414" w:rsidP="004A3414">
      <w:r>
        <w:t xml:space="preserve">To view the graphs, one will open a web browser and enter the URL for the Graphite server. (Same host as the Carbon server)  e.g.  </w:t>
      </w:r>
      <w:hyperlink r:id="rId46" w:history="1">
        <w:r w:rsidRPr="003B7DFB">
          <w:rPr>
            <w:rStyle w:val="Hyperlink"/>
          </w:rPr>
          <w:t>http://carbonserver</w:t>
        </w:r>
      </w:hyperlink>
      <w:r>
        <w:t xml:space="preserve">  or </w:t>
      </w:r>
      <w:hyperlink r:id="rId47" w:history="1">
        <w:r w:rsidRPr="003B7DFB">
          <w:rPr>
            <w:rStyle w:val="Hyperlink"/>
          </w:rPr>
          <w:t>http://graphiteserver</w:t>
        </w:r>
      </w:hyperlink>
      <w:r>
        <w:t xml:space="preserve"> </w:t>
      </w:r>
    </w:p>
    <w:p w14:paraId="2CA7C63B" w14:textId="77777777" w:rsidR="004A3414" w:rsidRDefault="004A3414" w:rsidP="004A3414">
      <w:pPr>
        <w:keepNext/>
      </w:pPr>
      <w:r>
        <w:t xml:space="preserve">At  the Graphite top level:  </w:t>
      </w:r>
      <w:hyperlink r:id="rId48" w:history="1">
        <w:r w:rsidRPr="001C2434">
          <w:rPr>
            <w:rStyle w:val="Hyperlink"/>
          </w:rPr>
          <w:t>http://graphiteserver</w:t>
        </w:r>
      </w:hyperlink>
      <w:r>
        <w:t xml:space="preserve"> switch to DashBoard view and one will see a screen similar to what is below.  In this example “centos1804M1” is one of the clients that was running the benchmark and sending statistical data.</w:t>
      </w:r>
    </w:p>
    <w:p w14:paraId="3B6C960F" w14:textId="77777777" w:rsidR="004A3414" w:rsidRDefault="004A3414" w:rsidP="004A3414">
      <w:r>
        <w:rPr>
          <w:noProof/>
        </w:rPr>
        <w:drawing>
          <wp:inline distT="0" distB="0" distL="0" distR="0" wp14:anchorId="453C33E6" wp14:editId="174164EF">
            <wp:extent cx="5945143" cy="3210674"/>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94434" cy="3237294"/>
                    </a:xfrm>
                    <a:prstGeom prst="rect">
                      <a:avLst/>
                    </a:prstGeom>
                  </pic:spPr>
                </pic:pic>
              </a:graphicData>
            </a:graphic>
          </wp:inline>
        </w:drawing>
      </w:r>
    </w:p>
    <w:p w14:paraId="4FC58202" w14:textId="77777777" w:rsidR="004A3414" w:rsidRDefault="004A3414" w:rsidP="004A3414"/>
    <w:p w14:paraId="67196848" w14:textId="77777777" w:rsidR="004A3414" w:rsidRDefault="004A3414" w:rsidP="004A3414">
      <w:pPr>
        <w:keepNext/>
      </w:pPr>
      <w:r>
        <w:lastRenderedPageBreak/>
        <w:t>Select the centos1804M1 hostname and one will be presented with the next level; client_id within the SPECstorage processes: ( Each process has a unique Client_ID, starting with zero )</w:t>
      </w:r>
    </w:p>
    <w:p w14:paraId="54C27F07" w14:textId="77777777" w:rsidR="004A3414" w:rsidRDefault="004A3414" w:rsidP="004A3414">
      <w:r>
        <w:rPr>
          <w:noProof/>
        </w:rPr>
        <w:drawing>
          <wp:inline distT="0" distB="0" distL="0" distR="0" wp14:anchorId="5C2C2D23" wp14:editId="0AFFD25C">
            <wp:extent cx="6063082" cy="3272319"/>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099763" cy="3292116"/>
                    </a:xfrm>
                    <a:prstGeom prst="rect">
                      <a:avLst/>
                    </a:prstGeom>
                  </pic:spPr>
                </pic:pic>
              </a:graphicData>
            </a:graphic>
          </wp:inline>
        </w:drawing>
      </w:r>
    </w:p>
    <w:p w14:paraId="6454AB51" w14:textId="77777777" w:rsidR="004A3414" w:rsidRDefault="004A3414" w:rsidP="004A3414">
      <w:pPr>
        <w:keepNext/>
      </w:pPr>
      <w:r>
        <w:t>Selecting client_id of zero, one now sees there are statistics for the SWBUILD workload:</w:t>
      </w:r>
    </w:p>
    <w:p w14:paraId="1F3D2316" w14:textId="77777777" w:rsidR="004A3414" w:rsidRDefault="004A3414" w:rsidP="004A3414">
      <w:r>
        <w:rPr>
          <w:noProof/>
        </w:rPr>
        <w:drawing>
          <wp:inline distT="0" distB="0" distL="0" distR="0" wp14:anchorId="32D07C5B" wp14:editId="60C905BA">
            <wp:extent cx="6114955" cy="33082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137899" cy="3320691"/>
                    </a:xfrm>
                    <a:prstGeom prst="rect">
                      <a:avLst/>
                    </a:prstGeom>
                  </pic:spPr>
                </pic:pic>
              </a:graphicData>
            </a:graphic>
          </wp:inline>
        </w:drawing>
      </w:r>
    </w:p>
    <w:p w14:paraId="18719651" w14:textId="77777777" w:rsidR="004A3414" w:rsidRDefault="004A3414" w:rsidP="004A3414">
      <w:pPr>
        <w:keepNext/>
      </w:pPr>
      <w:r>
        <w:lastRenderedPageBreak/>
        <w:t>Selecting the SWBUILD workload, one can now see the statistics collected for this client process:</w:t>
      </w:r>
    </w:p>
    <w:p w14:paraId="58A06B61" w14:textId="77777777" w:rsidR="004A3414" w:rsidRDefault="004A3414" w:rsidP="004A3414">
      <w:r>
        <w:rPr>
          <w:noProof/>
        </w:rPr>
        <w:drawing>
          <wp:inline distT="0" distB="0" distL="0" distR="0" wp14:anchorId="3881E512" wp14:editId="508BAF92">
            <wp:extent cx="6035517" cy="32461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102683" cy="3282244"/>
                    </a:xfrm>
                    <a:prstGeom prst="rect">
                      <a:avLst/>
                    </a:prstGeom>
                  </pic:spPr>
                </pic:pic>
              </a:graphicData>
            </a:graphic>
          </wp:inline>
        </w:drawing>
      </w:r>
    </w:p>
    <w:p w14:paraId="6042D871" w14:textId="77777777" w:rsidR="004A3414" w:rsidRDefault="004A3414" w:rsidP="004A3414">
      <w:pPr>
        <w:keepNext/>
      </w:pPr>
      <w:r>
        <w:t>Clicking on the various statistics will produce graphs in the bottom window.  Be sure you select a relative, or absolute,  time frame that covers when the samples were collected.</w:t>
      </w:r>
    </w:p>
    <w:p w14:paraId="7F7658F0" w14:textId="77777777" w:rsidR="004A3414" w:rsidRDefault="004A3414" w:rsidP="004A3414">
      <w:r>
        <w:rPr>
          <w:noProof/>
        </w:rPr>
        <w:drawing>
          <wp:inline distT="0" distB="0" distL="0" distR="0" wp14:anchorId="5CF62227" wp14:editId="60D04680">
            <wp:extent cx="6033720" cy="309252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054135" cy="3102984"/>
                    </a:xfrm>
                    <a:prstGeom prst="rect">
                      <a:avLst/>
                    </a:prstGeom>
                  </pic:spPr>
                </pic:pic>
              </a:graphicData>
            </a:graphic>
          </wp:inline>
        </w:drawing>
      </w:r>
    </w:p>
    <w:p w14:paraId="7A3EF2FC" w14:textId="77777777" w:rsidR="004A3414" w:rsidRDefault="004A3414" w:rsidP="004A3414"/>
    <w:p w14:paraId="5BFC9ADE" w14:textId="77777777" w:rsidR="004A3414" w:rsidRDefault="004A3414" w:rsidP="004A3414">
      <w:pPr>
        <w:keepNext/>
      </w:pPr>
      <w:r>
        <w:lastRenderedPageBreak/>
        <w:t>Close up view of op_rate:  This is the op_rate of process/client_ID 0, on the client “centos1804M1”, over the time_of_day when the samples were collected.</w:t>
      </w:r>
    </w:p>
    <w:p w14:paraId="04CE1117" w14:textId="77777777" w:rsidR="004A3414" w:rsidRDefault="004A3414" w:rsidP="004A3414">
      <w:r>
        <w:rPr>
          <w:noProof/>
        </w:rPr>
        <w:drawing>
          <wp:inline distT="0" distB="0" distL="0" distR="0" wp14:anchorId="4E082793" wp14:editId="5C30FA6E">
            <wp:extent cx="5923893" cy="26960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0.0.0.120/render?from=19%3A25_20190314&amp;until=19%3A42_20190314&amp;width=400&amp;height=250&amp;target=centos7.1.VDI.oprate&amp;_uniq=0.16990925078939112&amp;title=centos7.1.VDI.oprate"/>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6000234" cy="2730757"/>
                    </a:xfrm>
                    <a:prstGeom prst="rect">
                      <a:avLst/>
                    </a:prstGeom>
                    <a:noFill/>
                    <a:ln>
                      <a:noFill/>
                    </a:ln>
                  </pic:spPr>
                </pic:pic>
              </a:graphicData>
            </a:graphic>
          </wp:inline>
        </w:drawing>
      </w:r>
    </w:p>
    <w:p w14:paraId="787EB7BC" w14:textId="77777777" w:rsidR="004A3414" w:rsidRDefault="004A3414" w:rsidP="004A3414">
      <w:r>
        <w:t xml:space="preserve">Other examples of visualizations one can produce: </w:t>
      </w:r>
    </w:p>
    <w:p w14:paraId="305BAAA6" w14:textId="7E83412A" w:rsidR="004A3414" w:rsidRDefault="004A3414" w:rsidP="004A3414">
      <w:r>
        <w:t>The op_rate for all client_</w:t>
      </w:r>
      <w:r w:rsidR="00E023DA">
        <w:t>ID</w:t>
      </w:r>
      <w:r>
        <w:t>s running SWBUILD</w:t>
      </w:r>
    </w:p>
    <w:p w14:paraId="47AE65D1" w14:textId="77777777" w:rsidR="004A3414" w:rsidRDefault="004A3414" w:rsidP="004A3414">
      <w:r>
        <w:rPr>
          <w:noProof/>
        </w:rPr>
        <w:drawing>
          <wp:inline distT="0" distB="0" distL="0" distR="0" wp14:anchorId="05092755" wp14:editId="537B90F3">
            <wp:extent cx="5923280" cy="3047352"/>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6043278" cy="3109088"/>
                    </a:xfrm>
                    <a:prstGeom prst="rect">
                      <a:avLst/>
                    </a:prstGeom>
                    <a:noFill/>
                    <a:ln>
                      <a:noFill/>
                    </a:ln>
                  </pic:spPr>
                </pic:pic>
              </a:graphicData>
            </a:graphic>
          </wp:inline>
        </w:drawing>
      </w:r>
    </w:p>
    <w:p w14:paraId="0884CFA8" w14:textId="77777777" w:rsidR="004A3414" w:rsidRDefault="004A3414" w:rsidP="004A3414">
      <w:pPr>
        <w:keepNext/>
      </w:pPr>
      <w:r>
        <w:lastRenderedPageBreak/>
        <w:t>The op_rate for all client_ids running SWBUILD over a 9 load point run:</w:t>
      </w:r>
    </w:p>
    <w:p w14:paraId="545943F7" w14:textId="6A1F1381" w:rsidR="00001A94" w:rsidRPr="00D81BF6" w:rsidRDefault="004A3414" w:rsidP="004A3414">
      <w:r>
        <w:rPr>
          <w:noProof/>
        </w:rPr>
        <w:drawing>
          <wp:inline distT="0" distB="0" distL="0" distR="0" wp14:anchorId="06664117" wp14:editId="5B672588">
            <wp:extent cx="5958667" cy="2704708"/>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5983174" cy="2715832"/>
                    </a:xfrm>
                    <a:prstGeom prst="rect">
                      <a:avLst/>
                    </a:prstGeom>
                    <a:noFill/>
                    <a:ln>
                      <a:noFill/>
                    </a:ln>
                  </pic:spPr>
                </pic:pic>
              </a:graphicData>
            </a:graphic>
          </wp:inline>
        </w:drawing>
      </w:r>
    </w:p>
    <w:p w14:paraId="001C1C68" w14:textId="623BA6A1" w:rsidR="003C2C2B" w:rsidRPr="003C2C2B" w:rsidRDefault="00A30FF7" w:rsidP="00193D70">
      <w:pPr>
        <w:pStyle w:val="Heading1"/>
      </w:pPr>
      <w:bookmarkStart w:id="2208" w:name="_Appendix_A_–"/>
      <w:bookmarkEnd w:id="2208"/>
      <w:r w:rsidRPr="00D81BF6">
        <w:br w:type="page"/>
      </w:r>
      <w:bookmarkStart w:id="2209" w:name="_Toc44970870"/>
      <w:bookmarkStart w:id="2210" w:name="_Toc51075597"/>
      <w:r w:rsidR="003C2C2B" w:rsidRPr="00ED1130">
        <w:lastRenderedPageBreak/>
        <w:t>Appendix</w:t>
      </w:r>
      <w:r w:rsidR="003C2C2B" w:rsidRPr="003C2C2B">
        <w:t xml:space="preserve"> A</w:t>
      </w:r>
      <w:r w:rsidR="002F38CA">
        <w:t xml:space="preserve"> – Building </w:t>
      </w:r>
      <w:r w:rsidR="00CC669A">
        <w:t>the</w:t>
      </w:r>
      <w:r w:rsidR="002F38CA">
        <w:t xml:space="preserve"> Benchmark Components</w:t>
      </w:r>
      <w:bookmarkEnd w:id="2209"/>
      <w:bookmarkEnd w:id="2210"/>
    </w:p>
    <w:p w14:paraId="60534945" w14:textId="40B331E6" w:rsidR="00275E1A" w:rsidRDefault="00275E1A" w:rsidP="00193D70">
      <w:pPr>
        <w:pStyle w:val="Heading2"/>
      </w:pPr>
      <w:bookmarkStart w:id="2211" w:name="_Toc44970871"/>
      <w:bookmarkStart w:id="2212" w:name="_Toc51075598"/>
      <w:r w:rsidRPr="00B74DAB">
        <w:t xml:space="preserve">Building </w:t>
      </w:r>
      <w:r w:rsidR="00A02255">
        <w:t xml:space="preserve">the </w:t>
      </w:r>
      <w:r w:rsidR="00221EAD">
        <w:t>SPECstorage Solution 2020</w:t>
      </w:r>
      <w:r w:rsidRPr="00B74DAB">
        <w:t xml:space="preserve"> </w:t>
      </w:r>
      <w:r w:rsidR="00A02255">
        <w:t xml:space="preserve">benchmark </w:t>
      </w:r>
      <w:r w:rsidRPr="00B74DAB">
        <w:t>for UNIX</w:t>
      </w:r>
      <w:bookmarkEnd w:id="2211"/>
      <w:bookmarkEnd w:id="2212"/>
    </w:p>
    <w:p w14:paraId="7DCDDFDB" w14:textId="28D69144" w:rsidR="00275E1A" w:rsidRDefault="00275E1A" w:rsidP="00193D70">
      <w:r>
        <w:t xml:space="preserve">Note that it is a requirement that you have a GNU-compatible build environment (e.g., a ‘gmake’ compatible ‘make’) in order to build </w:t>
      </w:r>
      <w:r w:rsidR="00221EAD">
        <w:t>SPECstorage Solution 2020</w:t>
      </w:r>
      <w:r>
        <w:t xml:space="preserve"> on a UNIX system.</w:t>
      </w:r>
    </w:p>
    <w:p w14:paraId="1C4C34DA" w14:textId="77777777" w:rsidR="00CF195E" w:rsidRDefault="00CF195E" w:rsidP="002C44EB">
      <w:pPr>
        <w:pStyle w:val="Heading3"/>
      </w:pPr>
      <w:bookmarkStart w:id="2213" w:name="_Toc51075599"/>
      <w:r>
        <w:t>How to build SPECstorage2020 on Unix. i.e. Linux, FreeBSD, MacOS, Solaris</w:t>
      </w:r>
      <w:bookmarkEnd w:id="2213"/>
    </w:p>
    <w:p w14:paraId="0BD26EA9" w14:textId="769A159C" w:rsidR="00CF195E" w:rsidRDefault="00CF195E" w:rsidP="00193D70">
      <w:r>
        <w:t>If one is trying to use the standard “make” described below, then it is up to the developer to install all necessary packages to support building libyaml.  (</w:t>
      </w:r>
      <w:r w:rsidRPr="007F3991">
        <w:rPr>
          <w:b/>
          <w:bCs/>
        </w:rPr>
        <w:t>make</w:t>
      </w:r>
      <w:r>
        <w:t xml:space="preserve">, </w:t>
      </w:r>
      <w:r w:rsidRPr="007F3991">
        <w:rPr>
          <w:b/>
          <w:bCs/>
        </w:rPr>
        <w:t>gcc</w:t>
      </w:r>
      <w:r>
        <w:t xml:space="preserve">, </w:t>
      </w:r>
      <w:r w:rsidRPr="007F3991">
        <w:rPr>
          <w:b/>
          <w:bCs/>
        </w:rPr>
        <w:t>autom4te</w:t>
      </w:r>
      <w:r>
        <w:t xml:space="preserve">, </w:t>
      </w:r>
      <w:r w:rsidRPr="007F3991">
        <w:rPr>
          <w:b/>
          <w:bCs/>
        </w:rPr>
        <w:t>automake</w:t>
      </w:r>
      <w:r>
        <w:t xml:space="preserve">, </w:t>
      </w:r>
      <w:r w:rsidRPr="007F3991">
        <w:rPr>
          <w:b/>
          <w:bCs/>
        </w:rPr>
        <w:t>autoconf</w:t>
      </w:r>
      <w:r>
        <w:t xml:space="preserve">, </w:t>
      </w:r>
      <w:r w:rsidRPr="007F3991">
        <w:rPr>
          <w:b/>
          <w:bCs/>
        </w:rPr>
        <w:t>libtool, m4</w:t>
      </w:r>
      <w:r>
        <w:t>) This method has been tested on</w:t>
      </w:r>
      <w:r w:rsidR="004A3414">
        <w:t xml:space="preserve"> AIX,</w:t>
      </w:r>
      <w:r>
        <w:t xml:space="preserve"> Linux, MacOS, FreeBSD, and Solaris. With these tools installed, then the build is as below:</w:t>
      </w:r>
    </w:p>
    <w:p w14:paraId="5139F53A" w14:textId="03C97547" w:rsidR="00CF195E" w:rsidRDefault="00CF195E" w:rsidP="00193D70">
      <w:r>
        <w:t>1. Install SPECstorage</w:t>
      </w:r>
      <w:r w:rsidR="00A51378">
        <w:t xml:space="preserve"> Solution </w:t>
      </w:r>
      <w:r>
        <w:t>2020 kit. (the top level of the installed kit will be called $top)</w:t>
      </w:r>
    </w:p>
    <w:p w14:paraId="37819B92" w14:textId="77777777" w:rsidR="00CF195E" w:rsidRDefault="00CF195E" w:rsidP="00193D70">
      <w:r>
        <w:t>2. cd $top</w:t>
      </w:r>
    </w:p>
    <w:p w14:paraId="60506C2A" w14:textId="2DAEE010" w:rsidR="00275E1A" w:rsidRDefault="00CF195E" w:rsidP="00193D70">
      <w:r>
        <w:t>3. Type "make"</w:t>
      </w:r>
    </w:p>
    <w:p w14:paraId="06EF7A30" w14:textId="00D5A3FE" w:rsidR="000542D1" w:rsidRPr="000542D1" w:rsidRDefault="00E55C73" w:rsidP="00193D70">
      <w:r>
        <w:t>In the event that the libyaml kit doesn’t compile on your platform then</w:t>
      </w:r>
      <w:r w:rsidR="000542D1">
        <w:t xml:space="preserve"> o</w:t>
      </w:r>
      <w:r w:rsidR="005C14F6" w:rsidRPr="00E55C73">
        <w:t>ne may download the libyaml port for these platforms from:</w:t>
      </w:r>
      <w:r w:rsidR="005C14F6">
        <w:rPr>
          <w:rFonts w:ascii="Courier New" w:hAnsi="Courier New"/>
        </w:rPr>
        <w:t xml:space="preserve"> </w:t>
      </w:r>
    </w:p>
    <w:p w14:paraId="03FF4529" w14:textId="1B8D1D83" w:rsidR="000542D1" w:rsidRDefault="005C14F6" w:rsidP="00193D70">
      <w:r>
        <w:t xml:space="preserve">BSD:  </w:t>
      </w:r>
      <w:hyperlink r:id="rId57" w:history="1">
        <w:r w:rsidRPr="00C525FC">
          <w:rPr>
            <w:rStyle w:val="Hyperlink"/>
          </w:rPr>
          <w:t>https://www.freshports.org/textproc/libyaml/</w:t>
        </w:r>
      </w:hyperlink>
      <w:r>
        <w:rPr>
          <w:rFonts w:ascii="Courier New" w:hAnsi="Courier New"/>
        </w:rPr>
        <w:br/>
      </w:r>
      <w:r w:rsidRPr="005C124C">
        <w:t>AIX:</w:t>
      </w:r>
      <w:r>
        <w:rPr>
          <w:rFonts w:ascii="Courier New" w:hAnsi="Courier New"/>
        </w:rPr>
        <w:t xml:space="preserve"> </w:t>
      </w:r>
      <w:hyperlink r:id="rId58" w:history="1">
        <w:r>
          <w:rPr>
            <w:rStyle w:val="Hyperlink"/>
          </w:rPr>
          <w:t>https://repology.org/project/libyaml/versions</w:t>
        </w:r>
      </w:hyperlink>
      <w:r>
        <w:t xml:space="preserve"> </w:t>
      </w:r>
      <w:r>
        <w:rPr>
          <w:rFonts w:ascii="Courier New" w:hAnsi="Courier New"/>
        </w:rPr>
        <w:br/>
      </w:r>
      <w:r>
        <w:t xml:space="preserve">MAC OS: </w:t>
      </w:r>
      <w:hyperlink r:id="rId59" w:history="1">
        <w:r w:rsidRPr="00C525FC">
          <w:rPr>
            <w:rStyle w:val="Hyperlink"/>
          </w:rPr>
          <w:t>https://pecl.php.net/package/yaml</w:t>
        </w:r>
      </w:hyperlink>
      <w:r>
        <w:br/>
        <w:t xml:space="preserve">Solaris: </w:t>
      </w:r>
      <w:hyperlink r:id="rId60" w:history="1">
        <w:r w:rsidRPr="00C525FC">
          <w:rPr>
            <w:rStyle w:val="Hyperlink"/>
          </w:rPr>
          <w:t>https://www.opencsw.org/packages/libyaml_dev/</w:t>
        </w:r>
      </w:hyperlink>
      <w:r>
        <w:t xml:space="preserve"> </w:t>
      </w:r>
    </w:p>
    <w:p w14:paraId="6AD2BD73" w14:textId="63F5E540" w:rsidR="005C14F6" w:rsidRDefault="005C14F6" w:rsidP="00193D70">
      <w:r>
        <w:t xml:space="preserve">Place the kit in $top/redistributable_sources, build it, and modify the makefiles so that it will skip doing the  unzip,  bootstrap, and configure. Just use the libyaml.a, or libyaml, that you just built </w:t>
      </w:r>
      <w:r w:rsidR="00A51378">
        <w:t>manually. This</w:t>
      </w:r>
      <w:r>
        <w:t xml:space="preserve"> method has been tested for BSD, MacOS, and Solaris. </w:t>
      </w:r>
      <w:r w:rsidR="00206FF3">
        <w:t xml:space="preserve"> </w:t>
      </w:r>
    </w:p>
    <w:p w14:paraId="08527CF9" w14:textId="745F477E" w:rsidR="00275E1A" w:rsidRPr="00B74DAB" w:rsidRDefault="00275E1A" w:rsidP="00193D70">
      <w:pPr>
        <w:pStyle w:val="Heading2"/>
      </w:pPr>
      <w:bookmarkStart w:id="2214" w:name="_Building_the_SPECstorage"/>
      <w:bookmarkStart w:id="2215" w:name="_Toc44970872"/>
      <w:bookmarkStart w:id="2216" w:name="_Toc51075600"/>
      <w:bookmarkEnd w:id="2214"/>
      <w:r w:rsidRPr="00B74DAB">
        <w:t xml:space="preserve">Building </w:t>
      </w:r>
      <w:r w:rsidR="00A02255">
        <w:t xml:space="preserve">the </w:t>
      </w:r>
      <w:r w:rsidR="00221EAD">
        <w:t>SPECstorage Solution 2020</w:t>
      </w:r>
      <w:r w:rsidRPr="00B74DAB">
        <w:t xml:space="preserve"> </w:t>
      </w:r>
      <w:r w:rsidR="00A02255">
        <w:t xml:space="preserve">benchmark </w:t>
      </w:r>
      <w:r w:rsidRPr="00B74DAB">
        <w:t>for Windows</w:t>
      </w:r>
      <w:bookmarkEnd w:id="2215"/>
      <w:bookmarkEnd w:id="2216"/>
    </w:p>
    <w:p w14:paraId="5765AA96" w14:textId="2D3B0EA6" w:rsidR="00A51378" w:rsidRDefault="000763E1" w:rsidP="00A51378">
      <w:r>
        <w:t>How to build SPECstorage2020 on Windows (</w:t>
      </w:r>
      <w:r w:rsidR="00AD4244">
        <w:t>f</w:t>
      </w:r>
      <w:r>
        <w:t>rom scratch)</w:t>
      </w:r>
      <w:r w:rsidR="000542D1">
        <w:t>.</w:t>
      </w:r>
    </w:p>
    <w:p w14:paraId="24785E2A" w14:textId="724E1B6C" w:rsidR="00A51378" w:rsidRDefault="00A51378" w:rsidP="00A51378">
      <w:r>
        <w:t>If not already installed, download and install Microsoft Visual Studio 2015 and the Windows SDK. The installation and configuration of Visual Studio for proper operation is beyond the scope of this document.</w:t>
      </w:r>
    </w:p>
    <w:p w14:paraId="2029BF34" w14:textId="1F8CF353" w:rsidR="000763E1" w:rsidRDefault="000542D1" w:rsidP="00193D70">
      <w:r>
        <w:t>The instructions</w:t>
      </w:r>
      <w:r w:rsidR="00A51378">
        <w:t xml:space="preserve"> below </w:t>
      </w:r>
      <w:r w:rsidR="000763E1">
        <w:t>assume one already has Visual Studio 2015 Community installed</w:t>
      </w:r>
      <w:r>
        <w:t>.</w:t>
      </w:r>
    </w:p>
    <w:p w14:paraId="744AED69" w14:textId="2E1FD8D2" w:rsidR="00470550" w:rsidRDefault="00470550" w:rsidP="002942CF">
      <w:pPr>
        <w:pStyle w:val="ListNumber"/>
        <w:numPr>
          <w:ilvl w:val="0"/>
          <w:numId w:val="25"/>
        </w:numPr>
      </w:pPr>
      <w:r>
        <w:t>Install SPECstorage2020 kit. (the top level of the installed kit will be called $top)</w:t>
      </w:r>
    </w:p>
    <w:p w14:paraId="7982CADB" w14:textId="381E4CBE" w:rsidR="00470550" w:rsidRDefault="00470550" w:rsidP="002942CF">
      <w:pPr>
        <w:pStyle w:val="ListNumber"/>
      </w:pPr>
      <w:r>
        <w:t>Download and install 'cmake'  See:</w:t>
      </w:r>
      <w:r>
        <w:rPr>
          <w:rStyle w:val="apple-converted-space"/>
          <w:rFonts w:ascii="Arial" w:hAnsi="Arial" w:cs="Arial"/>
          <w:color w:val="222222"/>
        </w:rPr>
        <w:t> </w:t>
      </w:r>
      <w:hyperlink r:id="rId61" w:tgtFrame="_blank" w:history="1">
        <w:r>
          <w:rPr>
            <w:rStyle w:val="Hyperlink"/>
            <w:rFonts w:ascii="Arial" w:hAnsi="Arial" w:cs="Arial"/>
            <w:color w:val="1155CC"/>
          </w:rPr>
          <w:t>https://cmake.org/download/</w:t>
        </w:r>
      </w:hyperlink>
    </w:p>
    <w:p w14:paraId="08BE3482" w14:textId="77777777" w:rsidR="00AD4244" w:rsidRDefault="00470550" w:rsidP="00470550">
      <w:pPr>
        <w:pStyle w:val="ListNumber"/>
      </w:pPr>
      <w:r>
        <w:t>cd to $top/redistributable_sources and  unzip libyaml-master.zip into $top/redistributable_sources.</w:t>
      </w:r>
    </w:p>
    <w:p w14:paraId="11515BB7" w14:textId="5DE72D35" w:rsidR="00470550" w:rsidRDefault="00470550" w:rsidP="002942CF">
      <w:pPr>
        <w:pStyle w:val="ListNumber"/>
        <w:numPr>
          <w:ilvl w:val="1"/>
          <w:numId w:val="5"/>
        </w:numPr>
      </w:pPr>
      <w:r>
        <w:t>The unzip will create a new libyaml-master directory at the same level in the directory structure as the libyaml-master.zip file.</w:t>
      </w:r>
    </w:p>
    <w:p w14:paraId="7D278946" w14:textId="73965FA9" w:rsidR="00470550" w:rsidRDefault="00470550" w:rsidP="002942CF">
      <w:pPr>
        <w:pStyle w:val="ListNumber"/>
      </w:pPr>
      <w:r>
        <w:t>Run Cmake and specify the source folder as:</w:t>
      </w:r>
      <w:r w:rsidR="00AD4244">
        <w:br/>
        <w:t xml:space="preserve">      </w:t>
      </w:r>
      <w:r>
        <w:t>$top/redistributable_sources/libyaml-master</w:t>
      </w:r>
      <w:r w:rsidR="00AD4244">
        <w:br/>
      </w:r>
      <w:r>
        <w:t>where to place the  binaries:</w:t>
      </w:r>
      <w:r w:rsidR="00AD4244">
        <w:br/>
      </w:r>
      <w:r>
        <w:t>        $top/redistributable_sources/libymal-master</w:t>
      </w:r>
      <w:r w:rsidR="00AD4244">
        <w:br/>
      </w:r>
      <w:r>
        <w:t>click on the "Configure" button, set the “Optional Platform for generator” to x64, then click “Configure”</w:t>
      </w:r>
      <w:r w:rsidR="00AD4244">
        <w:t xml:space="preserve"> </w:t>
      </w:r>
      <w:r>
        <w:t>then select "YAML_STATIC_LIB_NAME" then click on the "Generate" button. Then exit Cmake.</w:t>
      </w:r>
    </w:p>
    <w:p w14:paraId="18826896" w14:textId="6EB9F920" w:rsidR="00470550" w:rsidRDefault="00470550" w:rsidP="002942CF">
      <w:pPr>
        <w:pStyle w:val="ListNumber"/>
      </w:pPr>
      <w:r>
        <w:t>In the Windows file manager, double click on the solution file:</w:t>
      </w:r>
      <w:r w:rsidR="00EB0BCA">
        <w:br/>
      </w:r>
      <w:r>
        <w:t>     $top/msbuild/netmist_dist.sln.  This will launch the Visual Studio environment.</w:t>
      </w:r>
    </w:p>
    <w:p w14:paraId="4F51200E" w14:textId="01637B36" w:rsidR="00470550" w:rsidRDefault="00470550" w:rsidP="002942CF">
      <w:pPr>
        <w:pStyle w:val="ListNumber"/>
      </w:pPr>
      <w:r>
        <w:lastRenderedPageBreak/>
        <w:t>Inside of Visual studio, select the "Solution Configurations" to</w:t>
      </w:r>
      <w:r w:rsidR="00EB0BCA">
        <w:t xml:space="preserve"> be</w:t>
      </w:r>
      <w:r>
        <w:t xml:space="preserve"> "Release" and the  "Solution platforms" to be x64.</w:t>
      </w:r>
    </w:p>
    <w:p w14:paraId="4F20AA3C" w14:textId="2011CEB8" w:rsidR="00470550" w:rsidRDefault="00470550" w:rsidP="002942CF">
      <w:pPr>
        <w:pStyle w:val="ListNumber"/>
      </w:pPr>
      <w:r>
        <w:t>Right mouse click on "Solution 'netmist_dist'" and scroll down  to "Add -&gt; Existing project" and then select</w:t>
      </w:r>
      <w:r w:rsidR="00EB0BCA">
        <w:rPr>
          <w:rStyle w:val="apple-converted-space"/>
          <w:rFonts w:ascii="Arial" w:hAnsi="Arial" w:cs="Arial"/>
          <w:color w:val="222222"/>
        </w:rPr>
        <w:br/>
      </w:r>
      <w:r>
        <w:t>       “$top/redistributable_sources/libyaml-master/yaml.vcxproj"</w:t>
      </w:r>
    </w:p>
    <w:p w14:paraId="42CA0389" w14:textId="3F58A86E" w:rsidR="00470550" w:rsidRDefault="00470550" w:rsidP="002942CF">
      <w:pPr>
        <w:pStyle w:val="ListNumber"/>
      </w:pPr>
      <w:r>
        <w:t>Right mouse click on the ‘Solution netmist_dist’ and scroll down to</w:t>
      </w:r>
      <w:r w:rsidR="00EB0BCA">
        <w:t xml:space="preserve"> </w:t>
      </w:r>
      <w:r>
        <w:t>"Project dependencies" and select "yaml"</w:t>
      </w:r>
    </w:p>
    <w:p w14:paraId="3CDB8620" w14:textId="01332809" w:rsidR="00470550" w:rsidRDefault="00470550" w:rsidP="002942CF">
      <w:pPr>
        <w:pStyle w:val="ListNumber"/>
      </w:pPr>
      <w:r>
        <w:t>Right mouse click on the yaml project and modify its ‘C’ code generation</w:t>
      </w:r>
      <w:r w:rsidR="00EB0BCA">
        <w:t xml:space="preserve"> </w:t>
      </w:r>
      <w:r>
        <w:t>properties such that the Runtime library is set to /MT  (Multi-</w:t>
      </w:r>
      <w:r w:rsidR="00EB0BCA">
        <w:t>T</w:t>
      </w:r>
      <w:r>
        <w:t xml:space="preserve">hreaded </w:t>
      </w:r>
      <w:r w:rsidRPr="002942CF">
        <w:rPr>
          <w:b/>
          <w:bCs/>
        </w:rPr>
        <w:t>not</w:t>
      </w:r>
      <w:r>
        <w:t xml:space="preserve"> /MD)</w:t>
      </w:r>
    </w:p>
    <w:p w14:paraId="4CB5453A" w14:textId="229384B6" w:rsidR="00470550" w:rsidRDefault="00470550" w:rsidP="002942CF">
      <w:pPr>
        <w:pStyle w:val="ListNumber"/>
      </w:pPr>
      <w:r>
        <w:t>Right mouse click on the yaml project, and scroll down to “Build”, and select this.</w:t>
      </w:r>
    </w:p>
    <w:p w14:paraId="6B5E4E65" w14:textId="46D6B39B" w:rsidR="00470550" w:rsidRDefault="00470550" w:rsidP="002942CF">
      <w:pPr>
        <w:pStyle w:val="ListNumber"/>
      </w:pPr>
      <w:r>
        <w:t>Right mouse click on project “netmist" and scroll down to</w:t>
      </w:r>
      <w:r w:rsidR="00EB0BCA">
        <w:t xml:space="preserve"> </w:t>
      </w:r>
      <w:r>
        <w:t>"Add -&gt; Existing item" and then select</w:t>
      </w:r>
      <w:r w:rsidR="00EB0BCA">
        <w:t xml:space="preserve"> $</w:t>
      </w:r>
      <w:r>
        <w:t>top/redistributable_sources/libyaml-master/Release/ON.lib</w:t>
      </w:r>
    </w:p>
    <w:p w14:paraId="4081F606" w14:textId="2C10E668" w:rsidR="00470550" w:rsidRDefault="00470550" w:rsidP="002942CF">
      <w:pPr>
        <w:pStyle w:val="ListNumber"/>
      </w:pPr>
      <w:r>
        <w:t>Select the netmist project, modify its properties to add</w:t>
      </w:r>
      <w:r w:rsidR="00EB0BCA">
        <w:t xml:space="preserve"> </w:t>
      </w:r>
      <w:r>
        <w:t>YAML_DECLARE_STATIC to the ‘C’ preprocessor directives.</w:t>
      </w:r>
    </w:p>
    <w:p w14:paraId="1CB5D1AC" w14:textId="3D3503F7" w:rsidR="00470550" w:rsidRDefault="00470550" w:rsidP="002942CF">
      <w:pPr>
        <w:pStyle w:val="ListNumber"/>
      </w:pPr>
      <w:r>
        <w:t>Select the "Build" tab and scroll down to "Build Solution" then</w:t>
      </w:r>
      <w:r w:rsidR="00EB0BCA">
        <w:t xml:space="preserve"> </w:t>
      </w:r>
      <w:r>
        <w:t>click on this or press F7.</w:t>
      </w:r>
    </w:p>
    <w:p w14:paraId="412EAF63" w14:textId="27FB6642" w:rsidR="00470550" w:rsidRDefault="00470550" w:rsidP="002942CF">
      <w:pPr>
        <w:pStyle w:val="ListNumber"/>
      </w:pPr>
      <w:r>
        <w:t>Be sure to install the SPECstorage2020 binaries, that you just</w:t>
      </w:r>
      <w:r w:rsidR="00EB0BCA">
        <w:t xml:space="preserve"> </w:t>
      </w:r>
      <w:r>
        <w:t>built, onto all of the participating clients. The new binaries are in $top/build/dist/windows/x64:</w:t>
      </w:r>
      <w:r w:rsidR="00EB0BCA">
        <w:br/>
      </w:r>
      <w:r>
        <w:t>netmist.exe,  netmist_monitor.exe, netmist_modify.exe, pump_carbon.exe, pump_csv.exe</w:t>
      </w:r>
    </w:p>
    <w:p w14:paraId="50D00452" w14:textId="7E673F23" w:rsidR="00470550" w:rsidRDefault="00470550" w:rsidP="00193D70">
      <w:r>
        <w:t> </w:t>
      </w:r>
      <w:r w:rsidRPr="002942CF">
        <w:t>Note: If building for x86 target, then modify step 4 to select Win32, and also select Win32 in step 11</w:t>
      </w:r>
      <w:r w:rsidR="00EB0BCA">
        <w:t>.</w:t>
      </w:r>
    </w:p>
    <w:p w14:paraId="3F3A46B3" w14:textId="0C8F38C2" w:rsidR="00275E1A" w:rsidRDefault="00275E1A" w:rsidP="002C44EB">
      <w:pPr>
        <w:pStyle w:val="Heading3"/>
      </w:pPr>
      <w:bookmarkStart w:id="2217" w:name="_Toc48481636"/>
      <w:bookmarkStart w:id="2218" w:name="_Toc48481736"/>
      <w:bookmarkStart w:id="2219" w:name="_Toc48481838"/>
      <w:bookmarkStart w:id="2220" w:name="_Toc48481938"/>
      <w:bookmarkStart w:id="2221" w:name="_Toc48482397"/>
      <w:bookmarkStart w:id="2222" w:name="_Toc48481637"/>
      <w:bookmarkStart w:id="2223" w:name="_Toc48481737"/>
      <w:bookmarkStart w:id="2224" w:name="_Toc48481839"/>
      <w:bookmarkStart w:id="2225" w:name="_Toc48481939"/>
      <w:bookmarkStart w:id="2226" w:name="_Toc48482398"/>
      <w:bookmarkStart w:id="2227" w:name="_Toc48481638"/>
      <w:bookmarkStart w:id="2228" w:name="_Toc48481738"/>
      <w:bookmarkStart w:id="2229" w:name="_Toc48481840"/>
      <w:bookmarkStart w:id="2230" w:name="_Toc48481940"/>
      <w:bookmarkStart w:id="2231" w:name="_Toc48482399"/>
      <w:bookmarkStart w:id="2232" w:name="_Toc48481639"/>
      <w:bookmarkStart w:id="2233" w:name="_Toc48481739"/>
      <w:bookmarkStart w:id="2234" w:name="_Toc48481841"/>
      <w:bookmarkStart w:id="2235" w:name="_Toc48481941"/>
      <w:bookmarkStart w:id="2236" w:name="_Toc48482400"/>
      <w:bookmarkStart w:id="2237" w:name="_Toc44970875"/>
      <w:bookmarkStart w:id="2238" w:name="_Toc51075601"/>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r>
        <w:t>Build the individual project files</w:t>
      </w:r>
      <w:bookmarkEnd w:id="2237"/>
      <w:bookmarkEnd w:id="2238"/>
    </w:p>
    <w:p w14:paraId="3FC55160" w14:textId="6BAB9695" w:rsidR="00275E1A" w:rsidRDefault="00275E1A" w:rsidP="00193D70">
      <w:r>
        <w:t>If you are familiar with building projects in Visual Studio, you may build the projects as you are accustomed to doing and skip this section.</w:t>
      </w:r>
    </w:p>
    <w:p w14:paraId="29DA43BE" w14:textId="766DC1AA" w:rsidR="00275E1A" w:rsidRDefault="00275E1A" w:rsidP="00193D70">
      <w:r>
        <w:t xml:space="preserve">To build all the projects at once, from the </w:t>
      </w:r>
      <w:r>
        <w:rPr>
          <w:i/>
          <w:iCs/>
        </w:rPr>
        <w:t>Build</w:t>
      </w:r>
      <w:r>
        <w:t xml:space="preserve"> menu select </w:t>
      </w:r>
      <w:r>
        <w:rPr>
          <w:i/>
          <w:iCs/>
        </w:rPr>
        <w:t>Batch Build</w:t>
      </w:r>
      <w:r w:rsidR="00956ADF">
        <w:t xml:space="preserve">. </w:t>
      </w:r>
      <w:r>
        <w:t>With all proje</w:t>
      </w:r>
      <w:r w:rsidR="00E25412">
        <w:t>cts and configurations selected</w:t>
      </w:r>
      <w:r>
        <w:t>,</w:t>
      </w:r>
      <w:r w:rsidR="00E25412">
        <w:t xml:space="preserve"> </w:t>
      </w:r>
      <w:r>
        <w:t xml:space="preserve">click </w:t>
      </w:r>
      <w:r>
        <w:rPr>
          <w:i/>
          <w:iCs/>
        </w:rPr>
        <w:t>Build</w:t>
      </w:r>
      <w:r>
        <w:t xml:space="preserve"> or </w:t>
      </w:r>
      <w:r>
        <w:rPr>
          <w:i/>
          <w:iCs/>
        </w:rPr>
        <w:t>Rebuild All</w:t>
      </w:r>
      <w:r>
        <w:t xml:space="preserve"> and the build process will begin. </w:t>
      </w:r>
      <w:r w:rsidR="000F1A75">
        <w:t xml:space="preserve">The binaries </w:t>
      </w:r>
      <w:r>
        <w:t>will be built in</w:t>
      </w:r>
      <w:r w:rsidR="00C16FEF">
        <w:t xml:space="preserve"> </w:t>
      </w:r>
      <w:r>
        <w:rPr>
          <w:i/>
          <w:iCs/>
        </w:rPr>
        <w:t>bin\</w:t>
      </w:r>
      <w:r w:rsidR="000F1A75">
        <w:rPr>
          <w:i/>
          <w:iCs/>
        </w:rPr>
        <w:t>dist\windows\</w:t>
      </w:r>
      <w:r w:rsidR="006C726A">
        <w:rPr>
          <w:i/>
          <w:iCs/>
        </w:rPr>
        <w:t>W</w:t>
      </w:r>
      <w:r>
        <w:rPr>
          <w:i/>
          <w:iCs/>
        </w:rPr>
        <w:t>in32</w:t>
      </w:r>
      <w:r w:rsidR="000F1A75">
        <w:t xml:space="preserve"> and/or </w:t>
      </w:r>
      <w:r w:rsidR="000F1A75">
        <w:rPr>
          <w:i/>
        </w:rPr>
        <w:t>bin\dist\windows\x64</w:t>
      </w:r>
      <w:r w:rsidR="000F1A75">
        <w:t>.</w:t>
      </w:r>
    </w:p>
    <w:p w14:paraId="18889114" w14:textId="6D8112EF" w:rsidR="00275E1A" w:rsidRDefault="00275E1A" w:rsidP="00193D70">
      <w:r>
        <w:t xml:space="preserve">To build the individual projects, from the </w:t>
      </w:r>
      <w:r>
        <w:rPr>
          <w:i/>
          <w:iCs/>
        </w:rPr>
        <w:t>Project</w:t>
      </w:r>
      <w:r>
        <w:t xml:space="preserve"> menu select a project under the </w:t>
      </w:r>
      <w:r>
        <w:rPr>
          <w:i/>
          <w:iCs/>
        </w:rPr>
        <w:t>Select Active Project</w:t>
      </w:r>
      <w:r>
        <w:t xml:space="preserve"> submenu</w:t>
      </w:r>
      <w:r w:rsidR="00956ADF">
        <w:t xml:space="preserve">. </w:t>
      </w:r>
      <w:r>
        <w:t>The selected project will appear in bold in the workspace window</w:t>
      </w:r>
      <w:r w:rsidR="00956ADF">
        <w:t xml:space="preserve">. </w:t>
      </w:r>
      <w:r>
        <w:t xml:space="preserve">From the </w:t>
      </w:r>
      <w:r>
        <w:rPr>
          <w:i/>
          <w:iCs/>
        </w:rPr>
        <w:t>Build</w:t>
      </w:r>
      <w:r>
        <w:t xml:space="preserve"> menu, select </w:t>
      </w:r>
      <w:r>
        <w:rPr>
          <w:i/>
          <w:iCs/>
        </w:rPr>
        <w:t>Rebuild All</w:t>
      </w:r>
      <w:r>
        <w:t xml:space="preserve"> to force a rebuild of all modules in that project, or select </w:t>
      </w:r>
      <w:r>
        <w:rPr>
          <w:i/>
          <w:iCs/>
        </w:rPr>
        <w:t>Build [project name]</w:t>
      </w:r>
      <w:r>
        <w:t xml:space="preserve"> to build only those modules that have changed or are missing.</w:t>
      </w:r>
    </w:p>
    <w:p w14:paraId="4A327D1D" w14:textId="5A763E5A" w:rsidR="00275E1A" w:rsidRDefault="00275E1A" w:rsidP="00193D70">
      <w:r>
        <w:t>Paths and directories within the project settings are all relative to the project file locations, so building the benchmark files should be possible regardless of where the source</w:t>
      </w:r>
      <w:r w:rsidR="00E25412">
        <w:t xml:space="preserve"> </w:t>
      </w:r>
      <w:r>
        <w:t>base is placed on the system.</w:t>
      </w:r>
    </w:p>
    <w:p w14:paraId="3E56F57D" w14:textId="77777777" w:rsidR="000542D1" w:rsidRPr="000542D1" w:rsidRDefault="004E6D99" w:rsidP="00193D70">
      <w:pPr>
        <w:pStyle w:val="Heading1"/>
        <w:rPr>
          <w:i/>
          <w:iCs/>
        </w:rPr>
      </w:pPr>
      <w:bookmarkStart w:id="2239" w:name="_Toc495580015"/>
      <w:bookmarkStart w:id="2240" w:name="_Toc495581857"/>
      <w:bookmarkStart w:id="2241" w:name="_Toc496630334"/>
      <w:bookmarkStart w:id="2242" w:name="_Toc495580016"/>
      <w:bookmarkStart w:id="2243" w:name="_Toc495581858"/>
      <w:bookmarkStart w:id="2244" w:name="_Toc496630335"/>
      <w:bookmarkStart w:id="2245" w:name="_Toc495580017"/>
      <w:bookmarkStart w:id="2246" w:name="_Toc495581859"/>
      <w:bookmarkStart w:id="2247" w:name="_Toc496630336"/>
      <w:bookmarkStart w:id="2248" w:name="_Toc495580018"/>
      <w:bookmarkStart w:id="2249" w:name="_Toc495581860"/>
      <w:bookmarkStart w:id="2250" w:name="_Toc496630337"/>
      <w:bookmarkStart w:id="2251" w:name="_Toc184445559"/>
      <w:bookmarkStart w:id="2252" w:name="_Toc184445777"/>
      <w:bookmarkStart w:id="2253" w:name="_Toc184445923"/>
      <w:bookmarkStart w:id="2254" w:name="_Toc184446075"/>
      <w:bookmarkStart w:id="2255" w:name="_Toc184445560"/>
      <w:bookmarkStart w:id="2256" w:name="_Toc184445778"/>
      <w:bookmarkStart w:id="2257" w:name="_Toc184445924"/>
      <w:bookmarkStart w:id="2258" w:name="_Toc184446076"/>
      <w:bookmarkStart w:id="2259" w:name="_Toc184446672"/>
      <w:bookmarkStart w:id="2260" w:name="_Toc184446260"/>
      <w:bookmarkStart w:id="2261" w:name="_Toc184446679"/>
      <w:bookmarkStart w:id="2262" w:name="_Toc184446522"/>
      <w:bookmarkStart w:id="2263" w:name="_Toc184446944"/>
      <w:bookmarkStart w:id="2264" w:name="spec"/>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r w:rsidRPr="001560E9">
        <w:br w:type="page"/>
      </w:r>
      <w:bookmarkStart w:id="2265" w:name="_Toc44970876"/>
      <w:bookmarkStart w:id="2266" w:name="_Toc51075602"/>
      <w:r w:rsidRPr="001560E9">
        <w:lastRenderedPageBreak/>
        <w:t xml:space="preserve">Appendix B – Setting up </w:t>
      </w:r>
      <w:r w:rsidR="00871811" w:rsidRPr="001560E9">
        <w:t xml:space="preserve">password-less </w:t>
      </w:r>
      <w:r w:rsidR="00E25412">
        <w:t>SSH</w:t>
      </w:r>
      <w:bookmarkEnd w:id="2265"/>
      <w:bookmarkEnd w:id="2266"/>
    </w:p>
    <w:p w14:paraId="5D6DAC35" w14:textId="70C48609" w:rsidR="00871811" w:rsidRPr="000542D1" w:rsidRDefault="00871811" w:rsidP="000542D1">
      <w:pPr>
        <w:rPr>
          <w:i/>
          <w:iCs/>
          <w:szCs w:val="18"/>
        </w:rPr>
      </w:pPr>
      <w:r>
        <w:t xml:space="preserve">Here is a sample script that can be </w:t>
      </w:r>
      <w:r w:rsidR="00E25412">
        <w:t>used to set up password-less SSH</w:t>
      </w:r>
      <w:r>
        <w:t xml:space="preserve"> on Linux clients</w:t>
      </w:r>
      <w:r w:rsidR="000542D1">
        <w:t>:</w:t>
      </w:r>
    </w:p>
    <w:p w14:paraId="53745075" w14:textId="77777777" w:rsidR="00871811" w:rsidRDefault="00871811" w:rsidP="000542D1">
      <w:pPr>
        <w:pStyle w:val="HTMLPreformatted"/>
      </w:pPr>
      <w:r>
        <w:t># Define the hosts to be involved in the trust here</w:t>
      </w:r>
    </w:p>
    <w:p w14:paraId="303F853A" w14:textId="77777777" w:rsidR="00871811" w:rsidRDefault="00871811" w:rsidP="000542D1">
      <w:pPr>
        <w:pStyle w:val="HTMLPreformatted"/>
      </w:pPr>
      <w:r>
        <w:t># DO NOT include the host you are running, it is added by default</w:t>
      </w:r>
    </w:p>
    <w:p w14:paraId="0FE6CB0E" w14:textId="77777777" w:rsidR="00871811" w:rsidRDefault="00871811" w:rsidP="000542D1">
      <w:pPr>
        <w:pStyle w:val="HTMLPreformatted"/>
      </w:pPr>
    </w:p>
    <w:p w14:paraId="2408886B" w14:textId="77777777" w:rsidR="00871811" w:rsidRDefault="00871811" w:rsidP="000542D1">
      <w:pPr>
        <w:pStyle w:val="HTMLPreformatted"/>
      </w:pPr>
      <w:r>
        <w:t>hosts="s2 s3 s4 s5 s6"</w:t>
      </w:r>
    </w:p>
    <w:p w14:paraId="76662A6A" w14:textId="77777777" w:rsidR="00871811" w:rsidRDefault="00871811" w:rsidP="000542D1">
      <w:pPr>
        <w:pStyle w:val="HTMLPreformatted"/>
      </w:pPr>
    </w:p>
    <w:p w14:paraId="48761187" w14:textId="77777777" w:rsidR="00871811" w:rsidRDefault="00871811" w:rsidP="000542D1">
      <w:pPr>
        <w:pStyle w:val="HTMLPreformatted"/>
      </w:pPr>
      <w:r>
        <w:t>echo ""</w:t>
      </w:r>
    </w:p>
    <w:p w14:paraId="748B4CF8" w14:textId="77777777" w:rsidR="00871811" w:rsidRDefault="00871811" w:rsidP="000542D1">
      <w:pPr>
        <w:pStyle w:val="HTMLPreformatted"/>
      </w:pPr>
      <w:r>
        <w:t>echo ""</w:t>
      </w:r>
    </w:p>
    <w:p w14:paraId="1F14B9A3" w14:textId="77777777" w:rsidR="00871811" w:rsidRDefault="00871811" w:rsidP="000542D1">
      <w:pPr>
        <w:pStyle w:val="HTMLPreformatted"/>
      </w:pPr>
      <w:r>
        <w:t>echo "This script will generate SSH keys for the specified machines,"</w:t>
      </w:r>
    </w:p>
    <w:p w14:paraId="79225949" w14:textId="77777777" w:rsidR="00871811" w:rsidRDefault="00871811" w:rsidP="000542D1">
      <w:pPr>
        <w:pStyle w:val="HTMLPreformatted"/>
      </w:pPr>
      <w:r>
        <w:t>echo " and set up password-less authentication between them."</w:t>
      </w:r>
    </w:p>
    <w:p w14:paraId="35C832C4" w14:textId="77777777" w:rsidR="00871811" w:rsidRDefault="00871811" w:rsidP="000542D1">
      <w:pPr>
        <w:pStyle w:val="HTMLPreformatted"/>
      </w:pPr>
      <w:r>
        <w:t>echo " You will be prompted for passwords several times during this process."</w:t>
      </w:r>
    </w:p>
    <w:p w14:paraId="5C505CBF" w14:textId="77777777" w:rsidR="00871811" w:rsidRDefault="00871811" w:rsidP="000542D1">
      <w:pPr>
        <w:pStyle w:val="HTMLPreformatted"/>
      </w:pPr>
      <w:r>
        <w:t>echo ""</w:t>
      </w:r>
    </w:p>
    <w:p w14:paraId="1202F989" w14:textId="77777777" w:rsidR="00871811" w:rsidRDefault="00871811" w:rsidP="000542D1">
      <w:pPr>
        <w:pStyle w:val="HTMLPreformatted"/>
      </w:pPr>
    </w:p>
    <w:p w14:paraId="172BB0B3" w14:textId="77777777" w:rsidR="00871811" w:rsidRDefault="00871811" w:rsidP="000542D1">
      <w:pPr>
        <w:pStyle w:val="HTMLPreformatted"/>
      </w:pPr>
      <w:r>
        <w:t># Get current user</w:t>
      </w:r>
    </w:p>
    <w:p w14:paraId="022671C9" w14:textId="77777777" w:rsidR="00871811" w:rsidRDefault="00871811" w:rsidP="000542D1">
      <w:pPr>
        <w:pStyle w:val="HTMLPreformatted"/>
      </w:pPr>
      <w:r>
        <w:t>user=`who -m | awk {'print $1'}`</w:t>
      </w:r>
    </w:p>
    <w:p w14:paraId="17E7ECAF" w14:textId="77777777" w:rsidR="00871811" w:rsidRDefault="00871811" w:rsidP="000542D1">
      <w:pPr>
        <w:pStyle w:val="HTMLPreformatted"/>
      </w:pPr>
      <w:r>
        <w:t>echo "Trust will be configured for user $user"</w:t>
      </w:r>
    </w:p>
    <w:p w14:paraId="376FC60D" w14:textId="77777777" w:rsidR="00871811" w:rsidRDefault="00871811" w:rsidP="000542D1">
      <w:pPr>
        <w:pStyle w:val="HTMLPreformatted"/>
      </w:pPr>
      <w:r>
        <w:t>echo ""</w:t>
      </w:r>
    </w:p>
    <w:p w14:paraId="560DAE59" w14:textId="77777777" w:rsidR="00871811" w:rsidRDefault="00871811" w:rsidP="000542D1">
      <w:pPr>
        <w:pStyle w:val="HTMLPreformatted"/>
      </w:pPr>
      <w:r>
        <w:t>echo "If this is not correct, stop and login as the appropriate user"</w:t>
      </w:r>
    </w:p>
    <w:p w14:paraId="65E66D10" w14:textId="77777777" w:rsidR="00871811" w:rsidRDefault="00871811" w:rsidP="000542D1">
      <w:pPr>
        <w:pStyle w:val="HTMLPreformatted"/>
      </w:pPr>
      <w:r>
        <w:t>echo -n "(RETURN to continue, CTRL-C to exit) "</w:t>
      </w:r>
    </w:p>
    <w:p w14:paraId="53F2EBC2" w14:textId="77777777" w:rsidR="00871811" w:rsidRDefault="00871811" w:rsidP="000542D1">
      <w:pPr>
        <w:pStyle w:val="HTMLPreformatted"/>
      </w:pPr>
    </w:p>
    <w:p w14:paraId="294B4F5D" w14:textId="77777777" w:rsidR="00871811" w:rsidRDefault="00871811" w:rsidP="000542D1">
      <w:pPr>
        <w:pStyle w:val="HTMLPreformatted"/>
      </w:pPr>
      <w:r>
        <w:t>read continue</w:t>
      </w:r>
    </w:p>
    <w:p w14:paraId="49306D1D" w14:textId="77777777" w:rsidR="00871811" w:rsidRDefault="00871811" w:rsidP="000542D1">
      <w:pPr>
        <w:pStyle w:val="HTMLPreformatted"/>
      </w:pPr>
    </w:p>
    <w:p w14:paraId="61D6D291" w14:textId="77777777" w:rsidR="00871811" w:rsidRDefault="00871811" w:rsidP="000542D1">
      <w:pPr>
        <w:pStyle w:val="HTMLPreformatted"/>
      </w:pPr>
      <w:r>
        <w:t># Configure keys on current host</w:t>
      </w:r>
    </w:p>
    <w:p w14:paraId="0958E723" w14:textId="77777777" w:rsidR="00871811" w:rsidRPr="00871811" w:rsidRDefault="00871811" w:rsidP="000542D1">
      <w:pPr>
        <w:pStyle w:val="HTMLPreformatted"/>
        <w:rPr>
          <w:lang w:val="de-DE"/>
        </w:rPr>
      </w:pPr>
      <w:r w:rsidRPr="00871811">
        <w:rPr>
          <w:lang w:val="de-DE"/>
        </w:rPr>
        <w:t>cd $HOME</w:t>
      </w:r>
    </w:p>
    <w:p w14:paraId="32A7D0C1" w14:textId="77777777" w:rsidR="00871811" w:rsidRPr="00871811" w:rsidRDefault="00871811" w:rsidP="000542D1">
      <w:pPr>
        <w:pStyle w:val="HTMLPreformatted"/>
        <w:rPr>
          <w:lang w:val="de-DE"/>
        </w:rPr>
      </w:pPr>
      <w:r w:rsidRPr="00871811">
        <w:rPr>
          <w:lang w:val="de-DE"/>
        </w:rPr>
        <w:t>ssh-keygen -t rsa</w:t>
      </w:r>
    </w:p>
    <w:p w14:paraId="6B0047F0" w14:textId="77777777" w:rsidR="00871811" w:rsidRDefault="00871811" w:rsidP="000542D1">
      <w:pPr>
        <w:pStyle w:val="HTMLPreformatted"/>
      </w:pPr>
      <w:r>
        <w:t>cat .ssh/id_rsa.pub &gt;&gt; .ssh/authorized_keys</w:t>
      </w:r>
    </w:p>
    <w:p w14:paraId="04D4BB80" w14:textId="77777777" w:rsidR="00871811" w:rsidRDefault="00871811" w:rsidP="000542D1">
      <w:pPr>
        <w:pStyle w:val="HTMLPreformatted"/>
      </w:pPr>
      <w:r>
        <w:t>chmod 700 .ssh</w:t>
      </w:r>
    </w:p>
    <w:p w14:paraId="7029D3F8" w14:textId="77777777" w:rsidR="00871811" w:rsidRDefault="00871811" w:rsidP="000542D1">
      <w:pPr>
        <w:pStyle w:val="HTMLPreformatted"/>
      </w:pPr>
      <w:r>
        <w:t>chmod 600 .ssh/*</w:t>
      </w:r>
    </w:p>
    <w:p w14:paraId="0FB5D353" w14:textId="77777777" w:rsidR="00871811" w:rsidRDefault="00871811" w:rsidP="000542D1">
      <w:pPr>
        <w:pStyle w:val="HTMLPreformatted"/>
      </w:pPr>
    </w:p>
    <w:p w14:paraId="4D78BEF0" w14:textId="77777777" w:rsidR="00871811" w:rsidRDefault="00871811" w:rsidP="000542D1">
      <w:pPr>
        <w:pStyle w:val="HTMLPreformatted"/>
      </w:pPr>
      <w:r>
        <w:t>for host in $hosts</w:t>
      </w:r>
    </w:p>
    <w:p w14:paraId="2C41E856" w14:textId="77777777" w:rsidR="00871811" w:rsidRDefault="00871811" w:rsidP="000542D1">
      <w:pPr>
        <w:pStyle w:val="HTMLPreformatted"/>
      </w:pPr>
      <w:r>
        <w:t>do</w:t>
      </w:r>
    </w:p>
    <w:p w14:paraId="777AFB56" w14:textId="77777777" w:rsidR="00871811" w:rsidRPr="000D3540" w:rsidRDefault="00871811" w:rsidP="000542D1">
      <w:pPr>
        <w:pStyle w:val="HTMLPreformatted"/>
      </w:pPr>
      <w:r w:rsidRPr="000D3540">
        <w:t xml:space="preserve">   ssh $user@$host 'ssh-keygen -t rsa'</w:t>
      </w:r>
    </w:p>
    <w:p w14:paraId="4409191D" w14:textId="77777777" w:rsidR="00871811" w:rsidRDefault="00871811" w:rsidP="000542D1">
      <w:pPr>
        <w:pStyle w:val="HTMLPreformatted"/>
      </w:pPr>
      <w:r w:rsidRPr="000D3540">
        <w:t xml:space="preserve">   </w:t>
      </w:r>
      <w:r>
        <w:t>ssh $user@$host 'cat .ssh/id_rsa.pub' | cat - &gt;&gt; ~/.ssh/authorized_keys</w:t>
      </w:r>
    </w:p>
    <w:p w14:paraId="2C154594" w14:textId="77777777" w:rsidR="00871811" w:rsidRDefault="00871811" w:rsidP="000542D1">
      <w:pPr>
        <w:pStyle w:val="HTMLPreformatted"/>
      </w:pPr>
      <w:r>
        <w:t>done</w:t>
      </w:r>
    </w:p>
    <w:p w14:paraId="471B02A7" w14:textId="77777777" w:rsidR="00871811" w:rsidRDefault="00871811" w:rsidP="000542D1">
      <w:pPr>
        <w:pStyle w:val="HTMLPreformatted"/>
      </w:pPr>
    </w:p>
    <w:p w14:paraId="724189DF" w14:textId="77777777" w:rsidR="00871811" w:rsidRDefault="00871811" w:rsidP="000542D1">
      <w:pPr>
        <w:pStyle w:val="HTMLPreformatted"/>
      </w:pPr>
      <w:r>
        <w:t>for host in $hosts</w:t>
      </w:r>
    </w:p>
    <w:p w14:paraId="57531B9C" w14:textId="77777777" w:rsidR="00871811" w:rsidRDefault="00871811" w:rsidP="000542D1">
      <w:pPr>
        <w:pStyle w:val="HTMLPreformatted"/>
      </w:pPr>
      <w:r>
        <w:t>do</w:t>
      </w:r>
    </w:p>
    <w:p w14:paraId="2A570338" w14:textId="77777777" w:rsidR="00871811" w:rsidRDefault="00871811" w:rsidP="000542D1">
      <w:pPr>
        <w:pStyle w:val="HTMLPreformatted"/>
      </w:pPr>
      <w:r>
        <w:t xml:space="preserve">   scp .ssh/authorized_keys $host:.ssh</w:t>
      </w:r>
    </w:p>
    <w:p w14:paraId="6723431F" w14:textId="77777777" w:rsidR="00871811" w:rsidRDefault="00871811" w:rsidP="000542D1">
      <w:pPr>
        <w:pStyle w:val="HTMLPreformatted"/>
      </w:pPr>
      <w:r>
        <w:t xml:space="preserve">   ssh $user@$host 'chmod 700 .ssh ; chmod 600 .ssh/*'</w:t>
      </w:r>
    </w:p>
    <w:p w14:paraId="4ED2FCEA" w14:textId="77777777" w:rsidR="00871811" w:rsidRDefault="00871811" w:rsidP="000542D1">
      <w:pPr>
        <w:pStyle w:val="HTMLPreformatted"/>
      </w:pPr>
      <w:r>
        <w:t>done</w:t>
      </w:r>
    </w:p>
    <w:p w14:paraId="0F3D7221" w14:textId="77777777" w:rsidR="00871811" w:rsidRDefault="00871811" w:rsidP="000542D1">
      <w:pPr>
        <w:pStyle w:val="HTMLPreformatted"/>
      </w:pPr>
    </w:p>
    <w:p w14:paraId="73680323" w14:textId="53AFD161" w:rsidR="00871811" w:rsidRDefault="00871811" w:rsidP="000D0364">
      <w:pPr>
        <w:pStyle w:val="HTMLPreformatted"/>
      </w:pPr>
      <w:r>
        <w:t>exit</w:t>
      </w:r>
    </w:p>
    <w:p w14:paraId="60E0AFD9" w14:textId="77777777" w:rsidR="00B371F1" w:rsidRDefault="00B371F1" w:rsidP="000542D1">
      <w:pPr>
        <w:pStyle w:val="Heading2"/>
      </w:pPr>
      <w:bookmarkStart w:id="2267" w:name="_Toc51075603"/>
      <w:r>
        <w:t>Setting up Openssh on Windows</w:t>
      </w:r>
      <w:bookmarkEnd w:id="2267"/>
    </w:p>
    <w:p w14:paraId="29112B5E" w14:textId="42A87FE0" w:rsidR="001111F7" w:rsidRDefault="00B371F1" w:rsidP="00193D70">
      <w:r>
        <w:t xml:space="preserve">See: </w:t>
      </w:r>
    </w:p>
    <w:p w14:paraId="37299BE8" w14:textId="721AD4CB" w:rsidR="001111F7" w:rsidRDefault="00D24546" w:rsidP="00193D70">
      <w:hyperlink r:id="rId62" w:history="1">
        <w:r w:rsidR="001111F7" w:rsidRPr="00C5415A">
          <w:rPr>
            <w:rStyle w:val="Hyperlink"/>
          </w:rPr>
          <w:t>https://docs.microsoft.com/en-us/windows-server/administration/openssh/openssh_install_firstuse</w:t>
        </w:r>
      </w:hyperlink>
    </w:p>
    <w:p w14:paraId="0A6269CF" w14:textId="1D0CE695" w:rsidR="001111F7" w:rsidRDefault="00D24546" w:rsidP="00193D70">
      <w:hyperlink r:id="rId63" w:history="1">
        <w:r w:rsidR="001111F7" w:rsidRPr="00C5415A">
          <w:rPr>
            <w:rStyle w:val="Hyperlink"/>
          </w:rPr>
          <w:t>https://winaero.com/blog/enable-openssh-server-windows-10/</w:t>
        </w:r>
      </w:hyperlink>
    </w:p>
    <w:p w14:paraId="1CD0CC8D" w14:textId="146E3A03" w:rsidR="001111F7" w:rsidRDefault="00566C31" w:rsidP="00193D70">
      <w:r w:rsidRPr="002942CF">
        <w:rPr>
          <w:b/>
          <w:bCs/>
        </w:rPr>
        <w:t>Pro tip</w:t>
      </w:r>
      <w:r>
        <w:t xml:space="preserve">:  </w:t>
      </w:r>
      <w:r w:rsidRPr="002942CF">
        <w:rPr>
          <w:i/>
          <w:iCs/>
        </w:rPr>
        <w:t>If one is setting up Openssh on a Windows system and you are using an account name that has administrative privileges, you will need to take additional steps to configure Openssh.  For non-administrative accounts one normally sets up items in the .ssh directory.  However, for administrative accounts there are additional files in other directories that must also be setup.  Read the above links carefully and take heed of these extra steps for administrative accounts or it will be a very frustrating day.</w:t>
      </w:r>
      <w:r>
        <w:t xml:space="preserve"> </w:t>
      </w:r>
    </w:p>
    <w:p w14:paraId="784D5910" w14:textId="0E4639F1" w:rsidR="00E16DCD" w:rsidRDefault="00E16DCD" w:rsidP="00193D70">
      <w:r>
        <w:br w:type="page"/>
      </w:r>
    </w:p>
    <w:p w14:paraId="2BE0C0BE" w14:textId="728562A9" w:rsidR="00E16DCD" w:rsidRDefault="00E16DCD" w:rsidP="00193D70">
      <w:pPr>
        <w:pStyle w:val="Heading1"/>
      </w:pPr>
      <w:bookmarkStart w:id="2268" w:name="_Toc44970877"/>
      <w:bookmarkStart w:id="2269" w:name="_Toc51075604"/>
      <w:r w:rsidRPr="00ED1130">
        <w:lastRenderedPageBreak/>
        <w:t>Appendix</w:t>
      </w:r>
      <w:r>
        <w:t xml:space="preserve"> C</w:t>
      </w:r>
      <w:r w:rsidR="00ED1130">
        <w:t xml:space="preserve"> – </w:t>
      </w:r>
      <w:r>
        <w:t>Tunes for the load generators</w:t>
      </w:r>
      <w:bookmarkEnd w:id="2268"/>
      <w:bookmarkEnd w:id="2269"/>
    </w:p>
    <w:p w14:paraId="684EF377" w14:textId="77777777" w:rsidR="00E16DCD" w:rsidRDefault="00E16DCD" w:rsidP="00193D70">
      <w:pPr>
        <w:pStyle w:val="Heading2"/>
      </w:pPr>
      <w:bookmarkStart w:id="2270" w:name="_Ref494289070"/>
      <w:bookmarkStart w:id="2271" w:name="_Toc44970878"/>
      <w:bookmarkStart w:id="2272" w:name="_Toc51075605"/>
      <w:r>
        <w:t>Linux tunes</w:t>
      </w:r>
      <w:bookmarkEnd w:id="2270"/>
      <w:bookmarkEnd w:id="2271"/>
      <w:bookmarkEnd w:id="2272"/>
    </w:p>
    <w:p w14:paraId="721DD5A1" w14:textId="7BCC659B" w:rsidR="006C726A" w:rsidRDefault="006C726A" w:rsidP="00193D70">
      <w:r>
        <w:t xml:space="preserve">Some or all of the following tuning parameters may be helpful in tuning Linux load generators for optimal performance. </w:t>
      </w:r>
      <w:r w:rsidR="005F6831">
        <w:t xml:space="preserve"> If you have clients with large amounts of RAM, and 40GigE or 100GigE you may need to </w:t>
      </w:r>
      <w:r w:rsidR="005F6831">
        <w:br/>
        <w:t>set some values even higher than what is listed below.</w:t>
      </w:r>
    </w:p>
    <w:p w14:paraId="704135CD" w14:textId="40EB1176" w:rsidR="005E1943" w:rsidRDefault="006C726A" w:rsidP="00193D70">
      <w:r>
        <w:t>To make these tunings persistent, use /etc/sysctl.conf – see the documentation for sysctl.conf for more information.</w:t>
      </w:r>
    </w:p>
    <w:p w14:paraId="0C9D09E9" w14:textId="6E19C31F" w:rsidR="0001373B" w:rsidRDefault="0001373B" w:rsidP="0001373B">
      <w:pPr>
        <w:pStyle w:val="HTMLPreformatted"/>
      </w:pPr>
      <w:r>
        <w:t>#</w:t>
      </w:r>
    </w:p>
    <w:p w14:paraId="7F91EB35" w14:textId="77777777" w:rsidR="0001373B" w:rsidRDefault="0001373B" w:rsidP="0001373B">
      <w:pPr>
        <w:pStyle w:val="HTMLPreformatted"/>
      </w:pPr>
      <w:r>
        <w:t># Recommended client tunes for running SPECstorage Solution 2020</w:t>
      </w:r>
    </w:p>
    <w:p w14:paraId="7F7EEA59" w14:textId="77777777" w:rsidR="001111F7" w:rsidRPr="002942CF" w:rsidRDefault="001111F7" w:rsidP="002942CF">
      <w:pPr>
        <w:pStyle w:val="HTMLPreformatted"/>
      </w:pPr>
      <w:r w:rsidRPr="002942CF">
        <w:t># sysctl settings are defined through files in</w:t>
      </w:r>
    </w:p>
    <w:p w14:paraId="42F152FD" w14:textId="77777777" w:rsidR="001111F7" w:rsidRPr="002942CF" w:rsidRDefault="001111F7" w:rsidP="002942CF">
      <w:pPr>
        <w:pStyle w:val="HTMLPreformatted"/>
      </w:pPr>
      <w:r w:rsidRPr="002942CF">
        <w:t># /usr/lib/sysctl.d/, /run/sysctl.d/, and /etc/sysctl.d/.</w:t>
      </w:r>
    </w:p>
    <w:p w14:paraId="3F099B16" w14:textId="77777777" w:rsidR="001111F7" w:rsidRPr="002942CF" w:rsidRDefault="001111F7" w:rsidP="002942CF">
      <w:pPr>
        <w:pStyle w:val="HTMLPreformatted"/>
      </w:pPr>
      <w:r w:rsidRPr="002942CF">
        <w:t>#</w:t>
      </w:r>
    </w:p>
    <w:p w14:paraId="6E8F7966" w14:textId="77777777" w:rsidR="001111F7" w:rsidRPr="002942CF" w:rsidRDefault="001111F7" w:rsidP="002942CF">
      <w:pPr>
        <w:pStyle w:val="HTMLPreformatted"/>
      </w:pPr>
      <w:r w:rsidRPr="002942CF">
        <w:t># Vendors settings live in /usr/lib/sysctl.d/.</w:t>
      </w:r>
    </w:p>
    <w:p w14:paraId="1131392A" w14:textId="77777777" w:rsidR="001111F7" w:rsidRPr="002942CF" w:rsidRDefault="001111F7" w:rsidP="002942CF">
      <w:pPr>
        <w:pStyle w:val="HTMLPreformatted"/>
      </w:pPr>
      <w:r w:rsidRPr="002942CF">
        <w:t># To override a whole file, create a new file with the same in</w:t>
      </w:r>
    </w:p>
    <w:p w14:paraId="286AC485" w14:textId="77777777" w:rsidR="001111F7" w:rsidRPr="002942CF" w:rsidRDefault="001111F7" w:rsidP="002942CF">
      <w:pPr>
        <w:pStyle w:val="HTMLPreformatted"/>
      </w:pPr>
      <w:r w:rsidRPr="002942CF">
        <w:t># /etc/sysctl.d/ and put new settings there. To override</w:t>
      </w:r>
    </w:p>
    <w:p w14:paraId="2301E800" w14:textId="77777777" w:rsidR="001111F7" w:rsidRPr="002942CF" w:rsidRDefault="001111F7" w:rsidP="002942CF">
      <w:pPr>
        <w:pStyle w:val="HTMLPreformatted"/>
      </w:pPr>
      <w:r w:rsidRPr="002942CF">
        <w:t># only specific settings, add a file with a lexically later</w:t>
      </w:r>
    </w:p>
    <w:p w14:paraId="1B2E1EFF" w14:textId="77777777" w:rsidR="001111F7" w:rsidRPr="002942CF" w:rsidRDefault="001111F7" w:rsidP="002942CF">
      <w:pPr>
        <w:pStyle w:val="HTMLPreformatted"/>
      </w:pPr>
      <w:r w:rsidRPr="002942CF">
        <w:t># name in /etc/sysctl.d/ and put new settings there.</w:t>
      </w:r>
    </w:p>
    <w:p w14:paraId="5367CBB1" w14:textId="77777777" w:rsidR="001111F7" w:rsidRPr="002942CF" w:rsidRDefault="001111F7" w:rsidP="002942CF">
      <w:pPr>
        <w:pStyle w:val="HTMLPreformatted"/>
      </w:pPr>
      <w:r w:rsidRPr="002942CF">
        <w:t>#</w:t>
      </w:r>
    </w:p>
    <w:p w14:paraId="4FFE21D6" w14:textId="77777777" w:rsidR="001111F7" w:rsidRPr="002942CF" w:rsidRDefault="001111F7" w:rsidP="002942CF">
      <w:pPr>
        <w:pStyle w:val="HTMLPreformatted"/>
      </w:pPr>
      <w:r w:rsidRPr="002942CF">
        <w:t># For more information, see sysctl.conf(5) and sysctl.d(5).</w:t>
      </w:r>
    </w:p>
    <w:p w14:paraId="48E36F8E" w14:textId="77777777" w:rsidR="0001373B" w:rsidRDefault="0001373B" w:rsidP="0001373B">
      <w:pPr>
        <w:pStyle w:val="HTMLPreformatted"/>
      </w:pPr>
      <w:r>
        <w:t># Network parameters. In unit of bytes</w:t>
      </w:r>
    </w:p>
    <w:p w14:paraId="583B78D8" w14:textId="77777777" w:rsidR="0001373B" w:rsidRDefault="0001373B" w:rsidP="0001373B">
      <w:pPr>
        <w:pStyle w:val="HTMLPreformatted"/>
      </w:pPr>
      <w:r>
        <w:t>net.core.wmem_max = 16777216</w:t>
      </w:r>
    </w:p>
    <w:p w14:paraId="7C97E3A3" w14:textId="77777777" w:rsidR="0001373B" w:rsidRDefault="0001373B" w:rsidP="0001373B">
      <w:pPr>
        <w:pStyle w:val="HTMLPreformatted"/>
      </w:pPr>
      <w:r>
        <w:t>net.core.wmem_default = 1048576</w:t>
      </w:r>
    </w:p>
    <w:p w14:paraId="6A04D701" w14:textId="77777777" w:rsidR="0001373B" w:rsidRDefault="0001373B" w:rsidP="0001373B">
      <w:pPr>
        <w:pStyle w:val="HTMLPreformatted"/>
      </w:pPr>
      <w:r>
        <w:t>net.core.rmem_max = 16777216</w:t>
      </w:r>
    </w:p>
    <w:p w14:paraId="56B925B1" w14:textId="77777777" w:rsidR="0001373B" w:rsidRDefault="0001373B" w:rsidP="0001373B">
      <w:pPr>
        <w:pStyle w:val="HTMLPreformatted"/>
      </w:pPr>
      <w:r>
        <w:t>net.core.rmem_default = 1048576</w:t>
      </w:r>
    </w:p>
    <w:p w14:paraId="17E7D976" w14:textId="77777777" w:rsidR="0001373B" w:rsidRDefault="0001373B" w:rsidP="0001373B">
      <w:pPr>
        <w:pStyle w:val="HTMLPreformatted"/>
      </w:pPr>
      <w:r>
        <w:t>net.ipv4.tcp_rmem = 1048576 8388608 16777216</w:t>
      </w:r>
    </w:p>
    <w:p w14:paraId="348E3565" w14:textId="77777777" w:rsidR="0001373B" w:rsidRDefault="0001373B" w:rsidP="0001373B">
      <w:pPr>
        <w:pStyle w:val="HTMLPreformatted"/>
      </w:pPr>
      <w:r>
        <w:t>net.ipv4.tcp_wmem = 1048576 8388608 16777216</w:t>
      </w:r>
    </w:p>
    <w:p w14:paraId="4EA34001" w14:textId="77777777" w:rsidR="0001373B" w:rsidRDefault="0001373B" w:rsidP="0001373B">
      <w:pPr>
        <w:pStyle w:val="HTMLPreformatted"/>
      </w:pPr>
      <w:r>
        <w:t>net.core.optmem_max = 2048000</w:t>
      </w:r>
    </w:p>
    <w:p w14:paraId="67DB37CF" w14:textId="77777777" w:rsidR="0001373B" w:rsidRDefault="0001373B" w:rsidP="0001373B">
      <w:pPr>
        <w:pStyle w:val="HTMLPreformatted"/>
      </w:pPr>
      <w:r>
        <w:t>net.core.somaxconn = 65535</w:t>
      </w:r>
    </w:p>
    <w:p w14:paraId="5FF8EB0C" w14:textId="77777777" w:rsidR="0001373B" w:rsidRDefault="0001373B" w:rsidP="0001373B">
      <w:pPr>
        <w:pStyle w:val="HTMLPreformatted"/>
      </w:pPr>
      <w:r>
        <w:t>#</w:t>
      </w:r>
    </w:p>
    <w:p w14:paraId="6B5E05F2" w14:textId="21905879" w:rsidR="0001373B" w:rsidRDefault="0001373B" w:rsidP="0001373B">
      <w:pPr>
        <w:pStyle w:val="HTMLPreformatted"/>
      </w:pPr>
      <w:r>
        <w:t># The</w:t>
      </w:r>
      <w:r w:rsidR="001111F7">
        <w:t>se</w:t>
      </w:r>
      <w:r>
        <w:t xml:space="preserve"> settings are in 4 KiB size chunks, in bytes they are:</w:t>
      </w:r>
    </w:p>
    <w:p w14:paraId="111705E9" w14:textId="77777777" w:rsidR="0001373B" w:rsidRDefault="0001373B" w:rsidP="0001373B">
      <w:pPr>
        <w:pStyle w:val="HTMLPreformatted"/>
      </w:pPr>
      <w:r>
        <w:t>#    Min = 16MiB, Def=350MiB, Max=16GiB</w:t>
      </w:r>
    </w:p>
    <w:p w14:paraId="3B4A6BD3" w14:textId="77777777" w:rsidR="0001373B" w:rsidRDefault="0001373B" w:rsidP="0001373B">
      <w:pPr>
        <w:pStyle w:val="HTMLPreformatted"/>
      </w:pPr>
      <w:r>
        <w:t># In unit of 4k pages</w:t>
      </w:r>
    </w:p>
    <w:p w14:paraId="31174FA0" w14:textId="77777777" w:rsidR="0001373B" w:rsidRDefault="0001373B" w:rsidP="0001373B">
      <w:pPr>
        <w:pStyle w:val="HTMLPreformatted"/>
      </w:pPr>
      <w:r>
        <w:t>net.ipv4.tcp_mem = 4096 89600 4194304</w:t>
      </w:r>
    </w:p>
    <w:p w14:paraId="66567C06" w14:textId="77777777" w:rsidR="0001373B" w:rsidRDefault="0001373B" w:rsidP="0001373B">
      <w:pPr>
        <w:pStyle w:val="HTMLPreformatted"/>
      </w:pPr>
      <w:r>
        <w:t>#</w:t>
      </w:r>
    </w:p>
    <w:p w14:paraId="1EE0D649" w14:textId="77777777" w:rsidR="0001373B" w:rsidRDefault="0001373B" w:rsidP="0001373B">
      <w:pPr>
        <w:pStyle w:val="HTMLPreformatted"/>
      </w:pPr>
      <w:r>
        <w:t># Misc network options and flags</w:t>
      </w:r>
    </w:p>
    <w:p w14:paraId="32897BC6" w14:textId="77777777" w:rsidR="0001373B" w:rsidRDefault="0001373B" w:rsidP="0001373B">
      <w:pPr>
        <w:pStyle w:val="HTMLPreformatted"/>
      </w:pPr>
      <w:r>
        <w:t>#</w:t>
      </w:r>
    </w:p>
    <w:p w14:paraId="5F5E18D2" w14:textId="77777777" w:rsidR="0001373B" w:rsidRDefault="0001373B" w:rsidP="0001373B">
      <w:pPr>
        <w:pStyle w:val="HTMLPreformatted"/>
      </w:pPr>
      <w:r>
        <w:t>net.ipv4.tcp_window_scaling = 1</w:t>
      </w:r>
    </w:p>
    <w:p w14:paraId="37EB0B7A" w14:textId="77777777" w:rsidR="0001373B" w:rsidRDefault="0001373B" w:rsidP="0001373B">
      <w:pPr>
        <w:pStyle w:val="HTMLPreformatted"/>
      </w:pPr>
      <w:r>
        <w:t>net.ipv4.tcp_timestamps = 0</w:t>
      </w:r>
    </w:p>
    <w:p w14:paraId="4F242355" w14:textId="77777777" w:rsidR="0001373B" w:rsidRDefault="0001373B" w:rsidP="0001373B">
      <w:pPr>
        <w:pStyle w:val="HTMLPreformatted"/>
      </w:pPr>
      <w:r>
        <w:t>net.ipv4.tcp_sack = 1</w:t>
      </w:r>
    </w:p>
    <w:p w14:paraId="386C4FD1" w14:textId="77777777" w:rsidR="0001373B" w:rsidRDefault="0001373B" w:rsidP="0001373B">
      <w:pPr>
        <w:pStyle w:val="HTMLPreformatted"/>
      </w:pPr>
      <w:r>
        <w:t>net.ipv4.tcp_no_metrics_save = 1</w:t>
      </w:r>
    </w:p>
    <w:p w14:paraId="2E3ED9E5" w14:textId="77777777" w:rsidR="0001373B" w:rsidRDefault="0001373B" w:rsidP="0001373B">
      <w:pPr>
        <w:pStyle w:val="HTMLPreformatted"/>
      </w:pPr>
      <w:r>
        <w:t>net.ipv4.route.flush = 1</w:t>
      </w:r>
    </w:p>
    <w:p w14:paraId="3C39FF48" w14:textId="77777777" w:rsidR="0001373B" w:rsidRDefault="0001373B" w:rsidP="0001373B">
      <w:pPr>
        <w:pStyle w:val="HTMLPreformatted"/>
      </w:pPr>
      <w:r>
        <w:t>net.ipv4.tcp_low_latency = 1</w:t>
      </w:r>
    </w:p>
    <w:p w14:paraId="180345E0" w14:textId="77777777" w:rsidR="0001373B" w:rsidRDefault="0001373B" w:rsidP="0001373B">
      <w:pPr>
        <w:pStyle w:val="HTMLPreformatted"/>
      </w:pPr>
      <w:r>
        <w:t>net.ipv4.ip_local_port_range = 1024 65000</w:t>
      </w:r>
    </w:p>
    <w:p w14:paraId="509C583F" w14:textId="77777777" w:rsidR="0001373B" w:rsidRDefault="0001373B" w:rsidP="0001373B">
      <w:pPr>
        <w:pStyle w:val="HTMLPreformatted"/>
      </w:pPr>
      <w:r>
        <w:t>net.ipv4.tcp_slow_start_after_idle = 0</w:t>
      </w:r>
    </w:p>
    <w:p w14:paraId="18F259BB" w14:textId="063E3828" w:rsidR="0001373B" w:rsidRDefault="0001373B" w:rsidP="0001373B">
      <w:pPr>
        <w:pStyle w:val="HTMLPreformatted"/>
      </w:pPr>
      <w:r>
        <w:t>net.core.netdev_max_backlog = 300000</w:t>
      </w:r>
    </w:p>
    <w:p w14:paraId="2469238B" w14:textId="77777777" w:rsidR="0001373B" w:rsidRDefault="0001373B" w:rsidP="0001373B">
      <w:pPr>
        <w:pStyle w:val="HTMLPreformatted"/>
      </w:pPr>
      <w:r>
        <w:t>#</w:t>
      </w:r>
    </w:p>
    <w:p w14:paraId="70853F58" w14:textId="77777777" w:rsidR="0001373B" w:rsidRDefault="0001373B" w:rsidP="0001373B">
      <w:pPr>
        <w:pStyle w:val="HTMLPreformatted"/>
      </w:pPr>
      <w:r>
        <w:t># Various filesystem / pagecache options</w:t>
      </w:r>
    </w:p>
    <w:p w14:paraId="42DC077B" w14:textId="77777777" w:rsidR="0001373B" w:rsidRDefault="0001373B" w:rsidP="0001373B">
      <w:pPr>
        <w:pStyle w:val="HTMLPreformatted"/>
      </w:pPr>
      <w:r>
        <w:t>#</w:t>
      </w:r>
    </w:p>
    <w:p w14:paraId="0E17E4E9" w14:textId="19D2F094" w:rsidR="0001373B" w:rsidRDefault="0001373B" w:rsidP="0001373B">
      <w:pPr>
        <w:pStyle w:val="HTMLPreformatted"/>
      </w:pPr>
      <w:r>
        <w:t>vm.dirty_expire_centisecs = 100</w:t>
      </w:r>
    </w:p>
    <w:p w14:paraId="45B56F59" w14:textId="7E4CF357" w:rsidR="0001373B" w:rsidRDefault="0001373B" w:rsidP="0001373B">
      <w:pPr>
        <w:pStyle w:val="HTMLPreformatted"/>
      </w:pPr>
      <w:r>
        <w:t>vm.dirty_writeback_centisecs = 100</w:t>
      </w:r>
    </w:p>
    <w:p w14:paraId="2043DE92" w14:textId="66BE4AC6" w:rsidR="001111F7" w:rsidRDefault="0001373B" w:rsidP="0001373B">
      <w:pPr>
        <w:pStyle w:val="HTMLPreformatted"/>
      </w:pPr>
      <w:r>
        <w:t>vm.dirty_ratio = 20</w:t>
      </w:r>
    </w:p>
    <w:p w14:paraId="255DAEEA" w14:textId="3FE1886A" w:rsidR="0001373B" w:rsidRDefault="0001373B" w:rsidP="0001373B">
      <w:pPr>
        <w:pStyle w:val="HTMLPreformatted"/>
      </w:pPr>
      <w:r>
        <w:t>vm.dirty_background_ratio = 5</w:t>
      </w:r>
    </w:p>
    <w:p w14:paraId="4A3B1CDB" w14:textId="58CEC8EF" w:rsidR="001111F7" w:rsidRDefault="001111F7" w:rsidP="0001373B">
      <w:pPr>
        <w:pStyle w:val="HTMLPreformatted"/>
      </w:pPr>
      <w:r>
        <w:t>#</w:t>
      </w:r>
    </w:p>
    <w:p w14:paraId="16B31EA4" w14:textId="0FFF6EB1" w:rsidR="001111F7" w:rsidRDefault="001111F7" w:rsidP="001111F7">
      <w:pPr>
        <w:pStyle w:val="HTMLPreformatted"/>
      </w:pPr>
      <w:r w:rsidRPr="002942CF">
        <w:t># Recommended by: </w:t>
      </w:r>
      <w:hyperlink r:id="rId64" w:tgtFrame="_blank" w:history="1">
        <w:r w:rsidRPr="002942CF">
          <w:t>https://cromwell-intl.com/open-source/performance-tuning/tcp.html</w:t>
        </w:r>
      </w:hyperlink>
    </w:p>
    <w:p w14:paraId="55462510" w14:textId="7F08A974" w:rsidR="001111F7" w:rsidRPr="002942CF" w:rsidRDefault="001111F7" w:rsidP="002942CF">
      <w:pPr>
        <w:pStyle w:val="HTMLPreformatted"/>
      </w:pPr>
      <w:r>
        <w:t>#</w:t>
      </w:r>
    </w:p>
    <w:p w14:paraId="70AB25EF" w14:textId="77777777" w:rsidR="001111F7" w:rsidRPr="002942CF" w:rsidRDefault="001111F7" w:rsidP="002942CF">
      <w:pPr>
        <w:pStyle w:val="HTMLPreformatted"/>
      </w:pPr>
      <w:r w:rsidRPr="002942CF">
        <w:t>net.ipv4.tcp_sack = 0</w:t>
      </w:r>
    </w:p>
    <w:p w14:paraId="70DB300B" w14:textId="77777777" w:rsidR="001111F7" w:rsidRPr="002942CF" w:rsidRDefault="001111F7" w:rsidP="002942CF">
      <w:pPr>
        <w:pStyle w:val="HTMLPreformatted"/>
      </w:pPr>
      <w:r w:rsidRPr="002942CF">
        <w:t>net.ipv4.tcp_dsack = 0</w:t>
      </w:r>
    </w:p>
    <w:p w14:paraId="23CEF754" w14:textId="77777777" w:rsidR="001111F7" w:rsidRPr="002942CF" w:rsidRDefault="001111F7" w:rsidP="002942CF">
      <w:pPr>
        <w:pStyle w:val="HTMLPreformatted"/>
      </w:pPr>
      <w:r w:rsidRPr="002942CF">
        <w:t>net.ipv4.tcp_fack = 0</w:t>
      </w:r>
    </w:p>
    <w:p w14:paraId="288FB4CA" w14:textId="77777777" w:rsidR="001111F7" w:rsidRDefault="001111F7" w:rsidP="0001373B">
      <w:pPr>
        <w:pStyle w:val="HTMLPreformatted"/>
      </w:pPr>
    </w:p>
    <w:p w14:paraId="321F2052" w14:textId="77777777" w:rsidR="000542D1" w:rsidRDefault="000542D1" w:rsidP="000542D1">
      <w:pPr>
        <w:pStyle w:val="HTMLPreformatted"/>
      </w:pPr>
    </w:p>
    <w:p w14:paraId="4953CD14" w14:textId="00E3ADAD" w:rsidR="00067ED0" w:rsidRPr="006B3C5B" w:rsidRDefault="0001373B" w:rsidP="00193D70">
      <w:r>
        <w:lastRenderedPageBreak/>
        <w:t xml:space="preserve">On all clients.  </w:t>
      </w:r>
      <w:r w:rsidR="00067ED0" w:rsidRPr="006B3C5B">
        <w:t xml:space="preserve">In /etc/security/limits.conf one </w:t>
      </w:r>
      <w:r w:rsidR="00067ED0" w:rsidRPr="006B3C5B">
        <w:rPr>
          <w:b/>
          <w:bCs/>
        </w:rPr>
        <w:t>MUST</w:t>
      </w:r>
      <w:r w:rsidR="00067ED0" w:rsidRPr="006B3C5B">
        <w:t xml:space="preserve"> increase the value associated with the maximum number of open files per user.  </w:t>
      </w:r>
      <w:r w:rsidR="00C60D48">
        <w:br/>
      </w:r>
      <w:r w:rsidR="00067ED0" w:rsidRPr="006B3C5B">
        <w:t>Example:</w:t>
      </w:r>
    </w:p>
    <w:p w14:paraId="117E5E7A" w14:textId="0C6F4336" w:rsidR="00E048DA" w:rsidRDefault="00E048DA" w:rsidP="000542D1">
      <w:pPr>
        <w:pStyle w:val="HTMLPreformatted"/>
      </w:pPr>
      <w:r w:rsidRPr="006B3C5B">
        <w:t>spec            -       nofile         10000</w:t>
      </w:r>
    </w:p>
    <w:p w14:paraId="23721881" w14:textId="77777777" w:rsidR="000542D1" w:rsidRPr="006B3C5B" w:rsidRDefault="000542D1" w:rsidP="000542D1">
      <w:pPr>
        <w:pStyle w:val="HTMLPreformatted"/>
      </w:pPr>
    </w:p>
    <w:p w14:paraId="523DC5E3" w14:textId="1A82418C" w:rsidR="000542D1" w:rsidRDefault="00E048DA" w:rsidP="00193D70">
      <w:r w:rsidRPr="006B3C5B">
        <w:t>It is also advisable to increase the maximum number of processes per user.</w:t>
      </w:r>
      <w:r w:rsidR="000542D1">
        <w:t xml:space="preserve"> </w:t>
      </w:r>
      <w:r w:rsidR="00C60D48">
        <w:br/>
      </w:r>
      <w:r w:rsidRPr="006B3C5B">
        <w:t>Example:</w:t>
      </w:r>
    </w:p>
    <w:p w14:paraId="511C50F9" w14:textId="6B22D4F1" w:rsidR="00E16DCD" w:rsidRDefault="00E048DA" w:rsidP="000542D1">
      <w:pPr>
        <w:pStyle w:val="HTMLPreformatted"/>
      </w:pPr>
      <w:r w:rsidRPr="006B3C5B">
        <w:t>spec            -       nproc          10000</w:t>
      </w:r>
    </w:p>
    <w:p w14:paraId="325017B7" w14:textId="77777777" w:rsidR="000542D1" w:rsidRDefault="000542D1" w:rsidP="000542D1">
      <w:pPr>
        <w:pStyle w:val="HTMLPreformatted"/>
      </w:pPr>
    </w:p>
    <w:p w14:paraId="465B3D4B" w14:textId="77777777" w:rsidR="001C2A5C" w:rsidRPr="00197108" w:rsidRDefault="001C2A5C" w:rsidP="00193D70">
      <w:r w:rsidRPr="00197108">
        <w:t>Power management, and it’s impacts on performance: (From an Operating system perspective)</w:t>
      </w:r>
    </w:p>
    <w:p w14:paraId="57E97016" w14:textId="1C333103" w:rsidR="003A4168" w:rsidRDefault="00D24546" w:rsidP="00193D70">
      <w:hyperlink r:id="rId65" w:history="1">
        <w:r w:rsidR="003A4168" w:rsidRPr="002460B6">
          <w:rPr>
            <w:rStyle w:val="Hyperlink"/>
          </w:rPr>
          <w:t>https://docs-old.fedoraproject.org/en-US/Fedora/20/html/Power_Management_Guide/index.html</w:t>
        </w:r>
      </w:hyperlink>
    </w:p>
    <w:p w14:paraId="1C114733" w14:textId="77777777" w:rsidR="000632B5" w:rsidRPr="00197108" w:rsidRDefault="000632B5" w:rsidP="002C44EB">
      <w:pPr>
        <w:pStyle w:val="Heading3"/>
        <w:rPr>
          <w:rStyle w:val="Hyperlink"/>
          <w:b w:val="0"/>
          <w:color w:val="auto"/>
          <w:szCs w:val="22"/>
          <w:u w:val="none"/>
        </w:rPr>
      </w:pPr>
      <w:bookmarkStart w:id="2273" w:name="_Toc51075606"/>
      <w:r w:rsidRPr="00197108">
        <w:rPr>
          <w:rStyle w:val="Hyperlink"/>
          <w:b w:val="0"/>
          <w:color w:val="auto"/>
          <w:szCs w:val="22"/>
          <w:u w:val="none"/>
        </w:rPr>
        <w:t>Limiting RAM in the client</w:t>
      </w:r>
      <w:bookmarkEnd w:id="2273"/>
    </w:p>
    <w:p w14:paraId="5DE52181" w14:textId="1CA89964" w:rsidR="000632B5" w:rsidRDefault="000632B5" w:rsidP="00193D70">
      <w:pPr>
        <w:rPr>
          <w:rStyle w:val="Hyperlink"/>
          <w:color w:val="auto"/>
          <w:u w:val="none"/>
        </w:rPr>
      </w:pPr>
      <w:r>
        <w:rPr>
          <w:rStyle w:val="Hyperlink"/>
          <w:color w:val="auto"/>
          <w:u w:val="none"/>
        </w:rPr>
        <w:t xml:space="preserve">There may be situations where one </w:t>
      </w:r>
      <w:r w:rsidR="00E25412">
        <w:rPr>
          <w:rStyle w:val="Hyperlink"/>
          <w:color w:val="auto"/>
          <w:u w:val="none"/>
        </w:rPr>
        <w:t>wishes</w:t>
      </w:r>
      <w:r>
        <w:rPr>
          <w:rStyle w:val="Hyperlink"/>
          <w:color w:val="auto"/>
          <w:u w:val="none"/>
        </w:rPr>
        <w:t xml:space="preserve"> to limit the amount of RAM that is used in the client.</w:t>
      </w:r>
    </w:p>
    <w:p w14:paraId="3ED37FD9" w14:textId="6F27C1AD" w:rsidR="001C2A5C" w:rsidRDefault="000632B5" w:rsidP="00193D70">
      <w:r>
        <w:rPr>
          <w:rStyle w:val="Hyperlink"/>
          <w:color w:val="auto"/>
          <w:u w:val="none"/>
        </w:rPr>
        <w:t>This can be accomplished via kernel boot options either at the boot prompt, or by editing /boot/grub/grub.conf</w:t>
      </w:r>
      <w:r w:rsidR="00956ADF">
        <w:rPr>
          <w:rStyle w:val="Hyperlink"/>
          <w:color w:val="auto"/>
          <w:u w:val="none"/>
        </w:rPr>
        <w:t xml:space="preserve">. </w:t>
      </w:r>
      <w:r>
        <w:rPr>
          <w:rStyle w:val="Hyperlink"/>
          <w:color w:val="auto"/>
          <w:u w:val="none"/>
        </w:rPr>
        <w:t xml:space="preserve">See the mem=xxxM option in the Linux vendor’s </w:t>
      </w:r>
      <w:r w:rsidR="003A4168">
        <w:rPr>
          <w:rStyle w:val="Hyperlink"/>
          <w:color w:val="auto"/>
          <w:u w:val="none"/>
        </w:rPr>
        <w:t>i</w:t>
      </w:r>
      <w:r>
        <w:rPr>
          <w:rStyle w:val="Hyperlink"/>
          <w:color w:val="auto"/>
          <w:u w:val="none"/>
        </w:rPr>
        <w:t>nstallation guide</w:t>
      </w:r>
      <w:r w:rsidR="00956ADF">
        <w:rPr>
          <w:rStyle w:val="Hyperlink"/>
          <w:color w:val="auto"/>
          <w:u w:val="none"/>
        </w:rPr>
        <w:t xml:space="preserve">. </w:t>
      </w:r>
    </w:p>
    <w:p w14:paraId="52DC6E90" w14:textId="77777777" w:rsidR="00E16DCD" w:rsidRDefault="00CD6F34" w:rsidP="00193D70">
      <w:pPr>
        <w:pStyle w:val="Heading2"/>
      </w:pPr>
      <w:r>
        <w:t xml:space="preserve"> </w:t>
      </w:r>
      <w:bookmarkStart w:id="2274" w:name="_Toc44970879"/>
      <w:bookmarkStart w:id="2275" w:name="_Toc51075607"/>
      <w:r w:rsidR="00E16DCD">
        <w:t>Windows tunes</w:t>
      </w:r>
      <w:bookmarkEnd w:id="2274"/>
      <w:bookmarkEnd w:id="2275"/>
    </w:p>
    <w:p w14:paraId="1165FCBD" w14:textId="7B06FF13" w:rsidR="009C71FC" w:rsidRPr="00483AB4" w:rsidRDefault="006A01AE" w:rsidP="0055379B">
      <w:pPr>
        <w:pStyle w:val="ListParagraph"/>
        <w:numPr>
          <w:ilvl w:val="0"/>
          <w:numId w:val="11"/>
        </w:numPr>
        <w:rPr>
          <w:rFonts w:cs="Times New Roman"/>
          <w:szCs w:val="20"/>
        </w:rPr>
      </w:pPr>
      <w:r w:rsidRPr="00885CF3">
        <w:rPr>
          <w:rFonts w:cs="Times New Roman"/>
          <w:szCs w:val="20"/>
        </w:rPr>
        <w:t>Disable power management, or set every possible value to “High performance” mode.</w:t>
      </w:r>
      <w:r w:rsidR="007D28CB" w:rsidRPr="00885CF3">
        <w:rPr>
          <w:rFonts w:cs="Times New Roman"/>
          <w:szCs w:val="20"/>
        </w:rPr>
        <w:br/>
      </w:r>
      <w:hyperlink r:id="rId66" w:history="1">
        <w:r w:rsidR="009C71FC" w:rsidRPr="002460B6">
          <w:rPr>
            <w:rStyle w:val="Hyperlink"/>
          </w:rPr>
          <w:t>https://docs.microsoft.com/en-us/windows-server/administration/performance-tuning/hardware/power/power-performance-tuning</w:t>
        </w:r>
      </w:hyperlink>
    </w:p>
    <w:p w14:paraId="73E2DECC" w14:textId="77777777" w:rsidR="007D28CB" w:rsidRDefault="007D28CB" w:rsidP="0055379B">
      <w:pPr>
        <w:pStyle w:val="ListParagraph"/>
        <w:numPr>
          <w:ilvl w:val="0"/>
          <w:numId w:val="11"/>
        </w:numPr>
        <w:rPr>
          <w:rStyle w:val="Hyperlink"/>
          <w:rFonts w:cs="Times New Roman"/>
          <w:color w:val="auto"/>
          <w:szCs w:val="20"/>
          <w:u w:val="none"/>
        </w:rPr>
      </w:pPr>
      <w:r w:rsidRPr="00885CF3">
        <w:rPr>
          <w:rStyle w:val="Hyperlink"/>
          <w:rFonts w:cs="Times New Roman"/>
          <w:color w:val="auto"/>
          <w:szCs w:val="20"/>
          <w:u w:val="none"/>
        </w:rPr>
        <w:t>Disable the Windows firewall on</w:t>
      </w:r>
      <w:r w:rsidR="00885CF3">
        <w:rPr>
          <w:rStyle w:val="Hyperlink"/>
          <w:rFonts w:cs="Times New Roman"/>
          <w:color w:val="auto"/>
          <w:szCs w:val="20"/>
          <w:u w:val="none"/>
        </w:rPr>
        <w:t xml:space="preserve"> all</w:t>
      </w:r>
      <w:r w:rsidRPr="00885CF3">
        <w:rPr>
          <w:rStyle w:val="Hyperlink"/>
          <w:rFonts w:cs="Times New Roman"/>
          <w:color w:val="auto"/>
          <w:szCs w:val="20"/>
          <w:u w:val="none"/>
        </w:rPr>
        <w:t xml:space="preserve"> clients and servers.</w:t>
      </w:r>
    </w:p>
    <w:p w14:paraId="10D70FEE" w14:textId="592F9577" w:rsidR="009C71FC" w:rsidRPr="00885CF3" w:rsidRDefault="009C71FC" w:rsidP="0055379B">
      <w:pPr>
        <w:pStyle w:val="ListParagraph"/>
        <w:numPr>
          <w:ilvl w:val="1"/>
          <w:numId w:val="11"/>
        </w:numPr>
        <w:rPr>
          <w:rStyle w:val="Hyperlink"/>
          <w:rFonts w:cs="Times New Roman"/>
          <w:color w:val="auto"/>
          <w:szCs w:val="20"/>
          <w:u w:val="none"/>
        </w:rPr>
      </w:pPr>
      <w:r>
        <w:rPr>
          <w:rStyle w:val="Hyperlink"/>
          <w:rFonts w:cs="Times New Roman"/>
          <w:color w:val="auto"/>
          <w:szCs w:val="20"/>
          <w:u w:val="none"/>
        </w:rPr>
        <w:t>Note that upon joining a domain, a new firewall setting may appear for domain networks that defaults to enabled</w:t>
      </w:r>
    </w:p>
    <w:p w14:paraId="618A4067" w14:textId="192D95E7" w:rsidR="007D28CB" w:rsidRDefault="007D28CB" w:rsidP="0055379B">
      <w:pPr>
        <w:pStyle w:val="ListParagraph"/>
        <w:numPr>
          <w:ilvl w:val="0"/>
          <w:numId w:val="11"/>
        </w:numPr>
        <w:rPr>
          <w:rStyle w:val="Hyperlink"/>
          <w:rFonts w:cs="Times New Roman"/>
          <w:color w:val="auto"/>
          <w:szCs w:val="20"/>
          <w:u w:val="none"/>
        </w:rPr>
      </w:pPr>
      <w:r w:rsidRPr="00885CF3">
        <w:rPr>
          <w:rStyle w:val="Hyperlink"/>
          <w:rFonts w:cs="Times New Roman"/>
          <w:color w:val="auto"/>
          <w:szCs w:val="20"/>
          <w:u w:val="none"/>
        </w:rPr>
        <w:t>Disable the Windows Defender, and any other antivirus software, on the clients and servers.</w:t>
      </w:r>
    </w:p>
    <w:p w14:paraId="04DC8069" w14:textId="34E8AE89" w:rsidR="005D7FD9" w:rsidRPr="00885CF3" w:rsidRDefault="005D7FD9" w:rsidP="0055379B">
      <w:pPr>
        <w:pStyle w:val="ListParagraph"/>
        <w:numPr>
          <w:ilvl w:val="0"/>
          <w:numId w:val="11"/>
        </w:numPr>
        <w:rPr>
          <w:rStyle w:val="Hyperlink"/>
          <w:rFonts w:cs="Times New Roman"/>
          <w:color w:val="auto"/>
          <w:szCs w:val="20"/>
          <w:u w:val="none"/>
        </w:rPr>
      </w:pPr>
      <w:r>
        <w:rPr>
          <w:rStyle w:val="Hyperlink"/>
          <w:rFonts w:cs="Times New Roman"/>
          <w:color w:val="auto"/>
          <w:szCs w:val="20"/>
          <w:u w:val="none"/>
        </w:rPr>
        <w:t>Disable the Windows Defender’s Virus threat protection (Real time protection) or it will consume massive amounts of CPU.</w:t>
      </w:r>
    </w:p>
    <w:p w14:paraId="0FD598D8" w14:textId="77777777" w:rsidR="00CD6F34" w:rsidRPr="00885CF3" w:rsidRDefault="00CD6F34" w:rsidP="0055379B">
      <w:pPr>
        <w:pStyle w:val="ListParagraph"/>
        <w:numPr>
          <w:ilvl w:val="0"/>
          <w:numId w:val="11"/>
        </w:numPr>
        <w:rPr>
          <w:rStyle w:val="Hyperlink"/>
          <w:rFonts w:cs="Times New Roman"/>
          <w:color w:val="auto"/>
          <w:szCs w:val="20"/>
          <w:u w:val="none"/>
        </w:rPr>
      </w:pPr>
      <w:r w:rsidRPr="00885CF3">
        <w:rPr>
          <w:rStyle w:val="Hyperlink"/>
          <w:rFonts w:cs="Times New Roman"/>
          <w:color w:val="auto"/>
          <w:szCs w:val="20"/>
          <w:u w:val="none"/>
        </w:rPr>
        <w:t xml:space="preserve">Disable all slide-show wallpapers, and screen savers. </w:t>
      </w:r>
    </w:p>
    <w:p w14:paraId="10555FC0" w14:textId="77777777" w:rsidR="00CD6F34" w:rsidRPr="00885CF3" w:rsidRDefault="00CD6F34" w:rsidP="0055379B">
      <w:pPr>
        <w:pStyle w:val="ListParagraph"/>
        <w:numPr>
          <w:ilvl w:val="0"/>
          <w:numId w:val="11"/>
        </w:numPr>
        <w:rPr>
          <w:rStyle w:val="Hyperlink"/>
          <w:rFonts w:cs="Times New Roman"/>
          <w:color w:val="auto"/>
          <w:szCs w:val="20"/>
          <w:u w:val="none"/>
        </w:rPr>
      </w:pPr>
      <w:r w:rsidRPr="00885CF3">
        <w:rPr>
          <w:rStyle w:val="Hyperlink"/>
          <w:rFonts w:cs="Times New Roman"/>
          <w:color w:val="auto"/>
          <w:szCs w:val="20"/>
          <w:u w:val="none"/>
        </w:rPr>
        <w:t>Disable automatic updates.</w:t>
      </w:r>
    </w:p>
    <w:p w14:paraId="5FFBA410" w14:textId="377A58B0" w:rsidR="00885CF3" w:rsidRDefault="00885CF3" w:rsidP="0055379B">
      <w:pPr>
        <w:pStyle w:val="ListParagraph"/>
        <w:numPr>
          <w:ilvl w:val="0"/>
          <w:numId w:val="11"/>
        </w:numPr>
      </w:pPr>
      <w:r w:rsidRPr="00885CF3">
        <w:t>Disable any interrupt throttling</w:t>
      </w:r>
      <w:r>
        <w:t>.</w:t>
      </w:r>
    </w:p>
    <w:p w14:paraId="6BA92DCE" w14:textId="77777777" w:rsidR="000542D1" w:rsidRPr="000542D1" w:rsidRDefault="000542D1" w:rsidP="000542D1">
      <w:pPr>
        <w:rPr>
          <w:rStyle w:val="Hyperlink"/>
          <w:color w:val="auto"/>
          <w:u w:val="none"/>
        </w:rPr>
      </w:pPr>
    </w:p>
    <w:p w14:paraId="53D1E855" w14:textId="77777777" w:rsidR="00787982" w:rsidRPr="00787982" w:rsidRDefault="00787982" w:rsidP="002C44EB">
      <w:pPr>
        <w:pStyle w:val="Heading3"/>
        <w:rPr>
          <w:rStyle w:val="Hyperlink"/>
          <w:b w:val="0"/>
          <w:color w:val="auto"/>
          <w:u w:val="none"/>
        </w:rPr>
      </w:pPr>
      <w:bookmarkStart w:id="2276" w:name="_Toc51075608"/>
      <w:r w:rsidRPr="00787982">
        <w:rPr>
          <w:rStyle w:val="Hyperlink"/>
          <w:b w:val="0"/>
          <w:color w:val="auto"/>
          <w:u w:val="none"/>
        </w:rPr>
        <w:t>Limiting RAM in the client.</w:t>
      </w:r>
      <w:bookmarkEnd w:id="2276"/>
    </w:p>
    <w:p w14:paraId="65EB5E1E" w14:textId="3F98E7D6" w:rsidR="00852E9D" w:rsidRDefault="000C6A80" w:rsidP="0055379B">
      <w:pPr>
        <w:pStyle w:val="ListParagraph"/>
        <w:numPr>
          <w:ilvl w:val="0"/>
          <w:numId w:val="11"/>
        </w:numPr>
        <w:sectPr w:rsidR="00852E9D" w:rsidSect="001E7EC0">
          <w:headerReference w:type="even" r:id="rId67"/>
          <w:headerReference w:type="default" r:id="rId68"/>
          <w:footerReference w:type="default" r:id="rId69"/>
          <w:pgSz w:w="12240" w:h="15840"/>
          <w:pgMar w:top="1440" w:right="1440" w:bottom="259" w:left="1440" w:header="576" w:footer="432" w:gutter="0"/>
          <w:cols w:space="720"/>
          <w:docGrid w:linePitch="360"/>
        </w:sectPr>
      </w:pPr>
      <w:r w:rsidRPr="00197108">
        <w:rPr>
          <w:rStyle w:val="Hyperlink"/>
          <w:rFonts w:cs="Times New Roman"/>
          <w:color w:val="auto"/>
          <w:szCs w:val="20"/>
          <w:u w:val="none"/>
        </w:rPr>
        <w:t xml:space="preserve">There may be situations where one </w:t>
      </w:r>
      <w:r w:rsidR="00E25412">
        <w:rPr>
          <w:rStyle w:val="Hyperlink"/>
          <w:rFonts w:cs="Times New Roman"/>
          <w:color w:val="auto"/>
          <w:szCs w:val="20"/>
          <w:u w:val="none"/>
        </w:rPr>
        <w:t>wishes</w:t>
      </w:r>
      <w:r w:rsidRPr="00197108">
        <w:rPr>
          <w:rStyle w:val="Hyperlink"/>
          <w:rFonts w:cs="Times New Roman"/>
          <w:color w:val="auto"/>
          <w:szCs w:val="20"/>
          <w:u w:val="none"/>
        </w:rPr>
        <w:t xml:space="preserve"> to limit the amount of RAM that is used in the client</w:t>
      </w:r>
      <w:r w:rsidR="00956ADF">
        <w:rPr>
          <w:rStyle w:val="Hyperlink"/>
          <w:rFonts w:cs="Times New Roman"/>
          <w:color w:val="auto"/>
          <w:szCs w:val="20"/>
          <w:u w:val="none"/>
        </w:rPr>
        <w:t xml:space="preserve">. </w:t>
      </w:r>
      <w:r w:rsidRPr="00197108">
        <w:rPr>
          <w:rStyle w:val="Hyperlink"/>
          <w:rFonts w:cs="Times New Roman"/>
          <w:color w:val="auto"/>
          <w:szCs w:val="20"/>
          <w:u w:val="none"/>
        </w:rPr>
        <w:t xml:space="preserve">See: </w:t>
      </w:r>
      <w:hyperlink r:id="rId70" w:history="1">
        <w:r w:rsidRPr="00197108">
          <w:rPr>
            <w:rStyle w:val="Hyperlink"/>
            <w:rFonts w:cs="Times New Roman"/>
            <w:szCs w:val="20"/>
          </w:rPr>
          <w:t>http://msdn.microsoft.com/en-us/library/ff542202(v=vs.85).aspx</w:t>
        </w:r>
      </w:hyperlink>
      <w:r w:rsidRPr="00197108">
        <w:br/>
        <w:t>The</w:t>
      </w:r>
      <w:r w:rsidR="00E25412">
        <w:t xml:space="preserve"> </w:t>
      </w:r>
      <w:r w:rsidRPr="00197108">
        <w:t>section on “remove</w:t>
      </w:r>
      <w:r w:rsidR="00885CF3">
        <w:t xml:space="preserve"> </w:t>
      </w:r>
      <w:r w:rsidRPr="00197108">
        <w:t>memory” provides information on how to reduce memory.</w:t>
      </w:r>
    </w:p>
    <w:p w14:paraId="7DBB6993" w14:textId="35D8EAAE" w:rsidR="0026682A" w:rsidRPr="00052DE1" w:rsidRDefault="0026682A" w:rsidP="000542D1"/>
    <w:sectPr w:rsidR="0026682A" w:rsidRPr="00052DE1" w:rsidSect="001E7EC0">
      <w:pgSz w:w="12240" w:h="15840"/>
      <w:pgMar w:top="1440" w:right="1440" w:bottom="259" w:left="1440" w:header="576"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D5D7A0" w14:textId="77777777" w:rsidR="003E2F26" w:rsidRDefault="003E2F26" w:rsidP="00193D70">
      <w:r>
        <w:separator/>
      </w:r>
    </w:p>
  </w:endnote>
  <w:endnote w:type="continuationSeparator" w:id="0">
    <w:p w14:paraId="7A60C6A1" w14:textId="77777777" w:rsidR="003E2F26" w:rsidRDefault="003E2F26" w:rsidP="00193D70">
      <w:r>
        <w:continuationSeparator/>
      </w:r>
    </w:p>
  </w:endnote>
  <w:endnote w:type="continuationNotice" w:id="1">
    <w:p w14:paraId="3DA161A2" w14:textId="77777777" w:rsidR="003E2F26" w:rsidRDefault="003E2F26" w:rsidP="00193D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Times">
    <w:panose1 w:val="02020603050405020304"/>
    <w:charset w:val="00"/>
    <w:family w:val="auto"/>
    <w:pitch w:val="variable"/>
    <w:sig w:usb0="E00002FF" w:usb1="5000205A" w:usb2="00000000" w:usb3="00000000" w:csb0="0000019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Courier">
    <w:altName w:val="Courier New"/>
    <w:panose1 w:val="02070409020205020404"/>
    <w:charset w:val="00"/>
    <w:family w:val="auto"/>
    <w:pitch w:val="variable"/>
    <w:sig w:usb0="00000003"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dale Mono">
    <w:altName w:val="Calibri"/>
    <w:charset w:val="00"/>
    <w:family w:val="modern"/>
    <w:pitch w:val="fixed"/>
    <w:sig w:usb0="00000287" w:usb1="00000000" w:usb2="00000000" w:usb3="00000000" w:csb0="0000009F" w:csb1="00000000"/>
  </w:font>
  <w:font w:name="SymbolM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6984CF" w14:textId="1DB68150" w:rsidR="00A15C4B" w:rsidRDefault="00A15C4B" w:rsidP="00193D70">
    <w:pPr>
      <w:pStyle w:val="Footer"/>
    </w:pPr>
    <w:r>
      <w:rPr>
        <w:rStyle w:val="PageNumber"/>
        <w:szCs w:val="20"/>
      </w:rPr>
      <w:fldChar w:fldCharType="begin"/>
    </w:r>
    <w:r>
      <w:rPr>
        <w:rStyle w:val="PageNumber"/>
        <w:szCs w:val="20"/>
      </w:rPr>
      <w:instrText xml:space="preserve"> PAGE </w:instrText>
    </w:r>
    <w:r>
      <w:rPr>
        <w:rStyle w:val="PageNumber"/>
        <w:szCs w:val="20"/>
      </w:rPr>
      <w:fldChar w:fldCharType="separate"/>
    </w:r>
    <w:r>
      <w:rPr>
        <w:rStyle w:val="PageNumber"/>
        <w:noProof/>
        <w:szCs w:val="20"/>
      </w:rPr>
      <w:t>14</w:t>
    </w:r>
    <w:r>
      <w:rPr>
        <w:rStyle w:val="PageNumber"/>
        <w:szCs w:val="20"/>
      </w:rPr>
      <w:fldChar w:fldCharType="end"/>
    </w:r>
    <w:r>
      <w:rPr>
        <w:rStyle w:val="PageNumber"/>
        <w:b/>
        <w:bCs/>
        <w:szCs w:val="20"/>
      </w:rPr>
      <w:tab/>
      <w:t xml:space="preserve"> </w:t>
    </w:r>
  </w:p>
  <w:p w14:paraId="0118A09E" w14:textId="77777777" w:rsidR="00A15C4B" w:rsidRDefault="00A15C4B" w:rsidP="00193D70"/>
  <w:p w14:paraId="28D66F58" w14:textId="77777777" w:rsidR="00A15C4B" w:rsidRDefault="00A15C4B" w:rsidP="00193D70"/>
  <w:p w14:paraId="457A414F" w14:textId="77777777" w:rsidR="00A15C4B" w:rsidRDefault="00A15C4B" w:rsidP="00193D70"/>
  <w:p w14:paraId="7E285DD5" w14:textId="77777777" w:rsidR="00A15C4B" w:rsidRDefault="00A15C4B" w:rsidP="00193D7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9AED0D" w14:textId="0C4F57E3" w:rsidR="00A15C4B" w:rsidRDefault="00A15C4B" w:rsidP="00193D70">
    <w:pPr>
      <w:pStyle w:val="Footer"/>
    </w:pPr>
    <w:r>
      <w:rPr>
        <w:rStyle w:val="PageNumber"/>
        <w:szCs w:val="20"/>
      </w:rPr>
      <w:fldChar w:fldCharType="begin"/>
    </w:r>
    <w:r>
      <w:rPr>
        <w:rStyle w:val="PageNumber"/>
        <w:szCs w:val="20"/>
      </w:rPr>
      <w:instrText xml:space="preserve"> PAGE </w:instrText>
    </w:r>
    <w:r>
      <w:rPr>
        <w:rStyle w:val="PageNumber"/>
        <w:szCs w:val="20"/>
      </w:rPr>
      <w:fldChar w:fldCharType="separate"/>
    </w:r>
    <w:r>
      <w:rPr>
        <w:rStyle w:val="PageNumber"/>
        <w:noProof/>
        <w:szCs w:val="20"/>
      </w:rPr>
      <w:t>14</w:t>
    </w:r>
    <w:r>
      <w:rPr>
        <w:rStyle w:val="PageNumber"/>
        <w:szCs w:val="20"/>
      </w:rPr>
      <w:fldChar w:fldCharType="end"/>
    </w:r>
    <w:r>
      <w:rPr>
        <w:rStyle w:val="PageNumber"/>
        <w:b/>
        <w:bCs/>
        <w:szCs w:val="20"/>
      </w:rPr>
      <w:tab/>
      <w:t xml:space="preserve"> </w:t>
    </w:r>
  </w:p>
  <w:p w14:paraId="5A84D42D" w14:textId="77777777" w:rsidR="00A15C4B" w:rsidRDefault="00A15C4B" w:rsidP="00193D70"/>
  <w:p w14:paraId="34CCB4FD" w14:textId="77777777" w:rsidR="00A15C4B" w:rsidRDefault="00A15C4B" w:rsidP="00193D70"/>
  <w:p w14:paraId="2C48244E" w14:textId="77777777" w:rsidR="00A15C4B" w:rsidRDefault="00A15C4B" w:rsidP="00193D70"/>
  <w:p w14:paraId="66A5885E" w14:textId="77777777" w:rsidR="00A15C4B" w:rsidRDefault="00A15C4B" w:rsidP="00193D7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D84432" w14:textId="77777777" w:rsidR="003E2F26" w:rsidRDefault="003E2F26" w:rsidP="00193D70">
      <w:r>
        <w:separator/>
      </w:r>
    </w:p>
  </w:footnote>
  <w:footnote w:type="continuationSeparator" w:id="0">
    <w:p w14:paraId="67DAED92" w14:textId="77777777" w:rsidR="003E2F26" w:rsidRDefault="003E2F26" w:rsidP="00193D70">
      <w:r>
        <w:continuationSeparator/>
      </w:r>
    </w:p>
  </w:footnote>
  <w:footnote w:type="continuationNotice" w:id="1">
    <w:p w14:paraId="1E30E5CF" w14:textId="77777777" w:rsidR="003E2F26" w:rsidRDefault="003E2F26" w:rsidP="00193D7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1CE726" w14:textId="77777777" w:rsidR="00A15C4B" w:rsidRDefault="00A15C4B" w:rsidP="00193D70"/>
  <w:p w14:paraId="06DC581D" w14:textId="77777777" w:rsidR="00A15C4B" w:rsidRDefault="00A15C4B" w:rsidP="00193D70"/>
  <w:p w14:paraId="4E2D0E51" w14:textId="77777777" w:rsidR="00A15C4B" w:rsidRDefault="00A15C4B" w:rsidP="00193D70"/>
  <w:p w14:paraId="318B0DF9" w14:textId="77777777" w:rsidR="00A15C4B" w:rsidRDefault="00A15C4B" w:rsidP="00193D7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F46B9" w14:textId="7CCF68F6" w:rsidR="00A15C4B" w:rsidRDefault="00A15C4B" w:rsidP="00193D70">
    <w:pPr>
      <w:pStyle w:val="Header"/>
    </w:pPr>
    <w:r>
      <w:t>SPECstorage®</w:t>
    </w:r>
    <w:r w:rsidR="00F13DEF">
      <w:t xml:space="preserve"> Solution </w:t>
    </w:r>
    <w:r>
      <w:t>2020 User’s Guide Version 1.2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19B74C" w14:textId="77777777" w:rsidR="00A15C4B" w:rsidRDefault="00A15C4B" w:rsidP="00193D70"/>
  <w:p w14:paraId="7F999AC6" w14:textId="77777777" w:rsidR="00A15C4B" w:rsidRDefault="00A15C4B" w:rsidP="00193D70"/>
  <w:p w14:paraId="42D398AA" w14:textId="77777777" w:rsidR="00A15C4B" w:rsidRDefault="00A15C4B" w:rsidP="00193D70"/>
  <w:p w14:paraId="4A94799D" w14:textId="77777777" w:rsidR="00A15C4B" w:rsidRDefault="00A15C4B" w:rsidP="00193D7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A9D73E" w14:textId="24E2ECD2" w:rsidR="00A15C4B" w:rsidRDefault="00A15C4B" w:rsidP="00193D70">
    <w:pPr>
      <w:pStyle w:val="Header"/>
    </w:pPr>
    <w:r>
      <w:t>SPECstorage®2020 User’s Guide Version 1.2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53AE5A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E0A2E6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66C2D6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2344C2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038DF3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3D46B1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47E8D0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9"/>
    <w:multiLevelType w:val="singleLevel"/>
    <w:tmpl w:val="DF207BBC"/>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146523AD"/>
    <w:multiLevelType w:val="hybridMultilevel"/>
    <w:tmpl w:val="0EC2AE1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170972FB"/>
    <w:multiLevelType w:val="multilevel"/>
    <w:tmpl w:val="8CE80904"/>
    <w:lvl w:ilvl="0">
      <w:start w:val="1"/>
      <w:numFmt w:val="decimal"/>
      <w:pStyle w:val="Heading1"/>
      <w:lvlText w:val="%1"/>
      <w:lvlJc w:val="left"/>
      <w:pPr>
        <w:tabs>
          <w:tab w:val="num" w:pos="432"/>
        </w:tabs>
        <w:ind w:left="432" w:hanging="432"/>
      </w:pPr>
      <w:rPr>
        <w:i w:val="0"/>
      </w:r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0" w15:restartNumberingAfterBreak="0">
    <w:nsid w:val="2EF81584"/>
    <w:multiLevelType w:val="hybridMultilevel"/>
    <w:tmpl w:val="40685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CA74A0"/>
    <w:multiLevelType w:val="hybridMultilevel"/>
    <w:tmpl w:val="311EADBA"/>
    <w:lvl w:ilvl="0" w:tplc="04090003">
      <w:start w:val="1"/>
      <w:numFmt w:val="bullet"/>
      <w:pStyle w:val="ListParagraph"/>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5503EDD"/>
    <w:multiLevelType w:val="hybridMultilevel"/>
    <w:tmpl w:val="EEB2D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FC5D53"/>
    <w:multiLevelType w:val="multilevel"/>
    <w:tmpl w:val="50CC2E28"/>
    <w:lvl w:ilvl="0">
      <w:start w:val="1"/>
      <w:numFmt w:val="decimal"/>
      <w:lvlText w:val="%1."/>
      <w:lvlJc w:val="left"/>
      <w:pPr>
        <w:ind w:left="547" w:hanging="360"/>
      </w:pPr>
      <w:rPr>
        <w:rFonts w:hint="default"/>
      </w:rPr>
    </w:lvl>
    <w:lvl w:ilvl="1">
      <w:start w:val="1"/>
      <w:numFmt w:val="lowerLetter"/>
      <w:lvlText w:val="%2."/>
      <w:lvlJc w:val="left"/>
      <w:pPr>
        <w:ind w:left="907" w:hanging="360"/>
      </w:pPr>
      <w:rPr>
        <w:rFonts w:hint="default"/>
      </w:rPr>
    </w:lvl>
    <w:lvl w:ilvl="2">
      <w:start w:val="1"/>
      <w:numFmt w:val="lowerRoman"/>
      <w:lvlText w:val="%3."/>
      <w:lvlJc w:val="left"/>
      <w:pPr>
        <w:ind w:left="1267" w:hanging="360"/>
      </w:pPr>
      <w:rPr>
        <w:rFonts w:hint="default"/>
      </w:rPr>
    </w:lvl>
    <w:lvl w:ilvl="3">
      <w:start w:val="1"/>
      <w:numFmt w:val="decimal"/>
      <w:lvlText w:val="(%4)"/>
      <w:lvlJc w:val="left"/>
      <w:pPr>
        <w:ind w:left="1627" w:hanging="360"/>
      </w:pPr>
      <w:rPr>
        <w:rFonts w:hint="default"/>
      </w:rPr>
    </w:lvl>
    <w:lvl w:ilvl="4">
      <w:start w:val="1"/>
      <w:numFmt w:val="lowerLetter"/>
      <w:lvlText w:val="(%5)"/>
      <w:lvlJc w:val="left"/>
      <w:pPr>
        <w:ind w:left="1987" w:hanging="360"/>
      </w:pPr>
      <w:rPr>
        <w:rFonts w:hint="default"/>
      </w:rPr>
    </w:lvl>
    <w:lvl w:ilvl="5">
      <w:start w:val="1"/>
      <w:numFmt w:val="lowerRoman"/>
      <w:lvlText w:val="(%6)"/>
      <w:lvlJc w:val="left"/>
      <w:pPr>
        <w:ind w:left="2347" w:hanging="360"/>
      </w:pPr>
      <w:rPr>
        <w:rFonts w:hint="default"/>
      </w:rPr>
    </w:lvl>
    <w:lvl w:ilvl="6">
      <w:start w:val="1"/>
      <w:numFmt w:val="decimal"/>
      <w:lvlText w:val="%7."/>
      <w:lvlJc w:val="left"/>
      <w:pPr>
        <w:ind w:left="2707" w:hanging="360"/>
      </w:pPr>
      <w:rPr>
        <w:rFonts w:hint="default"/>
      </w:rPr>
    </w:lvl>
    <w:lvl w:ilvl="7">
      <w:start w:val="1"/>
      <w:numFmt w:val="lowerLetter"/>
      <w:lvlText w:val="%8."/>
      <w:lvlJc w:val="left"/>
      <w:pPr>
        <w:ind w:left="3067" w:hanging="360"/>
      </w:pPr>
      <w:rPr>
        <w:rFonts w:hint="default"/>
      </w:rPr>
    </w:lvl>
    <w:lvl w:ilvl="8">
      <w:start w:val="1"/>
      <w:numFmt w:val="lowerRoman"/>
      <w:lvlText w:val="%9."/>
      <w:lvlJc w:val="left"/>
      <w:pPr>
        <w:ind w:left="3427" w:hanging="360"/>
      </w:pPr>
      <w:rPr>
        <w:rFonts w:hint="default"/>
      </w:rPr>
    </w:lvl>
  </w:abstractNum>
  <w:abstractNum w:abstractNumId="14" w15:restartNumberingAfterBreak="0">
    <w:nsid w:val="57186F97"/>
    <w:multiLevelType w:val="hybridMultilevel"/>
    <w:tmpl w:val="4026515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65B3477E"/>
    <w:multiLevelType w:val="hybridMultilevel"/>
    <w:tmpl w:val="EEC0FDEC"/>
    <w:lvl w:ilvl="0" w:tplc="19E82372">
      <w:start w:val="1"/>
      <w:numFmt w:val="bullet"/>
      <w:pStyle w:val="ListBullet2"/>
      <w:lvlText w:val="o"/>
      <w:lvlJc w:val="left"/>
      <w:pPr>
        <w:ind w:left="1267" w:hanging="360"/>
      </w:pPr>
      <w:rPr>
        <w:rFonts w:ascii="Courier New" w:hAnsi="Courier New" w:cs="Courier New"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6" w15:restartNumberingAfterBreak="0">
    <w:nsid w:val="693A1E9D"/>
    <w:multiLevelType w:val="multilevel"/>
    <w:tmpl w:val="60367C9A"/>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numFmt w:val="bullet"/>
      <w:lvlText w:val="-"/>
      <w:lvlJc w:val="left"/>
      <w:pPr>
        <w:ind w:left="2880" w:hanging="360"/>
      </w:pPr>
      <w:rPr>
        <w:rFonts w:ascii="Times New Roman" w:eastAsia="Times New Roman" w:hAnsi="Times New Roman" w:cs="Times New Roman" w:hint="default"/>
      </w:rPr>
    </w:lvl>
    <w:lvl w:ilvl="4">
      <w:start w:val="1"/>
      <w:numFmt w:val="decimal"/>
      <w:lvlText w:val="%5."/>
      <w:lvlJc w:val="left"/>
      <w:pPr>
        <w:ind w:left="3600" w:hanging="360"/>
      </w:pPr>
      <w:rPr>
        <w:rFonts w:hint="default"/>
      </w:rPr>
    </w:lvl>
    <w:lvl w:ilvl="5">
      <w:start w:val="1"/>
      <w:numFmt w:val="lowerLetter"/>
      <w:lvlText w:val="%6."/>
      <w:lvlJc w:val="left"/>
      <w:pPr>
        <w:ind w:left="4320" w:hanging="360"/>
      </w:pPr>
      <w:rPr>
        <w:rFonts w:hint="default"/>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863E70"/>
    <w:multiLevelType w:val="multilevel"/>
    <w:tmpl w:val="8DA0A258"/>
    <w:lvl w:ilvl="0">
      <w:start w:val="1"/>
      <w:numFmt w:val="decimal"/>
      <w:pStyle w:val="ListNumber"/>
      <w:lvlText w:val="%1."/>
      <w:lvlJc w:val="left"/>
      <w:pPr>
        <w:ind w:left="907" w:hanging="360"/>
      </w:pPr>
      <w:rPr>
        <w:rFonts w:hint="default"/>
      </w:rPr>
    </w:lvl>
    <w:lvl w:ilvl="1">
      <w:start w:val="1"/>
      <w:numFmt w:val="lowerLetter"/>
      <w:lvlText w:val="%2."/>
      <w:lvlJc w:val="left"/>
      <w:pPr>
        <w:ind w:left="1267" w:hanging="360"/>
      </w:pPr>
      <w:rPr>
        <w:rFonts w:hint="default"/>
      </w:rPr>
    </w:lvl>
    <w:lvl w:ilvl="2">
      <w:start w:val="1"/>
      <w:numFmt w:val="lowerRoman"/>
      <w:lvlText w:val="%3."/>
      <w:lvlJc w:val="left"/>
      <w:pPr>
        <w:ind w:left="1627" w:hanging="360"/>
      </w:pPr>
      <w:rPr>
        <w:rFonts w:hint="default"/>
      </w:rPr>
    </w:lvl>
    <w:lvl w:ilvl="3">
      <w:start w:val="1"/>
      <w:numFmt w:val="decimal"/>
      <w:lvlText w:val="(%4)"/>
      <w:lvlJc w:val="left"/>
      <w:pPr>
        <w:ind w:left="1987" w:hanging="360"/>
      </w:pPr>
      <w:rPr>
        <w:rFonts w:hint="default"/>
      </w:rPr>
    </w:lvl>
    <w:lvl w:ilvl="4">
      <w:start w:val="1"/>
      <w:numFmt w:val="lowerLetter"/>
      <w:lvlText w:val="(%5)"/>
      <w:lvlJc w:val="left"/>
      <w:pPr>
        <w:ind w:left="2347" w:hanging="360"/>
      </w:pPr>
      <w:rPr>
        <w:rFonts w:hint="default"/>
      </w:rPr>
    </w:lvl>
    <w:lvl w:ilvl="5">
      <w:start w:val="1"/>
      <w:numFmt w:val="lowerRoman"/>
      <w:lvlText w:val="(%6)"/>
      <w:lvlJc w:val="left"/>
      <w:pPr>
        <w:ind w:left="2707" w:hanging="360"/>
      </w:pPr>
      <w:rPr>
        <w:rFonts w:hint="default"/>
      </w:rPr>
    </w:lvl>
    <w:lvl w:ilvl="6">
      <w:start w:val="1"/>
      <w:numFmt w:val="decimal"/>
      <w:lvlText w:val="%7."/>
      <w:lvlJc w:val="left"/>
      <w:pPr>
        <w:ind w:left="3067" w:hanging="360"/>
      </w:pPr>
      <w:rPr>
        <w:rFonts w:hint="default"/>
      </w:rPr>
    </w:lvl>
    <w:lvl w:ilvl="7">
      <w:start w:val="1"/>
      <w:numFmt w:val="lowerLetter"/>
      <w:lvlText w:val="%8."/>
      <w:lvlJc w:val="left"/>
      <w:pPr>
        <w:ind w:left="3427" w:hanging="360"/>
      </w:pPr>
      <w:rPr>
        <w:rFonts w:hint="default"/>
      </w:rPr>
    </w:lvl>
    <w:lvl w:ilvl="8">
      <w:start w:val="1"/>
      <w:numFmt w:val="lowerRoman"/>
      <w:lvlText w:val="%9."/>
      <w:lvlJc w:val="left"/>
      <w:pPr>
        <w:ind w:left="3787" w:hanging="360"/>
      </w:pPr>
      <w:rPr>
        <w:rFonts w:hint="default"/>
      </w:rPr>
    </w:lvl>
  </w:abstractNum>
  <w:abstractNum w:abstractNumId="18" w15:restartNumberingAfterBreak="0">
    <w:nsid w:val="7B9D16AA"/>
    <w:multiLevelType w:val="hybridMultilevel"/>
    <w:tmpl w:val="D8ACF1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6"/>
  </w:num>
  <w:num w:numId="3">
    <w:abstractNumId w:val="5"/>
  </w:num>
  <w:num w:numId="4">
    <w:abstractNumId w:val="4"/>
  </w:num>
  <w:num w:numId="5">
    <w:abstractNumId w:val="17"/>
  </w:num>
  <w:num w:numId="6">
    <w:abstractNumId w:val="3"/>
  </w:num>
  <w:num w:numId="7">
    <w:abstractNumId w:val="2"/>
  </w:num>
  <w:num w:numId="8">
    <w:abstractNumId w:val="1"/>
  </w:num>
  <w:num w:numId="9">
    <w:abstractNumId w:val="0"/>
  </w:num>
  <w:num w:numId="10">
    <w:abstractNumId w:val="9"/>
  </w:num>
  <w:num w:numId="11">
    <w:abstractNumId w:val="14"/>
  </w:num>
  <w:num w:numId="12">
    <w:abstractNumId w:val="11"/>
  </w:num>
  <w:num w:numId="13">
    <w:abstractNumId w:val="16"/>
  </w:num>
  <w:num w:numId="14">
    <w:abstractNumId w:val="18"/>
  </w:num>
  <w:num w:numId="15">
    <w:abstractNumId w:val="8"/>
  </w:num>
  <w:num w:numId="16">
    <w:abstractNumId w:val="15"/>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 w:numId="27">
    <w:abstractNumId w:val="12"/>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efaultTabStop w:val="720"/>
  <w:noPunctuationKerning/>
  <w:characterSpacingControl w:val="doNotCompress"/>
  <w:hdrShapeDefaults>
    <o:shapedefaults v:ext="edit" spidmax="4097">
      <v:stroke endarrow="blo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218"/>
    <w:rsid w:val="00001223"/>
    <w:rsid w:val="00001A94"/>
    <w:rsid w:val="00001F21"/>
    <w:rsid w:val="0000438B"/>
    <w:rsid w:val="00005F90"/>
    <w:rsid w:val="000105DF"/>
    <w:rsid w:val="0001247B"/>
    <w:rsid w:val="0001373B"/>
    <w:rsid w:val="00014BE4"/>
    <w:rsid w:val="000152D1"/>
    <w:rsid w:val="000154C9"/>
    <w:rsid w:val="0001733A"/>
    <w:rsid w:val="00017BC6"/>
    <w:rsid w:val="000243BD"/>
    <w:rsid w:val="000247D6"/>
    <w:rsid w:val="00025C85"/>
    <w:rsid w:val="0002690F"/>
    <w:rsid w:val="000301A2"/>
    <w:rsid w:val="0003072A"/>
    <w:rsid w:val="00032085"/>
    <w:rsid w:val="0003383F"/>
    <w:rsid w:val="00036065"/>
    <w:rsid w:val="0003617F"/>
    <w:rsid w:val="00036885"/>
    <w:rsid w:val="0004059B"/>
    <w:rsid w:val="000438C1"/>
    <w:rsid w:val="00047218"/>
    <w:rsid w:val="000511A2"/>
    <w:rsid w:val="000517B3"/>
    <w:rsid w:val="00052DE1"/>
    <w:rsid w:val="00053B60"/>
    <w:rsid w:val="000542D1"/>
    <w:rsid w:val="00054ECC"/>
    <w:rsid w:val="00056A0B"/>
    <w:rsid w:val="00057B53"/>
    <w:rsid w:val="000632B5"/>
    <w:rsid w:val="00064626"/>
    <w:rsid w:val="00066E53"/>
    <w:rsid w:val="00067ED0"/>
    <w:rsid w:val="00067EF0"/>
    <w:rsid w:val="000723A7"/>
    <w:rsid w:val="0007269F"/>
    <w:rsid w:val="00072A5C"/>
    <w:rsid w:val="00072E04"/>
    <w:rsid w:val="00073552"/>
    <w:rsid w:val="0007414C"/>
    <w:rsid w:val="0007460F"/>
    <w:rsid w:val="000763E1"/>
    <w:rsid w:val="0008213F"/>
    <w:rsid w:val="00083073"/>
    <w:rsid w:val="0008385D"/>
    <w:rsid w:val="00085801"/>
    <w:rsid w:val="0008685C"/>
    <w:rsid w:val="0009056D"/>
    <w:rsid w:val="0009082D"/>
    <w:rsid w:val="00094A12"/>
    <w:rsid w:val="0009786C"/>
    <w:rsid w:val="000978C4"/>
    <w:rsid w:val="000A1C27"/>
    <w:rsid w:val="000A39B1"/>
    <w:rsid w:val="000A3B73"/>
    <w:rsid w:val="000A4715"/>
    <w:rsid w:val="000A5BFD"/>
    <w:rsid w:val="000A6FE6"/>
    <w:rsid w:val="000A7A8F"/>
    <w:rsid w:val="000A7FAB"/>
    <w:rsid w:val="000B262B"/>
    <w:rsid w:val="000B4C3A"/>
    <w:rsid w:val="000B5C4F"/>
    <w:rsid w:val="000B6887"/>
    <w:rsid w:val="000B7049"/>
    <w:rsid w:val="000B7230"/>
    <w:rsid w:val="000C66F9"/>
    <w:rsid w:val="000C6A80"/>
    <w:rsid w:val="000C708E"/>
    <w:rsid w:val="000D0364"/>
    <w:rsid w:val="000D0DE6"/>
    <w:rsid w:val="000D15C7"/>
    <w:rsid w:val="000D19EF"/>
    <w:rsid w:val="000D3540"/>
    <w:rsid w:val="000D5511"/>
    <w:rsid w:val="000D736F"/>
    <w:rsid w:val="000E3B0A"/>
    <w:rsid w:val="000E48F3"/>
    <w:rsid w:val="000E4CB0"/>
    <w:rsid w:val="000E5050"/>
    <w:rsid w:val="000E5217"/>
    <w:rsid w:val="000E596F"/>
    <w:rsid w:val="000E5981"/>
    <w:rsid w:val="000E7099"/>
    <w:rsid w:val="000E78D9"/>
    <w:rsid w:val="000E7A63"/>
    <w:rsid w:val="000F1424"/>
    <w:rsid w:val="000F1A69"/>
    <w:rsid w:val="000F1A75"/>
    <w:rsid w:val="000F4A49"/>
    <w:rsid w:val="000F53A1"/>
    <w:rsid w:val="000F7E87"/>
    <w:rsid w:val="001006A6"/>
    <w:rsid w:val="00104689"/>
    <w:rsid w:val="001062E4"/>
    <w:rsid w:val="001111F7"/>
    <w:rsid w:val="00111345"/>
    <w:rsid w:val="00111DAE"/>
    <w:rsid w:val="00111E37"/>
    <w:rsid w:val="00111F57"/>
    <w:rsid w:val="001131AE"/>
    <w:rsid w:val="001139B9"/>
    <w:rsid w:val="00114891"/>
    <w:rsid w:val="00115A15"/>
    <w:rsid w:val="00115FBC"/>
    <w:rsid w:val="001170E2"/>
    <w:rsid w:val="0012166C"/>
    <w:rsid w:val="00121A61"/>
    <w:rsid w:val="00124086"/>
    <w:rsid w:val="0012499D"/>
    <w:rsid w:val="00130DB4"/>
    <w:rsid w:val="00130FE8"/>
    <w:rsid w:val="00132113"/>
    <w:rsid w:val="00132D7D"/>
    <w:rsid w:val="00133B3E"/>
    <w:rsid w:val="001368EA"/>
    <w:rsid w:val="00137C1A"/>
    <w:rsid w:val="0014303B"/>
    <w:rsid w:val="0014515F"/>
    <w:rsid w:val="00151A38"/>
    <w:rsid w:val="00152740"/>
    <w:rsid w:val="00153346"/>
    <w:rsid w:val="00155E38"/>
    <w:rsid w:val="001560E9"/>
    <w:rsid w:val="001603D7"/>
    <w:rsid w:val="00160540"/>
    <w:rsid w:val="00160DF7"/>
    <w:rsid w:val="00161463"/>
    <w:rsid w:val="00163E9A"/>
    <w:rsid w:val="0017002D"/>
    <w:rsid w:val="00170CE4"/>
    <w:rsid w:val="00171DCF"/>
    <w:rsid w:val="00174A1A"/>
    <w:rsid w:val="00175D30"/>
    <w:rsid w:val="001779F9"/>
    <w:rsid w:val="00181730"/>
    <w:rsid w:val="001817D5"/>
    <w:rsid w:val="00182CA9"/>
    <w:rsid w:val="00183632"/>
    <w:rsid w:val="00183F8C"/>
    <w:rsid w:val="00185547"/>
    <w:rsid w:val="0018673B"/>
    <w:rsid w:val="00186996"/>
    <w:rsid w:val="00190E0A"/>
    <w:rsid w:val="00191EED"/>
    <w:rsid w:val="00192368"/>
    <w:rsid w:val="00193270"/>
    <w:rsid w:val="00193B60"/>
    <w:rsid w:val="00193D70"/>
    <w:rsid w:val="00196885"/>
    <w:rsid w:val="00197108"/>
    <w:rsid w:val="001A01FE"/>
    <w:rsid w:val="001A26D3"/>
    <w:rsid w:val="001A37CB"/>
    <w:rsid w:val="001A38DA"/>
    <w:rsid w:val="001A5F88"/>
    <w:rsid w:val="001B034C"/>
    <w:rsid w:val="001B0C48"/>
    <w:rsid w:val="001B0FE4"/>
    <w:rsid w:val="001B36B8"/>
    <w:rsid w:val="001B4917"/>
    <w:rsid w:val="001B5D0E"/>
    <w:rsid w:val="001B7FAB"/>
    <w:rsid w:val="001C1CA7"/>
    <w:rsid w:val="001C2A5C"/>
    <w:rsid w:val="001C4109"/>
    <w:rsid w:val="001C582E"/>
    <w:rsid w:val="001C650B"/>
    <w:rsid w:val="001C6AAC"/>
    <w:rsid w:val="001D0C5C"/>
    <w:rsid w:val="001D2886"/>
    <w:rsid w:val="001D7B05"/>
    <w:rsid w:val="001E1807"/>
    <w:rsid w:val="001E1983"/>
    <w:rsid w:val="001E1C37"/>
    <w:rsid w:val="001E203E"/>
    <w:rsid w:val="001E36D9"/>
    <w:rsid w:val="001E37DC"/>
    <w:rsid w:val="001E3EB8"/>
    <w:rsid w:val="001E50A6"/>
    <w:rsid w:val="001E564D"/>
    <w:rsid w:val="001E7EC0"/>
    <w:rsid w:val="001F0BEB"/>
    <w:rsid w:val="001F0BF2"/>
    <w:rsid w:val="001F233D"/>
    <w:rsid w:val="001F3644"/>
    <w:rsid w:val="001F3DEF"/>
    <w:rsid w:val="001F461F"/>
    <w:rsid w:val="001F469C"/>
    <w:rsid w:val="001F621D"/>
    <w:rsid w:val="00200387"/>
    <w:rsid w:val="002006B0"/>
    <w:rsid w:val="00200AC1"/>
    <w:rsid w:val="00200EFD"/>
    <w:rsid w:val="002038BC"/>
    <w:rsid w:val="00204410"/>
    <w:rsid w:val="002052F1"/>
    <w:rsid w:val="00206D12"/>
    <w:rsid w:val="00206FF3"/>
    <w:rsid w:val="00210D1D"/>
    <w:rsid w:val="00211793"/>
    <w:rsid w:val="002143B6"/>
    <w:rsid w:val="0021497B"/>
    <w:rsid w:val="002154DB"/>
    <w:rsid w:val="00216053"/>
    <w:rsid w:val="002160EC"/>
    <w:rsid w:val="00221401"/>
    <w:rsid w:val="00221EAD"/>
    <w:rsid w:val="00226E8D"/>
    <w:rsid w:val="00230EFE"/>
    <w:rsid w:val="00231251"/>
    <w:rsid w:val="00232506"/>
    <w:rsid w:val="00235450"/>
    <w:rsid w:val="00237097"/>
    <w:rsid w:val="00237C7B"/>
    <w:rsid w:val="00240A56"/>
    <w:rsid w:val="00247084"/>
    <w:rsid w:val="002502E3"/>
    <w:rsid w:val="0025265B"/>
    <w:rsid w:val="00253790"/>
    <w:rsid w:val="00253839"/>
    <w:rsid w:val="00253DBC"/>
    <w:rsid w:val="002548C0"/>
    <w:rsid w:val="00254A6D"/>
    <w:rsid w:val="002555AC"/>
    <w:rsid w:val="00255A88"/>
    <w:rsid w:val="00256173"/>
    <w:rsid w:val="0025780D"/>
    <w:rsid w:val="002618AC"/>
    <w:rsid w:val="0026196E"/>
    <w:rsid w:val="00262F2B"/>
    <w:rsid w:val="002632AF"/>
    <w:rsid w:val="002649BC"/>
    <w:rsid w:val="0026682A"/>
    <w:rsid w:val="00266E66"/>
    <w:rsid w:val="002716E9"/>
    <w:rsid w:val="00271C05"/>
    <w:rsid w:val="00272173"/>
    <w:rsid w:val="0027284B"/>
    <w:rsid w:val="00274627"/>
    <w:rsid w:val="00275E1A"/>
    <w:rsid w:val="00277CC3"/>
    <w:rsid w:val="00282BFE"/>
    <w:rsid w:val="002834D8"/>
    <w:rsid w:val="002843DF"/>
    <w:rsid w:val="00286A21"/>
    <w:rsid w:val="002908DF"/>
    <w:rsid w:val="00292C18"/>
    <w:rsid w:val="002942CF"/>
    <w:rsid w:val="00295757"/>
    <w:rsid w:val="002A07CA"/>
    <w:rsid w:val="002A169E"/>
    <w:rsid w:val="002A51ED"/>
    <w:rsid w:val="002A51F8"/>
    <w:rsid w:val="002A5708"/>
    <w:rsid w:val="002A5ECD"/>
    <w:rsid w:val="002A6E1A"/>
    <w:rsid w:val="002A774C"/>
    <w:rsid w:val="002A7F0E"/>
    <w:rsid w:val="002B2634"/>
    <w:rsid w:val="002B2E58"/>
    <w:rsid w:val="002B37A6"/>
    <w:rsid w:val="002B3DF1"/>
    <w:rsid w:val="002B4EE2"/>
    <w:rsid w:val="002B7BAD"/>
    <w:rsid w:val="002C069C"/>
    <w:rsid w:val="002C1B3B"/>
    <w:rsid w:val="002C251D"/>
    <w:rsid w:val="002C44EB"/>
    <w:rsid w:val="002C5171"/>
    <w:rsid w:val="002C6B3D"/>
    <w:rsid w:val="002D0732"/>
    <w:rsid w:val="002D1DEC"/>
    <w:rsid w:val="002D21C4"/>
    <w:rsid w:val="002D25B9"/>
    <w:rsid w:val="002D3685"/>
    <w:rsid w:val="002D3B7A"/>
    <w:rsid w:val="002D3D86"/>
    <w:rsid w:val="002D5499"/>
    <w:rsid w:val="002D5883"/>
    <w:rsid w:val="002D5D8F"/>
    <w:rsid w:val="002D603A"/>
    <w:rsid w:val="002D67B8"/>
    <w:rsid w:val="002D74D0"/>
    <w:rsid w:val="002E05EB"/>
    <w:rsid w:val="002E1882"/>
    <w:rsid w:val="002E21CE"/>
    <w:rsid w:val="002E25A4"/>
    <w:rsid w:val="002F0779"/>
    <w:rsid w:val="002F17AE"/>
    <w:rsid w:val="002F38CA"/>
    <w:rsid w:val="002F53DB"/>
    <w:rsid w:val="002F5A31"/>
    <w:rsid w:val="002F779C"/>
    <w:rsid w:val="002F79C3"/>
    <w:rsid w:val="0030092A"/>
    <w:rsid w:val="003023F4"/>
    <w:rsid w:val="00305E4D"/>
    <w:rsid w:val="0031025C"/>
    <w:rsid w:val="00311888"/>
    <w:rsid w:val="0031313E"/>
    <w:rsid w:val="003134A0"/>
    <w:rsid w:val="003156AC"/>
    <w:rsid w:val="0031789F"/>
    <w:rsid w:val="00320390"/>
    <w:rsid w:val="00320507"/>
    <w:rsid w:val="00323BF9"/>
    <w:rsid w:val="00327595"/>
    <w:rsid w:val="00327CDC"/>
    <w:rsid w:val="00331E1A"/>
    <w:rsid w:val="00331E5A"/>
    <w:rsid w:val="003323D2"/>
    <w:rsid w:val="00332CCC"/>
    <w:rsid w:val="00332CDD"/>
    <w:rsid w:val="003331D2"/>
    <w:rsid w:val="00333324"/>
    <w:rsid w:val="003339A1"/>
    <w:rsid w:val="00334D16"/>
    <w:rsid w:val="00334D1E"/>
    <w:rsid w:val="00340615"/>
    <w:rsid w:val="0034087C"/>
    <w:rsid w:val="003432A1"/>
    <w:rsid w:val="00344EA2"/>
    <w:rsid w:val="003454FD"/>
    <w:rsid w:val="003462ED"/>
    <w:rsid w:val="00350360"/>
    <w:rsid w:val="00351F5A"/>
    <w:rsid w:val="00352359"/>
    <w:rsid w:val="0035302A"/>
    <w:rsid w:val="00354589"/>
    <w:rsid w:val="00354840"/>
    <w:rsid w:val="00354D61"/>
    <w:rsid w:val="003555E7"/>
    <w:rsid w:val="00355D92"/>
    <w:rsid w:val="00357635"/>
    <w:rsid w:val="0036005C"/>
    <w:rsid w:val="003615F2"/>
    <w:rsid w:val="003622A0"/>
    <w:rsid w:val="00362D29"/>
    <w:rsid w:val="003635C8"/>
    <w:rsid w:val="00365282"/>
    <w:rsid w:val="003657EF"/>
    <w:rsid w:val="003703CA"/>
    <w:rsid w:val="00374F14"/>
    <w:rsid w:val="00375C2E"/>
    <w:rsid w:val="003764E2"/>
    <w:rsid w:val="003770A7"/>
    <w:rsid w:val="00377406"/>
    <w:rsid w:val="003808B0"/>
    <w:rsid w:val="003811E9"/>
    <w:rsid w:val="00387370"/>
    <w:rsid w:val="00390077"/>
    <w:rsid w:val="0039125B"/>
    <w:rsid w:val="00392AF5"/>
    <w:rsid w:val="00393F14"/>
    <w:rsid w:val="0039459C"/>
    <w:rsid w:val="003959DD"/>
    <w:rsid w:val="00397195"/>
    <w:rsid w:val="003A23F8"/>
    <w:rsid w:val="003A403C"/>
    <w:rsid w:val="003A4168"/>
    <w:rsid w:val="003A5180"/>
    <w:rsid w:val="003A5AD3"/>
    <w:rsid w:val="003A6FC1"/>
    <w:rsid w:val="003A7CEC"/>
    <w:rsid w:val="003B03FB"/>
    <w:rsid w:val="003B335B"/>
    <w:rsid w:val="003B433B"/>
    <w:rsid w:val="003C0301"/>
    <w:rsid w:val="003C13D3"/>
    <w:rsid w:val="003C2C2B"/>
    <w:rsid w:val="003C44C2"/>
    <w:rsid w:val="003C5BAE"/>
    <w:rsid w:val="003C5CB7"/>
    <w:rsid w:val="003D03E6"/>
    <w:rsid w:val="003D30F1"/>
    <w:rsid w:val="003D3F71"/>
    <w:rsid w:val="003D4023"/>
    <w:rsid w:val="003D4A71"/>
    <w:rsid w:val="003D5708"/>
    <w:rsid w:val="003D5BBD"/>
    <w:rsid w:val="003D6F70"/>
    <w:rsid w:val="003E06F3"/>
    <w:rsid w:val="003E0B1F"/>
    <w:rsid w:val="003E2F26"/>
    <w:rsid w:val="003E4B5C"/>
    <w:rsid w:val="003E530B"/>
    <w:rsid w:val="003F0116"/>
    <w:rsid w:val="003F0946"/>
    <w:rsid w:val="003F16A7"/>
    <w:rsid w:val="003F2D3C"/>
    <w:rsid w:val="003F5725"/>
    <w:rsid w:val="003F59D5"/>
    <w:rsid w:val="003F61F6"/>
    <w:rsid w:val="003F7219"/>
    <w:rsid w:val="00403654"/>
    <w:rsid w:val="0040441D"/>
    <w:rsid w:val="004050F7"/>
    <w:rsid w:val="00405C98"/>
    <w:rsid w:val="0040633A"/>
    <w:rsid w:val="00406CD6"/>
    <w:rsid w:val="004075CD"/>
    <w:rsid w:val="00411F88"/>
    <w:rsid w:val="0041210B"/>
    <w:rsid w:val="00412840"/>
    <w:rsid w:val="00415DFC"/>
    <w:rsid w:val="00417732"/>
    <w:rsid w:val="00417B22"/>
    <w:rsid w:val="00420116"/>
    <w:rsid w:val="00420EB1"/>
    <w:rsid w:val="00421C47"/>
    <w:rsid w:val="00421E9A"/>
    <w:rsid w:val="00425B85"/>
    <w:rsid w:val="0042728F"/>
    <w:rsid w:val="00427962"/>
    <w:rsid w:val="00427A15"/>
    <w:rsid w:val="00427D5F"/>
    <w:rsid w:val="00430917"/>
    <w:rsid w:val="004336A0"/>
    <w:rsid w:val="00434EBC"/>
    <w:rsid w:val="00437C2E"/>
    <w:rsid w:val="0044051B"/>
    <w:rsid w:val="004434CA"/>
    <w:rsid w:val="00444306"/>
    <w:rsid w:val="0044485D"/>
    <w:rsid w:val="0044532D"/>
    <w:rsid w:val="00445980"/>
    <w:rsid w:val="00445CC5"/>
    <w:rsid w:val="00446E9F"/>
    <w:rsid w:val="004476D5"/>
    <w:rsid w:val="00450A4E"/>
    <w:rsid w:val="00450FA3"/>
    <w:rsid w:val="0045255E"/>
    <w:rsid w:val="0045552B"/>
    <w:rsid w:val="0045647C"/>
    <w:rsid w:val="004569BA"/>
    <w:rsid w:val="004616A9"/>
    <w:rsid w:val="004638FF"/>
    <w:rsid w:val="0046698B"/>
    <w:rsid w:val="004677D9"/>
    <w:rsid w:val="004701D1"/>
    <w:rsid w:val="00470550"/>
    <w:rsid w:val="00471162"/>
    <w:rsid w:val="0047197F"/>
    <w:rsid w:val="00472352"/>
    <w:rsid w:val="0047290F"/>
    <w:rsid w:val="00473586"/>
    <w:rsid w:val="00473654"/>
    <w:rsid w:val="0047486D"/>
    <w:rsid w:val="00476074"/>
    <w:rsid w:val="004778A7"/>
    <w:rsid w:val="00483AB4"/>
    <w:rsid w:val="00484506"/>
    <w:rsid w:val="00485C83"/>
    <w:rsid w:val="00486D1D"/>
    <w:rsid w:val="00490AEC"/>
    <w:rsid w:val="00491F34"/>
    <w:rsid w:val="004933CA"/>
    <w:rsid w:val="00493409"/>
    <w:rsid w:val="00493711"/>
    <w:rsid w:val="004938AE"/>
    <w:rsid w:val="00494B74"/>
    <w:rsid w:val="00495953"/>
    <w:rsid w:val="004971D3"/>
    <w:rsid w:val="004A073D"/>
    <w:rsid w:val="004A10B0"/>
    <w:rsid w:val="004A1C8C"/>
    <w:rsid w:val="004A1D4D"/>
    <w:rsid w:val="004A3414"/>
    <w:rsid w:val="004A4196"/>
    <w:rsid w:val="004A4C85"/>
    <w:rsid w:val="004B1173"/>
    <w:rsid w:val="004B18E5"/>
    <w:rsid w:val="004B2603"/>
    <w:rsid w:val="004B2656"/>
    <w:rsid w:val="004B2CB6"/>
    <w:rsid w:val="004B35AC"/>
    <w:rsid w:val="004B7139"/>
    <w:rsid w:val="004C03D9"/>
    <w:rsid w:val="004C06C5"/>
    <w:rsid w:val="004C3D5C"/>
    <w:rsid w:val="004C4DC5"/>
    <w:rsid w:val="004C506E"/>
    <w:rsid w:val="004C53DE"/>
    <w:rsid w:val="004C5BB7"/>
    <w:rsid w:val="004D06B2"/>
    <w:rsid w:val="004D14C1"/>
    <w:rsid w:val="004D2D79"/>
    <w:rsid w:val="004D3698"/>
    <w:rsid w:val="004D4F9F"/>
    <w:rsid w:val="004D6334"/>
    <w:rsid w:val="004D6BDC"/>
    <w:rsid w:val="004E305B"/>
    <w:rsid w:val="004E3C57"/>
    <w:rsid w:val="004E6861"/>
    <w:rsid w:val="004E6D99"/>
    <w:rsid w:val="004F02DB"/>
    <w:rsid w:val="004F097D"/>
    <w:rsid w:val="004F1EF7"/>
    <w:rsid w:val="004F204A"/>
    <w:rsid w:val="004F35D3"/>
    <w:rsid w:val="004F48FB"/>
    <w:rsid w:val="004F494F"/>
    <w:rsid w:val="004F63D3"/>
    <w:rsid w:val="004F63E7"/>
    <w:rsid w:val="004F74FC"/>
    <w:rsid w:val="004F7972"/>
    <w:rsid w:val="004F7AFB"/>
    <w:rsid w:val="00500E3B"/>
    <w:rsid w:val="00502015"/>
    <w:rsid w:val="00502896"/>
    <w:rsid w:val="00505A30"/>
    <w:rsid w:val="005076EA"/>
    <w:rsid w:val="00507A29"/>
    <w:rsid w:val="00514668"/>
    <w:rsid w:val="00514E3D"/>
    <w:rsid w:val="005151CE"/>
    <w:rsid w:val="00516DCD"/>
    <w:rsid w:val="00517128"/>
    <w:rsid w:val="00521259"/>
    <w:rsid w:val="005214FD"/>
    <w:rsid w:val="00521C17"/>
    <w:rsid w:val="005224BF"/>
    <w:rsid w:val="005232CC"/>
    <w:rsid w:val="00524C5F"/>
    <w:rsid w:val="005273A1"/>
    <w:rsid w:val="00527680"/>
    <w:rsid w:val="00527B3C"/>
    <w:rsid w:val="005316C3"/>
    <w:rsid w:val="00531B2F"/>
    <w:rsid w:val="005327EA"/>
    <w:rsid w:val="005333AB"/>
    <w:rsid w:val="00535308"/>
    <w:rsid w:val="00535D6D"/>
    <w:rsid w:val="0054041A"/>
    <w:rsid w:val="005405B0"/>
    <w:rsid w:val="00541736"/>
    <w:rsid w:val="00542B1D"/>
    <w:rsid w:val="00543624"/>
    <w:rsid w:val="0054377A"/>
    <w:rsid w:val="005454DC"/>
    <w:rsid w:val="00546860"/>
    <w:rsid w:val="00547AFC"/>
    <w:rsid w:val="00547F25"/>
    <w:rsid w:val="005511E0"/>
    <w:rsid w:val="00552A86"/>
    <w:rsid w:val="0055379B"/>
    <w:rsid w:val="00553FBA"/>
    <w:rsid w:val="00554468"/>
    <w:rsid w:val="005559EB"/>
    <w:rsid w:val="005565E8"/>
    <w:rsid w:val="0055775F"/>
    <w:rsid w:val="0056046C"/>
    <w:rsid w:val="00564975"/>
    <w:rsid w:val="00564F78"/>
    <w:rsid w:val="005661CD"/>
    <w:rsid w:val="005669D4"/>
    <w:rsid w:val="00566C31"/>
    <w:rsid w:val="00570A81"/>
    <w:rsid w:val="00570E64"/>
    <w:rsid w:val="005723D7"/>
    <w:rsid w:val="00574A6A"/>
    <w:rsid w:val="0057765C"/>
    <w:rsid w:val="005800FF"/>
    <w:rsid w:val="00580CB5"/>
    <w:rsid w:val="00581191"/>
    <w:rsid w:val="005830BE"/>
    <w:rsid w:val="00583B82"/>
    <w:rsid w:val="00586686"/>
    <w:rsid w:val="00590076"/>
    <w:rsid w:val="005933C1"/>
    <w:rsid w:val="005937F1"/>
    <w:rsid w:val="00594190"/>
    <w:rsid w:val="00595F92"/>
    <w:rsid w:val="00596E98"/>
    <w:rsid w:val="005A1C3C"/>
    <w:rsid w:val="005A29F2"/>
    <w:rsid w:val="005A2B3C"/>
    <w:rsid w:val="005A4ADA"/>
    <w:rsid w:val="005A4E76"/>
    <w:rsid w:val="005A534F"/>
    <w:rsid w:val="005A7D6D"/>
    <w:rsid w:val="005B0438"/>
    <w:rsid w:val="005B254A"/>
    <w:rsid w:val="005B28E2"/>
    <w:rsid w:val="005B324A"/>
    <w:rsid w:val="005B7110"/>
    <w:rsid w:val="005B770F"/>
    <w:rsid w:val="005B7729"/>
    <w:rsid w:val="005B7D40"/>
    <w:rsid w:val="005C124C"/>
    <w:rsid w:val="005C14F6"/>
    <w:rsid w:val="005C37A1"/>
    <w:rsid w:val="005C3DFB"/>
    <w:rsid w:val="005C4E3B"/>
    <w:rsid w:val="005C5673"/>
    <w:rsid w:val="005C5A24"/>
    <w:rsid w:val="005C659A"/>
    <w:rsid w:val="005D1CFD"/>
    <w:rsid w:val="005D2867"/>
    <w:rsid w:val="005D53BB"/>
    <w:rsid w:val="005D585A"/>
    <w:rsid w:val="005D5FD3"/>
    <w:rsid w:val="005D7868"/>
    <w:rsid w:val="005D7BAC"/>
    <w:rsid w:val="005D7FD9"/>
    <w:rsid w:val="005E0D4A"/>
    <w:rsid w:val="005E1943"/>
    <w:rsid w:val="005E2B10"/>
    <w:rsid w:val="005E3C16"/>
    <w:rsid w:val="005E3F2C"/>
    <w:rsid w:val="005E5141"/>
    <w:rsid w:val="005E5965"/>
    <w:rsid w:val="005E61F7"/>
    <w:rsid w:val="005E68A7"/>
    <w:rsid w:val="005E7AD6"/>
    <w:rsid w:val="005F1DC6"/>
    <w:rsid w:val="005F25A5"/>
    <w:rsid w:val="005F4E5F"/>
    <w:rsid w:val="005F4EB8"/>
    <w:rsid w:val="005F5A7E"/>
    <w:rsid w:val="005F6831"/>
    <w:rsid w:val="005F6C62"/>
    <w:rsid w:val="005F72D9"/>
    <w:rsid w:val="005F7DDD"/>
    <w:rsid w:val="006005DC"/>
    <w:rsid w:val="00600F64"/>
    <w:rsid w:val="00601F0E"/>
    <w:rsid w:val="00603E55"/>
    <w:rsid w:val="00603FF2"/>
    <w:rsid w:val="00604D15"/>
    <w:rsid w:val="00606481"/>
    <w:rsid w:val="0060675B"/>
    <w:rsid w:val="00606776"/>
    <w:rsid w:val="0060685A"/>
    <w:rsid w:val="00610C44"/>
    <w:rsid w:val="00613971"/>
    <w:rsid w:val="00614EAB"/>
    <w:rsid w:val="00615382"/>
    <w:rsid w:val="006176F6"/>
    <w:rsid w:val="00617DBD"/>
    <w:rsid w:val="0062072C"/>
    <w:rsid w:val="006216B7"/>
    <w:rsid w:val="00621912"/>
    <w:rsid w:val="006224B6"/>
    <w:rsid w:val="00622D15"/>
    <w:rsid w:val="006231E5"/>
    <w:rsid w:val="00623B23"/>
    <w:rsid w:val="006259B9"/>
    <w:rsid w:val="0063021A"/>
    <w:rsid w:val="0063055D"/>
    <w:rsid w:val="0063181B"/>
    <w:rsid w:val="006327DE"/>
    <w:rsid w:val="00633F42"/>
    <w:rsid w:val="006345DE"/>
    <w:rsid w:val="00636370"/>
    <w:rsid w:val="0063783A"/>
    <w:rsid w:val="00637B0A"/>
    <w:rsid w:val="00640A22"/>
    <w:rsid w:val="00640FAC"/>
    <w:rsid w:val="00641FF5"/>
    <w:rsid w:val="0064295F"/>
    <w:rsid w:val="00642FCF"/>
    <w:rsid w:val="006430F4"/>
    <w:rsid w:val="006443F3"/>
    <w:rsid w:val="006455B7"/>
    <w:rsid w:val="006462DC"/>
    <w:rsid w:val="00646C33"/>
    <w:rsid w:val="00654154"/>
    <w:rsid w:val="00655C17"/>
    <w:rsid w:val="00657AC8"/>
    <w:rsid w:val="00657D5A"/>
    <w:rsid w:val="006600CA"/>
    <w:rsid w:val="00661A8F"/>
    <w:rsid w:val="00661FA0"/>
    <w:rsid w:val="00663658"/>
    <w:rsid w:val="00663A1B"/>
    <w:rsid w:val="006649D5"/>
    <w:rsid w:val="006653F6"/>
    <w:rsid w:val="00665EF4"/>
    <w:rsid w:val="00666767"/>
    <w:rsid w:val="00666B98"/>
    <w:rsid w:val="00666EF9"/>
    <w:rsid w:val="00671FFD"/>
    <w:rsid w:val="00672405"/>
    <w:rsid w:val="006724ED"/>
    <w:rsid w:val="00673AE3"/>
    <w:rsid w:val="006746D9"/>
    <w:rsid w:val="00674FF0"/>
    <w:rsid w:val="006751A2"/>
    <w:rsid w:val="006778E0"/>
    <w:rsid w:val="00680C87"/>
    <w:rsid w:val="006812DA"/>
    <w:rsid w:val="00685127"/>
    <w:rsid w:val="00686176"/>
    <w:rsid w:val="0068663A"/>
    <w:rsid w:val="0068748F"/>
    <w:rsid w:val="00692B84"/>
    <w:rsid w:val="00692F8A"/>
    <w:rsid w:val="0069496E"/>
    <w:rsid w:val="00695BC7"/>
    <w:rsid w:val="006A01AE"/>
    <w:rsid w:val="006A21C1"/>
    <w:rsid w:val="006A2C97"/>
    <w:rsid w:val="006A37EC"/>
    <w:rsid w:val="006A37F6"/>
    <w:rsid w:val="006A4570"/>
    <w:rsid w:val="006A5B37"/>
    <w:rsid w:val="006A70EB"/>
    <w:rsid w:val="006A7E83"/>
    <w:rsid w:val="006B0218"/>
    <w:rsid w:val="006B10EE"/>
    <w:rsid w:val="006B27B4"/>
    <w:rsid w:val="006B2BD9"/>
    <w:rsid w:val="006B2E39"/>
    <w:rsid w:val="006B326B"/>
    <w:rsid w:val="006B3BA2"/>
    <w:rsid w:val="006B3C5B"/>
    <w:rsid w:val="006B4BE4"/>
    <w:rsid w:val="006B4E78"/>
    <w:rsid w:val="006B4FA2"/>
    <w:rsid w:val="006B5816"/>
    <w:rsid w:val="006B73F3"/>
    <w:rsid w:val="006B7C3C"/>
    <w:rsid w:val="006C0031"/>
    <w:rsid w:val="006C567D"/>
    <w:rsid w:val="006C5825"/>
    <w:rsid w:val="006C5DD2"/>
    <w:rsid w:val="006C6635"/>
    <w:rsid w:val="006C726A"/>
    <w:rsid w:val="006C78B6"/>
    <w:rsid w:val="006C7964"/>
    <w:rsid w:val="006C7E61"/>
    <w:rsid w:val="006D226D"/>
    <w:rsid w:val="006D35A2"/>
    <w:rsid w:val="006D3F42"/>
    <w:rsid w:val="006D582A"/>
    <w:rsid w:val="006D623C"/>
    <w:rsid w:val="006D674D"/>
    <w:rsid w:val="006D6BEF"/>
    <w:rsid w:val="006D6F79"/>
    <w:rsid w:val="006D70D7"/>
    <w:rsid w:val="006D7D83"/>
    <w:rsid w:val="006D7E8C"/>
    <w:rsid w:val="006E18DC"/>
    <w:rsid w:val="006E1ECA"/>
    <w:rsid w:val="006E20EF"/>
    <w:rsid w:val="006E22B1"/>
    <w:rsid w:val="006E33E3"/>
    <w:rsid w:val="006E4392"/>
    <w:rsid w:val="006E5404"/>
    <w:rsid w:val="006E59A8"/>
    <w:rsid w:val="006E6E4D"/>
    <w:rsid w:val="006E71E8"/>
    <w:rsid w:val="006E7B60"/>
    <w:rsid w:val="006F1044"/>
    <w:rsid w:val="006F10D1"/>
    <w:rsid w:val="006F3D11"/>
    <w:rsid w:val="006F4FBD"/>
    <w:rsid w:val="006F540F"/>
    <w:rsid w:val="006F66A9"/>
    <w:rsid w:val="00700017"/>
    <w:rsid w:val="00701BFA"/>
    <w:rsid w:val="007038BD"/>
    <w:rsid w:val="007038D2"/>
    <w:rsid w:val="007056C0"/>
    <w:rsid w:val="007057F7"/>
    <w:rsid w:val="00706A1A"/>
    <w:rsid w:val="007070E1"/>
    <w:rsid w:val="00711434"/>
    <w:rsid w:val="00711ABB"/>
    <w:rsid w:val="00713425"/>
    <w:rsid w:val="00715668"/>
    <w:rsid w:val="007158D6"/>
    <w:rsid w:val="00715EE4"/>
    <w:rsid w:val="007167E8"/>
    <w:rsid w:val="00716BEF"/>
    <w:rsid w:val="00720290"/>
    <w:rsid w:val="00720593"/>
    <w:rsid w:val="00720E2B"/>
    <w:rsid w:val="0072274B"/>
    <w:rsid w:val="007240CC"/>
    <w:rsid w:val="00725BEB"/>
    <w:rsid w:val="007266C2"/>
    <w:rsid w:val="0072745A"/>
    <w:rsid w:val="00727C10"/>
    <w:rsid w:val="007308F8"/>
    <w:rsid w:val="00730A1E"/>
    <w:rsid w:val="0073185A"/>
    <w:rsid w:val="00733219"/>
    <w:rsid w:val="0073433C"/>
    <w:rsid w:val="0073523F"/>
    <w:rsid w:val="007358CA"/>
    <w:rsid w:val="00737B12"/>
    <w:rsid w:val="007401A9"/>
    <w:rsid w:val="007412D6"/>
    <w:rsid w:val="007414AE"/>
    <w:rsid w:val="0074240A"/>
    <w:rsid w:val="0074362D"/>
    <w:rsid w:val="00743AC5"/>
    <w:rsid w:val="0074423C"/>
    <w:rsid w:val="0074501C"/>
    <w:rsid w:val="0074593C"/>
    <w:rsid w:val="0074667E"/>
    <w:rsid w:val="00751DAD"/>
    <w:rsid w:val="007526FC"/>
    <w:rsid w:val="00756E84"/>
    <w:rsid w:val="00757461"/>
    <w:rsid w:val="00757BD5"/>
    <w:rsid w:val="007623A1"/>
    <w:rsid w:val="0076264E"/>
    <w:rsid w:val="00764A7B"/>
    <w:rsid w:val="00765B40"/>
    <w:rsid w:val="00766598"/>
    <w:rsid w:val="007700EB"/>
    <w:rsid w:val="00770CD5"/>
    <w:rsid w:val="00771CD6"/>
    <w:rsid w:val="00771EBD"/>
    <w:rsid w:val="00772338"/>
    <w:rsid w:val="00774269"/>
    <w:rsid w:val="007747D1"/>
    <w:rsid w:val="007763EA"/>
    <w:rsid w:val="007768E9"/>
    <w:rsid w:val="00780AF6"/>
    <w:rsid w:val="0078117A"/>
    <w:rsid w:val="007814F7"/>
    <w:rsid w:val="00782262"/>
    <w:rsid w:val="00783845"/>
    <w:rsid w:val="00787463"/>
    <w:rsid w:val="00787982"/>
    <w:rsid w:val="00791315"/>
    <w:rsid w:val="00791C2E"/>
    <w:rsid w:val="0079428C"/>
    <w:rsid w:val="007963FB"/>
    <w:rsid w:val="007A0329"/>
    <w:rsid w:val="007A04DE"/>
    <w:rsid w:val="007A1B75"/>
    <w:rsid w:val="007A2639"/>
    <w:rsid w:val="007A4003"/>
    <w:rsid w:val="007A58B5"/>
    <w:rsid w:val="007A6B03"/>
    <w:rsid w:val="007B03F8"/>
    <w:rsid w:val="007B52C3"/>
    <w:rsid w:val="007B55AC"/>
    <w:rsid w:val="007B6CC8"/>
    <w:rsid w:val="007C02A0"/>
    <w:rsid w:val="007C1A02"/>
    <w:rsid w:val="007C3A79"/>
    <w:rsid w:val="007C588D"/>
    <w:rsid w:val="007C705A"/>
    <w:rsid w:val="007C71CD"/>
    <w:rsid w:val="007C76BA"/>
    <w:rsid w:val="007D28CB"/>
    <w:rsid w:val="007D365C"/>
    <w:rsid w:val="007D7B30"/>
    <w:rsid w:val="007E06F0"/>
    <w:rsid w:val="007E4ABE"/>
    <w:rsid w:val="007E79FD"/>
    <w:rsid w:val="007F08AC"/>
    <w:rsid w:val="007F3991"/>
    <w:rsid w:val="007F3EBD"/>
    <w:rsid w:val="007F60A6"/>
    <w:rsid w:val="007F6DEC"/>
    <w:rsid w:val="007F6E50"/>
    <w:rsid w:val="007F77CC"/>
    <w:rsid w:val="008053E7"/>
    <w:rsid w:val="008054DF"/>
    <w:rsid w:val="00806BBA"/>
    <w:rsid w:val="00810DDB"/>
    <w:rsid w:val="00811501"/>
    <w:rsid w:val="00812B5C"/>
    <w:rsid w:val="008144F7"/>
    <w:rsid w:val="00814569"/>
    <w:rsid w:val="00816D61"/>
    <w:rsid w:val="00817B63"/>
    <w:rsid w:val="008227A8"/>
    <w:rsid w:val="00822B84"/>
    <w:rsid w:val="008233CF"/>
    <w:rsid w:val="008255FF"/>
    <w:rsid w:val="008256E0"/>
    <w:rsid w:val="00825D6E"/>
    <w:rsid w:val="00826A81"/>
    <w:rsid w:val="00826CD7"/>
    <w:rsid w:val="00827311"/>
    <w:rsid w:val="00827D2B"/>
    <w:rsid w:val="00830C3E"/>
    <w:rsid w:val="008333E4"/>
    <w:rsid w:val="008340E5"/>
    <w:rsid w:val="00835105"/>
    <w:rsid w:val="0083681E"/>
    <w:rsid w:val="00840E30"/>
    <w:rsid w:val="008424F9"/>
    <w:rsid w:val="008438DF"/>
    <w:rsid w:val="00844290"/>
    <w:rsid w:val="0084444B"/>
    <w:rsid w:val="008474FA"/>
    <w:rsid w:val="00852E9D"/>
    <w:rsid w:val="00853B1B"/>
    <w:rsid w:val="00853E35"/>
    <w:rsid w:val="00855409"/>
    <w:rsid w:val="0086363F"/>
    <w:rsid w:val="008637D2"/>
    <w:rsid w:val="008662BB"/>
    <w:rsid w:val="00866A24"/>
    <w:rsid w:val="00866AB1"/>
    <w:rsid w:val="00866E8C"/>
    <w:rsid w:val="00867807"/>
    <w:rsid w:val="00867B59"/>
    <w:rsid w:val="008706CC"/>
    <w:rsid w:val="008712E8"/>
    <w:rsid w:val="00871811"/>
    <w:rsid w:val="008768C2"/>
    <w:rsid w:val="00884DD2"/>
    <w:rsid w:val="00885CF3"/>
    <w:rsid w:val="00885F28"/>
    <w:rsid w:val="00887897"/>
    <w:rsid w:val="00887FAF"/>
    <w:rsid w:val="00890177"/>
    <w:rsid w:val="0089072D"/>
    <w:rsid w:val="00890A59"/>
    <w:rsid w:val="00891BE2"/>
    <w:rsid w:val="00891F3D"/>
    <w:rsid w:val="00891FAA"/>
    <w:rsid w:val="00892869"/>
    <w:rsid w:val="00892899"/>
    <w:rsid w:val="00892EB7"/>
    <w:rsid w:val="0089306A"/>
    <w:rsid w:val="0089538F"/>
    <w:rsid w:val="0089585D"/>
    <w:rsid w:val="00895BAA"/>
    <w:rsid w:val="008976C3"/>
    <w:rsid w:val="00897FF9"/>
    <w:rsid w:val="008A0D97"/>
    <w:rsid w:val="008A177E"/>
    <w:rsid w:val="008A26D4"/>
    <w:rsid w:val="008A344B"/>
    <w:rsid w:val="008A5F16"/>
    <w:rsid w:val="008A6EC0"/>
    <w:rsid w:val="008A7D65"/>
    <w:rsid w:val="008B0031"/>
    <w:rsid w:val="008B0346"/>
    <w:rsid w:val="008B08C0"/>
    <w:rsid w:val="008B38AF"/>
    <w:rsid w:val="008B66BF"/>
    <w:rsid w:val="008B677D"/>
    <w:rsid w:val="008B7637"/>
    <w:rsid w:val="008B779B"/>
    <w:rsid w:val="008C300E"/>
    <w:rsid w:val="008C3F9F"/>
    <w:rsid w:val="008D0D62"/>
    <w:rsid w:val="008D3520"/>
    <w:rsid w:val="008D7CA6"/>
    <w:rsid w:val="008E0C5F"/>
    <w:rsid w:val="008E1F53"/>
    <w:rsid w:val="008E31AA"/>
    <w:rsid w:val="008E336E"/>
    <w:rsid w:val="008E3F4A"/>
    <w:rsid w:val="008E5DCA"/>
    <w:rsid w:val="008F0F10"/>
    <w:rsid w:val="008F4F1C"/>
    <w:rsid w:val="008F54EE"/>
    <w:rsid w:val="008F74F0"/>
    <w:rsid w:val="008F7D4C"/>
    <w:rsid w:val="00900349"/>
    <w:rsid w:val="009006B1"/>
    <w:rsid w:val="009007C6"/>
    <w:rsid w:val="00903CF9"/>
    <w:rsid w:val="00910AE7"/>
    <w:rsid w:val="009130F4"/>
    <w:rsid w:val="009139AD"/>
    <w:rsid w:val="00914C46"/>
    <w:rsid w:val="00915FA9"/>
    <w:rsid w:val="00916064"/>
    <w:rsid w:val="00917715"/>
    <w:rsid w:val="009216D4"/>
    <w:rsid w:val="0092180A"/>
    <w:rsid w:val="0092662A"/>
    <w:rsid w:val="0092776B"/>
    <w:rsid w:val="00930443"/>
    <w:rsid w:val="00930652"/>
    <w:rsid w:val="00930877"/>
    <w:rsid w:val="00930F07"/>
    <w:rsid w:val="00931785"/>
    <w:rsid w:val="009363A1"/>
    <w:rsid w:val="009368DD"/>
    <w:rsid w:val="00936985"/>
    <w:rsid w:val="00937904"/>
    <w:rsid w:val="00937A9D"/>
    <w:rsid w:val="00940B4E"/>
    <w:rsid w:val="0094149A"/>
    <w:rsid w:val="009438D9"/>
    <w:rsid w:val="00943D9C"/>
    <w:rsid w:val="00945681"/>
    <w:rsid w:val="00946016"/>
    <w:rsid w:val="00947936"/>
    <w:rsid w:val="00950B04"/>
    <w:rsid w:val="00954F46"/>
    <w:rsid w:val="00955DA8"/>
    <w:rsid w:val="00956ADF"/>
    <w:rsid w:val="00957306"/>
    <w:rsid w:val="00957394"/>
    <w:rsid w:val="00957542"/>
    <w:rsid w:val="00960314"/>
    <w:rsid w:val="009623E6"/>
    <w:rsid w:val="00962A81"/>
    <w:rsid w:val="00963ECE"/>
    <w:rsid w:val="00965794"/>
    <w:rsid w:val="00967599"/>
    <w:rsid w:val="00970AB0"/>
    <w:rsid w:val="00972AF0"/>
    <w:rsid w:val="0097782D"/>
    <w:rsid w:val="00982954"/>
    <w:rsid w:val="00982E81"/>
    <w:rsid w:val="00983BB9"/>
    <w:rsid w:val="009841F2"/>
    <w:rsid w:val="0098491C"/>
    <w:rsid w:val="00985188"/>
    <w:rsid w:val="00987196"/>
    <w:rsid w:val="00990BF2"/>
    <w:rsid w:val="00992756"/>
    <w:rsid w:val="00997579"/>
    <w:rsid w:val="009A5062"/>
    <w:rsid w:val="009A78E0"/>
    <w:rsid w:val="009A7B20"/>
    <w:rsid w:val="009B113A"/>
    <w:rsid w:val="009B2511"/>
    <w:rsid w:val="009B321D"/>
    <w:rsid w:val="009B581F"/>
    <w:rsid w:val="009B6269"/>
    <w:rsid w:val="009B7700"/>
    <w:rsid w:val="009C0C11"/>
    <w:rsid w:val="009C1D52"/>
    <w:rsid w:val="009C308E"/>
    <w:rsid w:val="009C38D7"/>
    <w:rsid w:val="009C49EC"/>
    <w:rsid w:val="009C4C98"/>
    <w:rsid w:val="009C5E5B"/>
    <w:rsid w:val="009C62D8"/>
    <w:rsid w:val="009C71FC"/>
    <w:rsid w:val="009D0AA3"/>
    <w:rsid w:val="009D1A35"/>
    <w:rsid w:val="009D237E"/>
    <w:rsid w:val="009D2A72"/>
    <w:rsid w:val="009D3549"/>
    <w:rsid w:val="009D3C52"/>
    <w:rsid w:val="009D436F"/>
    <w:rsid w:val="009D467E"/>
    <w:rsid w:val="009D4C3D"/>
    <w:rsid w:val="009D5B5A"/>
    <w:rsid w:val="009D7888"/>
    <w:rsid w:val="009D7AEB"/>
    <w:rsid w:val="009E06B0"/>
    <w:rsid w:val="009E1260"/>
    <w:rsid w:val="009E189E"/>
    <w:rsid w:val="009E2CAE"/>
    <w:rsid w:val="009E575B"/>
    <w:rsid w:val="009E58FF"/>
    <w:rsid w:val="009E6123"/>
    <w:rsid w:val="009E66EF"/>
    <w:rsid w:val="009E7268"/>
    <w:rsid w:val="009F01A1"/>
    <w:rsid w:val="009F23E5"/>
    <w:rsid w:val="009F2D4E"/>
    <w:rsid w:val="009F6FA5"/>
    <w:rsid w:val="009F7431"/>
    <w:rsid w:val="009F7EB0"/>
    <w:rsid w:val="00A0186A"/>
    <w:rsid w:val="00A02255"/>
    <w:rsid w:val="00A03C79"/>
    <w:rsid w:val="00A05CDF"/>
    <w:rsid w:val="00A06132"/>
    <w:rsid w:val="00A06E91"/>
    <w:rsid w:val="00A075CA"/>
    <w:rsid w:val="00A1163F"/>
    <w:rsid w:val="00A118AC"/>
    <w:rsid w:val="00A13263"/>
    <w:rsid w:val="00A144E5"/>
    <w:rsid w:val="00A15C4B"/>
    <w:rsid w:val="00A21824"/>
    <w:rsid w:val="00A22A01"/>
    <w:rsid w:val="00A232AE"/>
    <w:rsid w:val="00A257D8"/>
    <w:rsid w:val="00A25EF6"/>
    <w:rsid w:val="00A26A29"/>
    <w:rsid w:val="00A2722F"/>
    <w:rsid w:val="00A27DD0"/>
    <w:rsid w:val="00A30FF7"/>
    <w:rsid w:val="00A31596"/>
    <w:rsid w:val="00A324F5"/>
    <w:rsid w:val="00A34371"/>
    <w:rsid w:val="00A34847"/>
    <w:rsid w:val="00A3600F"/>
    <w:rsid w:val="00A37E2F"/>
    <w:rsid w:val="00A4062A"/>
    <w:rsid w:val="00A40B07"/>
    <w:rsid w:val="00A40CA5"/>
    <w:rsid w:val="00A43FF8"/>
    <w:rsid w:val="00A4719C"/>
    <w:rsid w:val="00A472C2"/>
    <w:rsid w:val="00A473DA"/>
    <w:rsid w:val="00A47FEF"/>
    <w:rsid w:val="00A50079"/>
    <w:rsid w:val="00A51378"/>
    <w:rsid w:val="00A52CED"/>
    <w:rsid w:val="00A54797"/>
    <w:rsid w:val="00A54C8C"/>
    <w:rsid w:val="00A55DFB"/>
    <w:rsid w:val="00A56361"/>
    <w:rsid w:val="00A569B2"/>
    <w:rsid w:val="00A57120"/>
    <w:rsid w:val="00A6000E"/>
    <w:rsid w:val="00A62391"/>
    <w:rsid w:val="00A640BC"/>
    <w:rsid w:val="00A64D63"/>
    <w:rsid w:val="00A65DAD"/>
    <w:rsid w:val="00A66403"/>
    <w:rsid w:val="00A66F0E"/>
    <w:rsid w:val="00A6762E"/>
    <w:rsid w:val="00A70463"/>
    <w:rsid w:val="00A71EF2"/>
    <w:rsid w:val="00A72683"/>
    <w:rsid w:val="00A738CD"/>
    <w:rsid w:val="00A73940"/>
    <w:rsid w:val="00A767F3"/>
    <w:rsid w:val="00A77468"/>
    <w:rsid w:val="00A77CBF"/>
    <w:rsid w:val="00A80970"/>
    <w:rsid w:val="00A823C7"/>
    <w:rsid w:val="00A841A6"/>
    <w:rsid w:val="00A84A2D"/>
    <w:rsid w:val="00A84E1D"/>
    <w:rsid w:val="00A85AD9"/>
    <w:rsid w:val="00A95023"/>
    <w:rsid w:val="00A9526F"/>
    <w:rsid w:val="00A957B1"/>
    <w:rsid w:val="00A95AAD"/>
    <w:rsid w:val="00A95CA9"/>
    <w:rsid w:val="00AA0153"/>
    <w:rsid w:val="00AA0A6E"/>
    <w:rsid w:val="00AA0C15"/>
    <w:rsid w:val="00AA1D61"/>
    <w:rsid w:val="00AA2AB3"/>
    <w:rsid w:val="00AA2FD3"/>
    <w:rsid w:val="00AA30EA"/>
    <w:rsid w:val="00AA33B1"/>
    <w:rsid w:val="00AA540B"/>
    <w:rsid w:val="00AA6B01"/>
    <w:rsid w:val="00AB2171"/>
    <w:rsid w:val="00AB25D7"/>
    <w:rsid w:val="00AB2D7B"/>
    <w:rsid w:val="00AB3F6E"/>
    <w:rsid w:val="00AB59AA"/>
    <w:rsid w:val="00AB5C34"/>
    <w:rsid w:val="00AB65CE"/>
    <w:rsid w:val="00AB6622"/>
    <w:rsid w:val="00AC0D2D"/>
    <w:rsid w:val="00AC18BE"/>
    <w:rsid w:val="00AC1A7F"/>
    <w:rsid w:val="00AC2DC8"/>
    <w:rsid w:val="00AC4754"/>
    <w:rsid w:val="00AC777B"/>
    <w:rsid w:val="00AC7FC3"/>
    <w:rsid w:val="00AD0289"/>
    <w:rsid w:val="00AD0E5F"/>
    <w:rsid w:val="00AD11E1"/>
    <w:rsid w:val="00AD154A"/>
    <w:rsid w:val="00AD223C"/>
    <w:rsid w:val="00AD2308"/>
    <w:rsid w:val="00AD255E"/>
    <w:rsid w:val="00AD359F"/>
    <w:rsid w:val="00AD416F"/>
    <w:rsid w:val="00AD4244"/>
    <w:rsid w:val="00AD5797"/>
    <w:rsid w:val="00AD584F"/>
    <w:rsid w:val="00AD5D47"/>
    <w:rsid w:val="00AD6678"/>
    <w:rsid w:val="00AD7DA4"/>
    <w:rsid w:val="00AE0183"/>
    <w:rsid w:val="00AE18B7"/>
    <w:rsid w:val="00AE1AD2"/>
    <w:rsid w:val="00AE1CF6"/>
    <w:rsid w:val="00AE3882"/>
    <w:rsid w:val="00AE5417"/>
    <w:rsid w:val="00AE58B0"/>
    <w:rsid w:val="00AE684E"/>
    <w:rsid w:val="00AE7296"/>
    <w:rsid w:val="00AF074C"/>
    <w:rsid w:val="00AF07EC"/>
    <w:rsid w:val="00AF0B0B"/>
    <w:rsid w:val="00AF0B1C"/>
    <w:rsid w:val="00AF0DB2"/>
    <w:rsid w:val="00AF6A42"/>
    <w:rsid w:val="00AF77B1"/>
    <w:rsid w:val="00B011E3"/>
    <w:rsid w:val="00B02336"/>
    <w:rsid w:val="00B0272D"/>
    <w:rsid w:val="00B03651"/>
    <w:rsid w:val="00B044C0"/>
    <w:rsid w:val="00B04B65"/>
    <w:rsid w:val="00B0508E"/>
    <w:rsid w:val="00B06871"/>
    <w:rsid w:val="00B07163"/>
    <w:rsid w:val="00B0728D"/>
    <w:rsid w:val="00B072E1"/>
    <w:rsid w:val="00B07B80"/>
    <w:rsid w:val="00B07C6D"/>
    <w:rsid w:val="00B10463"/>
    <w:rsid w:val="00B12DCF"/>
    <w:rsid w:val="00B14391"/>
    <w:rsid w:val="00B14A65"/>
    <w:rsid w:val="00B15EAB"/>
    <w:rsid w:val="00B161DD"/>
    <w:rsid w:val="00B2062F"/>
    <w:rsid w:val="00B20F15"/>
    <w:rsid w:val="00B21176"/>
    <w:rsid w:val="00B21AC3"/>
    <w:rsid w:val="00B24308"/>
    <w:rsid w:val="00B24DFF"/>
    <w:rsid w:val="00B25E8A"/>
    <w:rsid w:val="00B27733"/>
    <w:rsid w:val="00B3105B"/>
    <w:rsid w:val="00B3165E"/>
    <w:rsid w:val="00B31CB0"/>
    <w:rsid w:val="00B34E04"/>
    <w:rsid w:val="00B34F9B"/>
    <w:rsid w:val="00B365B1"/>
    <w:rsid w:val="00B371F1"/>
    <w:rsid w:val="00B37EFF"/>
    <w:rsid w:val="00B404B2"/>
    <w:rsid w:val="00B4143D"/>
    <w:rsid w:val="00B417AE"/>
    <w:rsid w:val="00B4341A"/>
    <w:rsid w:val="00B43BA4"/>
    <w:rsid w:val="00B44376"/>
    <w:rsid w:val="00B4461B"/>
    <w:rsid w:val="00B4596A"/>
    <w:rsid w:val="00B45E77"/>
    <w:rsid w:val="00B46C90"/>
    <w:rsid w:val="00B47E9D"/>
    <w:rsid w:val="00B51A81"/>
    <w:rsid w:val="00B54BB5"/>
    <w:rsid w:val="00B56766"/>
    <w:rsid w:val="00B56C2B"/>
    <w:rsid w:val="00B62208"/>
    <w:rsid w:val="00B631B8"/>
    <w:rsid w:val="00B63209"/>
    <w:rsid w:val="00B64D8B"/>
    <w:rsid w:val="00B668E3"/>
    <w:rsid w:val="00B676D4"/>
    <w:rsid w:val="00B70AB9"/>
    <w:rsid w:val="00B71CFE"/>
    <w:rsid w:val="00B73EFA"/>
    <w:rsid w:val="00B74DAB"/>
    <w:rsid w:val="00B7628F"/>
    <w:rsid w:val="00B77035"/>
    <w:rsid w:val="00B772E6"/>
    <w:rsid w:val="00B80E14"/>
    <w:rsid w:val="00B82011"/>
    <w:rsid w:val="00B82B00"/>
    <w:rsid w:val="00B8326B"/>
    <w:rsid w:val="00B843EB"/>
    <w:rsid w:val="00B85EB8"/>
    <w:rsid w:val="00B86774"/>
    <w:rsid w:val="00B86DC0"/>
    <w:rsid w:val="00B872F7"/>
    <w:rsid w:val="00B9173A"/>
    <w:rsid w:val="00B93EEE"/>
    <w:rsid w:val="00B9513A"/>
    <w:rsid w:val="00B967D8"/>
    <w:rsid w:val="00B97D21"/>
    <w:rsid w:val="00BA0713"/>
    <w:rsid w:val="00BA07E2"/>
    <w:rsid w:val="00BA10F9"/>
    <w:rsid w:val="00BA2805"/>
    <w:rsid w:val="00BA2CF5"/>
    <w:rsid w:val="00BA3D52"/>
    <w:rsid w:val="00BA5B34"/>
    <w:rsid w:val="00BA5CB7"/>
    <w:rsid w:val="00BA72B5"/>
    <w:rsid w:val="00BA76D9"/>
    <w:rsid w:val="00BB07AF"/>
    <w:rsid w:val="00BB0E50"/>
    <w:rsid w:val="00BB292D"/>
    <w:rsid w:val="00BB6024"/>
    <w:rsid w:val="00BB6E26"/>
    <w:rsid w:val="00BC1706"/>
    <w:rsid w:val="00BC2332"/>
    <w:rsid w:val="00BC6213"/>
    <w:rsid w:val="00BC6E3F"/>
    <w:rsid w:val="00BD0B40"/>
    <w:rsid w:val="00BD0BCF"/>
    <w:rsid w:val="00BD3035"/>
    <w:rsid w:val="00BD3F70"/>
    <w:rsid w:val="00BD4104"/>
    <w:rsid w:val="00BD4306"/>
    <w:rsid w:val="00BD6A06"/>
    <w:rsid w:val="00BD7278"/>
    <w:rsid w:val="00BE0551"/>
    <w:rsid w:val="00BE171B"/>
    <w:rsid w:val="00BE2C38"/>
    <w:rsid w:val="00BE6046"/>
    <w:rsid w:val="00BE681D"/>
    <w:rsid w:val="00BE71FA"/>
    <w:rsid w:val="00BE72F0"/>
    <w:rsid w:val="00BE7D23"/>
    <w:rsid w:val="00BE7D58"/>
    <w:rsid w:val="00BF0888"/>
    <w:rsid w:val="00BF187A"/>
    <w:rsid w:val="00BF1A26"/>
    <w:rsid w:val="00BF2762"/>
    <w:rsid w:val="00BF2DAA"/>
    <w:rsid w:val="00BF4991"/>
    <w:rsid w:val="00BF7647"/>
    <w:rsid w:val="00C00396"/>
    <w:rsid w:val="00C01E85"/>
    <w:rsid w:val="00C035B3"/>
    <w:rsid w:val="00C03975"/>
    <w:rsid w:val="00C04ABE"/>
    <w:rsid w:val="00C05DC1"/>
    <w:rsid w:val="00C0658F"/>
    <w:rsid w:val="00C065C7"/>
    <w:rsid w:val="00C07A88"/>
    <w:rsid w:val="00C10A0B"/>
    <w:rsid w:val="00C10B06"/>
    <w:rsid w:val="00C11B90"/>
    <w:rsid w:val="00C12BC6"/>
    <w:rsid w:val="00C12DEF"/>
    <w:rsid w:val="00C14145"/>
    <w:rsid w:val="00C14730"/>
    <w:rsid w:val="00C168E7"/>
    <w:rsid w:val="00C16FEF"/>
    <w:rsid w:val="00C17339"/>
    <w:rsid w:val="00C2071B"/>
    <w:rsid w:val="00C23873"/>
    <w:rsid w:val="00C2569A"/>
    <w:rsid w:val="00C25CDC"/>
    <w:rsid w:val="00C2672F"/>
    <w:rsid w:val="00C26FDE"/>
    <w:rsid w:val="00C272A6"/>
    <w:rsid w:val="00C27355"/>
    <w:rsid w:val="00C27DD4"/>
    <w:rsid w:val="00C310C4"/>
    <w:rsid w:val="00C32B6A"/>
    <w:rsid w:val="00C33709"/>
    <w:rsid w:val="00C3491A"/>
    <w:rsid w:val="00C35BF0"/>
    <w:rsid w:val="00C363B0"/>
    <w:rsid w:val="00C405B6"/>
    <w:rsid w:val="00C40D7A"/>
    <w:rsid w:val="00C41ABA"/>
    <w:rsid w:val="00C41E9E"/>
    <w:rsid w:val="00C4348C"/>
    <w:rsid w:val="00C46D1A"/>
    <w:rsid w:val="00C51166"/>
    <w:rsid w:val="00C52021"/>
    <w:rsid w:val="00C555FC"/>
    <w:rsid w:val="00C56F18"/>
    <w:rsid w:val="00C60732"/>
    <w:rsid w:val="00C60B60"/>
    <w:rsid w:val="00C60D48"/>
    <w:rsid w:val="00C63984"/>
    <w:rsid w:val="00C63DEC"/>
    <w:rsid w:val="00C64BF9"/>
    <w:rsid w:val="00C657F8"/>
    <w:rsid w:val="00C6766F"/>
    <w:rsid w:val="00C7091E"/>
    <w:rsid w:val="00C74DCD"/>
    <w:rsid w:val="00C75636"/>
    <w:rsid w:val="00C76715"/>
    <w:rsid w:val="00C8177A"/>
    <w:rsid w:val="00C835DB"/>
    <w:rsid w:val="00C83DE8"/>
    <w:rsid w:val="00C9010C"/>
    <w:rsid w:val="00C9290D"/>
    <w:rsid w:val="00C94579"/>
    <w:rsid w:val="00C948D7"/>
    <w:rsid w:val="00C96D9A"/>
    <w:rsid w:val="00CA0222"/>
    <w:rsid w:val="00CA3821"/>
    <w:rsid w:val="00CA38A7"/>
    <w:rsid w:val="00CA441A"/>
    <w:rsid w:val="00CA4492"/>
    <w:rsid w:val="00CA4C29"/>
    <w:rsid w:val="00CA6D3F"/>
    <w:rsid w:val="00CA7832"/>
    <w:rsid w:val="00CB24E1"/>
    <w:rsid w:val="00CB44CB"/>
    <w:rsid w:val="00CB644D"/>
    <w:rsid w:val="00CB6A44"/>
    <w:rsid w:val="00CC3A62"/>
    <w:rsid w:val="00CC3F74"/>
    <w:rsid w:val="00CC64AC"/>
    <w:rsid w:val="00CC669A"/>
    <w:rsid w:val="00CC687D"/>
    <w:rsid w:val="00CD1005"/>
    <w:rsid w:val="00CD1F61"/>
    <w:rsid w:val="00CD2844"/>
    <w:rsid w:val="00CD2E8B"/>
    <w:rsid w:val="00CD3C5C"/>
    <w:rsid w:val="00CD6F34"/>
    <w:rsid w:val="00CD7AF0"/>
    <w:rsid w:val="00CE0F55"/>
    <w:rsid w:val="00CE1EF9"/>
    <w:rsid w:val="00CE23EC"/>
    <w:rsid w:val="00CE2FED"/>
    <w:rsid w:val="00CE3AE3"/>
    <w:rsid w:val="00CE3E2F"/>
    <w:rsid w:val="00CE4566"/>
    <w:rsid w:val="00CE5D02"/>
    <w:rsid w:val="00CF0097"/>
    <w:rsid w:val="00CF195E"/>
    <w:rsid w:val="00CF23CC"/>
    <w:rsid w:val="00CF2472"/>
    <w:rsid w:val="00CF24FE"/>
    <w:rsid w:val="00CF325E"/>
    <w:rsid w:val="00CF3C0E"/>
    <w:rsid w:val="00CF4349"/>
    <w:rsid w:val="00CF7814"/>
    <w:rsid w:val="00D00470"/>
    <w:rsid w:val="00D01D8D"/>
    <w:rsid w:val="00D01EB5"/>
    <w:rsid w:val="00D027BA"/>
    <w:rsid w:val="00D0516A"/>
    <w:rsid w:val="00D057AC"/>
    <w:rsid w:val="00D065FA"/>
    <w:rsid w:val="00D07957"/>
    <w:rsid w:val="00D07B92"/>
    <w:rsid w:val="00D10913"/>
    <w:rsid w:val="00D10DAE"/>
    <w:rsid w:val="00D11018"/>
    <w:rsid w:val="00D11203"/>
    <w:rsid w:val="00D142C7"/>
    <w:rsid w:val="00D14B01"/>
    <w:rsid w:val="00D14EDD"/>
    <w:rsid w:val="00D15097"/>
    <w:rsid w:val="00D168F5"/>
    <w:rsid w:val="00D16BF6"/>
    <w:rsid w:val="00D17697"/>
    <w:rsid w:val="00D17B0B"/>
    <w:rsid w:val="00D23C81"/>
    <w:rsid w:val="00D24546"/>
    <w:rsid w:val="00D24971"/>
    <w:rsid w:val="00D24FB8"/>
    <w:rsid w:val="00D25A7B"/>
    <w:rsid w:val="00D278B7"/>
    <w:rsid w:val="00D3064A"/>
    <w:rsid w:val="00D31A83"/>
    <w:rsid w:val="00D368AC"/>
    <w:rsid w:val="00D3697D"/>
    <w:rsid w:val="00D36CCF"/>
    <w:rsid w:val="00D40E3F"/>
    <w:rsid w:val="00D44C4B"/>
    <w:rsid w:val="00D46151"/>
    <w:rsid w:val="00D47305"/>
    <w:rsid w:val="00D47665"/>
    <w:rsid w:val="00D47F06"/>
    <w:rsid w:val="00D517D4"/>
    <w:rsid w:val="00D51CB9"/>
    <w:rsid w:val="00D52CF3"/>
    <w:rsid w:val="00D53C4D"/>
    <w:rsid w:val="00D54913"/>
    <w:rsid w:val="00D558AF"/>
    <w:rsid w:val="00D56E8F"/>
    <w:rsid w:val="00D6027C"/>
    <w:rsid w:val="00D60619"/>
    <w:rsid w:val="00D638EC"/>
    <w:rsid w:val="00D6430E"/>
    <w:rsid w:val="00D71B8D"/>
    <w:rsid w:val="00D72265"/>
    <w:rsid w:val="00D728DE"/>
    <w:rsid w:val="00D76326"/>
    <w:rsid w:val="00D77C93"/>
    <w:rsid w:val="00D80D58"/>
    <w:rsid w:val="00D80FF9"/>
    <w:rsid w:val="00D81BF6"/>
    <w:rsid w:val="00D8246E"/>
    <w:rsid w:val="00D83410"/>
    <w:rsid w:val="00D83C0F"/>
    <w:rsid w:val="00D8518D"/>
    <w:rsid w:val="00D8577D"/>
    <w:rsid w:val="00D8619B"/>
    <w:rsid w:val="00D86436"/>
    <w:rsid w:val="00D87ADF"/>
    <w:rsid w:val="00D90B91"/>
    <w:rsid w:val="00D922C1"/>
    <w:rsid w:val="00D92851"/>
    <w:rsid w:val="00D9307F"/>
    <w:rsid w:val="00D93323"/>
    <w:rsid w:val="00D93BDF"/>
    <w:rsid w:val="00D95A4A"/>
    <w:rsid w:val="00D95FAA"/>
    <w:rsid w:val="00DA7439"/>
    <w:rsid w:val="00DA7733"/>
    <w:rsid w:val="00DB0B48"/>
    <w:rsid w:val="00DB14D2"/>
    <w:rsid w:val="00DB297E"/>
    <w:rsid w:val="00DB7DE5"/>
    <w:rsid w:val="00DC0924"/>
    <w:rsid w:val="00DC1CDC"/>
    <w:rsid w:val="00DC1D45"/>
    <w:rsid w:val="00DC1F2A"/>
    <w:rsid w:val="00DC2520"/>
    <w:rsid w:val="00DC26BC"/>
    <w:rsid w:val="00DC492A"/>
    <w:rsid w:val="00DC5BD3"/>
    <w:rsid w:val="00DC7AA8"/>
    <w:rsid w:val="00DC7AE7"/>
    <w:rsid w:val="00DD09B3"/>
    <w:rsid w:val="00DD34AA"/>
    <w:rsid w:val="00DD5091"/>
    <w:rsid w:val="00DD679D"/>
    <w:rsid w:val="00DD7DC1"/>
    <w:rsid w:val="00DE064A"/>
    <w:rsid w:val="00DE07C4"/>
    <w:rsid w:val="00DE0BDD"/>
    <w:rsid w:val="00DE3059"/>
    <w:rsid w:val="00DE45F5"/>
    <w:rsid w:val="00DE5C4C"/>
    <w:rsid w:val="00DE79A3"/>
    <w:rsid w:val="00DE7A2E"/>
    <w:rsid w:val="00DF0B4C"/>
    <w:rsid w:val="00DF1C50"/>
    <w:rsid w:val="00DF2249"/>
    <w:rsid w:val="00DF3B41"/>
    <w:rsid w:val="00DF49EC"/>
    <w:rsid w:val="00DF54E1"/>
    <w:rsid w:val="00DF5A10"/>
    <w:rsid w:val="00DF7673"/>
    <w:rsid w:val="00E0001B"/>
    <w:rsid w:val="00E01A79"/>
    <w:rsid w:val="00E0229A"/>
    <w:rsid w:val="00E023DA"/>
    <w:rsid w:val="00E03246"/>
    <w:rsid w:val="00E03D43"/>
    <w:rsid w:val="00E046E7"/>
    <w:rsid w:val="00E048DA"/>
    <w:rsid w:val="00E06E18"/>
    <w:rsid w:val="00E074C4"/>
    <w:rsid w:val="00E12BBD"/>
    <w:rsid w:val="00E144F3"/>
    <w:rsid w:val="00E16DCD"/>
    <w:rsid w:val="00E22E46"/>
    <w:rsid w:val="00E23992"/>
    <w:rsid w:val="00E25412"/>
    <w:rsid w:val="00E315E6"/>
    <w:rsid w:val="00E357B7"/>
    <w:rsid w:val="00E373EF"/>
    <w:rsid w:val="00E41220"/>
    <w:rsid w:val="00E435CD"/>
    <w:rsid w:val="00E44C65"/>
    <w:rsid w:val="00E46C97"/>
    <w:rsid w:val="00E473EA"/>
    <w:rsid w:val="00E474EB"/>
    <w:rsid w:val="00E4774A"/>
    <w:rsid w:val="00E51021"/>
    <w:rsid w:val="00E5141E"/>
    <w:rsid w:val="00E51543"/>
    <w:rsid w:val="00E52448"/>
    <w:rsid w:val="00E54710"/>
    <w:rsid w:val="00E55C73"/>
    <w:rsid w:val="00E57F06"/>
    <w:rsid w:val="00E60CB2"/>
    <w:rsid w:val="00E61664"/>
    <w:rsid w:val="00E65F51"/>
    <w:rsid w:val="00E66DFD"/>
    <w:rsid w:val="00E72B6A"/>
    <w:rsid w:val="00E73B67"/>
    <w:rsid w:val="00E745CE"/>
    <w:rsid w:val="00E83263"/>
    <w:rsid w:val="00E908D8"/>
    <w:rsid w:val="00E93DCD"/>
    <w:rsid w:val="00E94248"/>
    <w:rsid w:val="00E953A8"/>
    <w:rsid w:val="00E96096"/>
    <w:rsid w:val="00E96F03"/>
    <w:rsid w:val="00E975C8"/>
    <w:rsid w:val="00E97ADD"/>
    <w:rsid w:val="00EA0BB7"/>
    <w:rsid w:val="00EA1F9A"/>
    <w:rsid w:val="00EA5088"/>
    <w:rsid w:val="00EA5A24"/>
    <w:rsid w:val="00EA658B"/>
    <w:rsid w:val="00EA6CC2"/>
    <w:rsid w:val="00EA6D08"/>
    <w:rsid w:val="00EA70AD"/>
    <w:rsid w:val="00EA7A8F"/>
    <w:rsid w:val="00EB0084"/>
    <w:rsid w:val="00EB0BCA"/>
    <w:rsid w:val="00EB0E65"/>
    <w:rsid w:val="00EB1A3F"/>
    <w:rsid w:val="00EB430F"/>
    <w:rsid w:val="00EB544E"/>
    <w:rsid w:val="00EB5F1C"/>
    <w:rsid w:val="00EB6906"/>
    <w:rsid w:val="00EB7828"/>
    <w:rsid w:val="00EB7DE3"/>
    <w:rsid w:val="00EC32A1"/>
    <w:rsid w:val="00EC32F0"/>
    <w:rsid w:val="00EC49E9"/>
    <w:rsid w:val="00EC4B3A"/>
    <w:rsid w:val="00EC5232"/>
    <w:rsid w:val="00EC54DB"/>
    <w:rsid w:val="00ED1130"/>
    <w:rsid w:val="00ED27C7"/>
    <w:rsid w:val="00ED3469"/>
    <w:rsid w:val="00ED3B04"/>
    <w:rsid w:val="00ED3C06"/>
    <w:rsid w:val="00ED514D"/>
    <w:rsid w:val="00ED79AE"/>
    <w:rsid w:val="00EE2F77"/>
    <w:rsid w:val="00EE333A"/>
    <w:rsid w:val="00EE504C"/>
    <w:rsid w:val="00EE5EBA"/>
    <w:rsid w:val="00EE7E35"/>
    <w:rsid w:val="00EE7E9B"/>
    <w:rsid w:val="00EF02A7"/>
    <w:rsid w:val="00EF3540"/>
    <w:rsid w:val="00EF4475"/>
    <w:rsid w:val="00EF63BA"/>
    <w:rsid w:val="00F01C29"/>
    <w:rsid w:val="00F032DD"/>
    <w:rsid w:val="00F04A8D"/>
    <w:rsid w:val="00F05636"/>
    <w:rsid w:val="00F05DCC"/>
    <w:rsid w:val="00F120C9"/>
    <w:rsid w:val="00F1210C"/>
    <w:rsid w:val="00F13DEF"/>
    <w:rsid w:val="00F14541"/>
    <w:rsid w:val="00F14997"/>
    <w:rsid w:val="00F15BBC"/>
    <w:rsid w:val="00F16080"/>
    <w:rsid w:val="00F17203"/>
    <w:rsid w:val="00F17643"/>
    <w:rsid w:val="00F22E71"/>
    <w:rsid w:val="00F23F33"/>
    <w:rsid w:val="00F23F93"/>
    <w:rsid w:val="00F24189"/>
    <w:rsid w:val="00F242FF"/>
    <w:rsid w:val="00F24352"/>
    <w:rsid w:val="00F2446D"/>
    <w:rsid w:val="00F267E1"/>
    <w:rsid w:val="00F26972"/>
    <w:rsid w:val="00F26C6C"/>
    <w:rsid w:val="00F307CF"/>
    <w:rsid w:val="00F30823"/>
    <w:rsid w:val="00F30B7F"/>
    <w:rsid w:val="00F30DEF"/>
    <w:rsid w:val="00F30EC2"/>
    <w:rsid w:val="00F31075"/>
    <w:rsid w:val="00F312A8"/>
    <w:rsid w:val="00F318DE"/>
    <w:rsid w:val="00F359FF"/>
    <w:rsid w:val="00F36305"/>
    <w:rsid w:val="00F37040"/>
    <w:rsid w:val="00F43B3E"/>
    <w:rsid w:val="00F544D5"/>
    <w:rsid w:val="00F556A2"/>
    <w:rsid w:val="00F56691"/>
    <w:rsid w:val="00F57218"/>
    <w:rsid w:val="00F576B7"/>
    <w:rsid w:val="00F57A86"/>
    <w:rsid w:val="00F61678"/>
    <w:rsid w:val="00F62860"/>
    <w:rsid w:val="00F632A9"/>
    <w:rsid w:val="00F6501C"/>
    <w:rsid w:val="00F6542D"/>
    <w:rsid w:val="00F66532"/>
    <w:rsid w:val="00F679FA"/>
    <w:rsid w:val="00F67E1B"/>
    <w:rsid w:val="00F71631"/>
    <w:rsid w:val="00F7218A"/>
    <w:rsid w:val="00F74453"/>
    <w:rsid w:val="00F74B7D"/>
    <w:rsid w:val="00F8611D"/>
    <w:rsid w:val="00F878A2"/>
    <w:rsid w:val="00F924F9"/>
    <w:rsid w:val="00F9357A"/>
    <w:rsid w:val="00F93F45"/>
    <w:rsid w:val="00F94744"/>
    <w:rsid w:val="00F94880"/>
    <w:rsid w:val="00FA0A70"/>
    <w:rsid w:val="00FA0EBF"/>
    <w:rsid w:val="00FA5032"/>
    <w:rsid w:val="00FA59F6"/>
    <w:rsid w:val="00FB03C4"/>
    <w:rsid w:val="00FB5631"/>
    <w:rsid w:val="00FB615B"/>
    <w:rsid w:val="00FB6BC2"/>
    <w:rsid w:val="00FC3D40"/>
    <w:rsid w:val="00FC6C2D"/>
    <w:rsid w:val="00FD3900"/>
    <w:rsid w:val="00FD468C"/>
    <w:rsid w:val="00FD7546"/>
    <w:rsid w:val="00FD77C6"/>
    <w:rsid w:val="00FD7BA5"/>
    <w:rsid w:val="00FD7D66"/>
    <w:rsid w:val="00FD7FBE"/>
    <w:rsid w:val="00FE1C74"/>
    <w:rsid w:val="00FE21A2"/>
    <w:rsid w:val="00FE21F2"/>
    <w:rsid w:val="00FE5BFF"/>
    <w:rsid w:val="00FE76F8"/>
    <w:rsid w:val="00FF0551"/>
    <w:rsid w:val="00FF05F5"/>
    <w:rsid w:val="00FF1344"/>
    <w:rsid w:val="00FF310A"/>
    <w:rsid w:val="00FF4886"/>
    <w:rsid w:val="00FF64BA"/>
    <w:rsid w:val="00FF741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stroke endarrow="block"/>
    </o:shapedefaults>
    <o:shapelayout v:ext="edit">
      <o:idmap v:ext="edit" data="1"/>
    </o:shapelayout>
  </w:shapeDefaults>
  <w:decimalSymbol w:val="."/>
  <w:listSeparator w:val=","/>
  <w14:docId w14:val="277AF6B1"/>
  <w15:docId w15:val="{7AF37649-6260-A645-84BB-CC0DF0A7F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he-IL"/>
      </w:rPr>
    </w:rPrDefault>
    <w:pPrDefault>
      <w:pPr>
        <w:spacing w:after="160"/>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93D70"/>
    <w:rPr>
      <w:szCs w:val="24"/>
      <w:lang w:eastAsia="en-US" w:bidi="ar-SA"/>
    </w:rPr>
  </w:style>
  <w:style w:type="paragraph" w:styleId="Heading1">
    <w:name w:val="heading 1"/>
    <w:basedOn w:val="Normal"/>
    <w:next w:val="Normal"/>
    <w:link w:val="Heading1Char"/>
    <w:qFormat/>
    <w:rsid w:val="0039459C"/>
    <w:pPr>
      <w:keepNext/>
      <w:numPr>
        <w:numId w:val="10"/>
      </w:numPr>
      <w:spacing w:after="240"/>
      <w:outlineLvl w:val="0"/>
    </w:pPr>
    <w:rPr>
      <w:b/>
      <w:bCs/>
      <w:sz w:val="32"/>
      <w:szCs w:val="18"/>
    </w:rPr>
  </w:style>
  <w:style w:type="paragraph" w:styleId="Heading2">
    <w:name w:val="heading 2"/>
    <w:basedOn w:val="Normal"/>
    <w:next w:val="Normal"/>
    <w:link w:val="Heading2Char"/>
    <w:qFormat/>
    <w:rsid w:val="0039459C"/>
    <w:pPr>
      <w:keepNext/>
      <w:numPr>
        <w:ilvl w:val="1"/>
        <w:numId w:val="10"/>
      </w:numPr>
      <w:spacing w:before="240" w:after="240"/>
      <w:contextualSpacing/>
      <w:outlineLvl w:val="1"/>
    </w:pPr>
    <w:rPr>
      <w:rFonts w:ascii="Arial" w:hAnsi="Arial" w:cs="Arial"/>
      <w:b/>
      <w:bCs/>
      <w:sz w:val="24"/>
      <w:szCs w:val="28"/>
    </w:rPr>
  </w:style>
  <w:style w:type="paragraph" w:styleId="Heading3">
    <w:name w:val="heading 3"/>
    <w:basedOn w:val="Normal"/>
    <w:next w:val="Normal"/>
    <w:link w:val="Heading3Char"/>
    <w:qFormat/>
    <w:rsid w:val="00B161DD"/>
    <w:pPr>
      <w:keepNext/>
      <w:numPr>
        <w:ilvl w:val="2"/>
        <w:numId w:val="10"/>
      </w:numPr>
      <w:spacing w:before="200" w:after="200"/>
      <w:outlineLvl w:val="2"/>
    </w:pPr>
    <w:rPr>
      <w:rFonts w:ascii="Arial" w:hAnsi="Arial" w:cs="Arial"/>
      <w:b/>
      <w:bCs/>
      <w:i/>
      <w:sz w:val="22"/>
      <w:szCs w:val="26"/>
    </w:rPr>
  </w:style>
  <w:style w:type="paragraph" w:styleId="Heading4">
    <w:name w:val="heading 4"/>
    <w:basedOn w:val="Normal"/>
    <w:next w:val="Normal"/>
    <w:link w:val="Heading4Char"/>
    <w:qFormat/>
    <w:rsid w:val="00473586"/>
    <w:pPr>
      <w:keepNext/>
      <w:numPr>
        <w:ilvl w:val="3"/>
        <w:numId w:val="10"/>
      </w:numPr>
      <w:spacing w:before="240" w:after="60"/>
      <w:outlineLvl w:val="3"/>
    </w:pPr>
    <w:rPr>
      <w:i/>
      <w:iCs/>
      <w:szCs w:val="28"/>
    </w:rPr>
  </w:style>
  <w:style w:type="paragraph" w:styleId="Heading5">
    <w:name w:val="heading 5"/>
    <w:basedOn w:val="Normal"/>
    <w:next w:val="Normal"/>
    <w:link w:val="Heading5Char"/>
    <w:pPr>
      <w:numPr>
        <w:ilvl w:val="4"/>
        <w:numId w:val="10"/>
      </w:numPr>
      <w:spacing w:before="240" w:after="60"/>
      <w:outlineLvl w:val="4"/>
    </w:pPr>
    <w:rPr>
      <w:b/>
      <w:bCs/>
      <w:i/>
      <w:iCs/>
      <w:sz w:val="26"/>
      <w:szCs w:val="26"/>
    </w:rPr>
  </w:style>
  <w:style w:type="paragraph" w:styleId="Heading6">
    <w:name w:val="heading 6"/>
    <w:basedOn w:val="Normal"/>
    <w:next w:val="Normal"/>
    <w:link w:val="Heading6Char"/>
    <w:pPr>
      <w:numPr>
        <w:ilvl w:val="5"/>
        <w:numId w:val="10"/>
      </w:numPr>
      <w:spacing w:before="240" w:after="60"/>
      <w:outlineLvl w:val="5"/>
    </w:pPr>
    <w:rPr>
      <w:b/>
      <w:bCs/>
      <w:sz w:val="22"/>
      <w:szCs w:val="22"/>
    </w:rPr>
  </w:style>
  <w:style w:type="paragraph" w:styleId="Heading7">
    <w:name w:val="heading 7"/>
    <w:basedOn w:val="Normal"/>
    <w:next w:val="Normal"/>
    <w:pPr>
      <w:numPr>
        <w:ilvl w:val="6"/>
        <w:numId w:val="10"/>
      </w:numPr>
      <w:spacing w:before="240" w:after="60"/>
      <w:outlineLvl w:val="6"/>
    </w:pPr>
    <w:rPr>
      <w:sz w:val="24"/>
    </w:rPr>
  </w:style>
  <w:style w:type="paragraph" w:styleId="Heading8">
    <w:name w:val="heading 8"/>
    <w:basedOn w:val="Normal"/>
    <w:next w:val="Normal"/>
    <w:pPr>
      <w:numPr>
        <w:ilvl w:val="7"/>
        <w:numId w:val="10"/>
      </w:numPr>
      <w:spacing w:before="240" w:after="60"/>
      <w:outlineLvl w:val="7"/>
    </w:pPr>
    <w:rPr>
      <w:i/>
      <w:iCs/>
      <w:sz w:val="24"/>
    </w:rPr>
  </w:style>
  <w:style w:type="paragraph" w:styleId="Heading9">
    <w:name w:val="heading 9"/>
    <w:basedOn w:val="Normal"/>
    <w:next w:val="Normal"/>
    <w:pPr>
      <w:numPr>
        <w:ilvl w:val="8"/>
        <w:numId w:val="10"/>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pterNumber">
    <w:name w:val="ChapterNumber"/>
    <w:rPr>
      <w:rFonts w:ascii="Helvetica" w:hAnsi="Helvetica"/>
      <w:b/>
      <w:bCs/>
      <w:color w:val="000000"/>
      <w:sz w:val="24"/>
      <w:szCs w:val="20"/>
    </w:rPr>
  </w:style>
  <w:style w:type="paragraph" w:customStyle="1" w:styleId="ChapterHeading">
    <w:name w:val="ChapterHeading"/>
    <w:basedOn w:val="Normal"/>
    <w:pPr>
      <w:widowControl w:val="0"/>
      <w:autoSpaceDE w:val="0"/>
      <w:autoSpaceDN w:val="0"/>
      <w:adjustRightInd w:val="0"/>
    </w:pPr>
    <w:rPr>
      <w:rFonts w:ascii="Times" w:hAnsi="Times"/>
      <w:b/>
      <w:bCs/>
      <w:color w:val="000000"/>
      <w:szCs w:val="28"/>
    </w:rPr>
  </w:style>
  <w:style w:type="paragraph" w:customStyle="1" w:styleId="Heading20">
    <w:name w:val="Heading2"/>
    <w:basedOn w:val="Normal"/>
    <w:autoRedefine/>
    <w:pPr>
      <w:widowControl w:val="0"/>
      <w:autoSpaceDE w:val="0"/>
      <w:autoSpaceDN w:val="0"/>
      <w:adjustRightInd w:val="0"/>
    </w:pPr>
    <w:rPr>
      <w:rFonts w:ascii="Times" w:hAnsi="Times"/>
      <w:b/>
      <w:bCs/>
      <w:color w:val="000000"/>
      <w:szCs w:val="28"/>
    </w:rPr>
  </w:style>
  <w:style w:type="paragraph" w:customStyle="1" w:styleId="TableTitle">
    <w:name w:val="TableTitle"/>
    <w:basedOn w:val="Normal"/>
    <w:autoRedefine/>
    <w:pPr>
      <w:widowControl w:val="0"/>
      <w:autoSpaceDE w:val="0"/>
      <w:autoSpaceDN w:val="0"/>
      <w:adjustRightInd w:val="0"/>
    </w:pPr>
    <w:rPr>
      <w:rFonts w:ascii="Times" w:hAnsi="Times"/>
      <w:b/>
      <w:bCs/>
      <w:color w:val="000000"/>
      <w:sz w:val="22"/>
      <w:szCs w:val="20"/>
    </w:rPr>
  </w:style>
  <w:style w:type="character" w:customStyle="1" w:styleId="Tableheader">
    <w:name w:val="Tableheader"/>
    <w:basedOn w:val="DefaultParagraphFont"/>
    <w:rPr>
      <w:rFonts w:ascii="Times New Roman" w:hAnsi="Times New Roman"/>
    </w:rPr>
  </w:style>
  <w:style w:type="paragraph" w:customStyle="1" w:styleId="Tableheader1">
    <w:name w:val="Tableheader1"/>
    <w:basedOn w:val="TableTitle"/>
    <w:autoRedefine/>
    <w:rPr>
      <w:b w:val="0"/>
      <w:bCs w:val="0"/>
      <w:sz w:val="20"/>
    </w:rPr>
  </w:style>
  <w:style w:type="paragraph" w:styleId="Title">
    <w:name w:val="Title"/>
    <w:basedOn w:val="Normal"/>
    <w:qFormat/>
    <w:pPr>
      <w:widowControl w:val="0"/>
      <w:tabs>
        <w:tab w:val="left" w:pos="0"/>
      </w:tabs>
      <w:autoSpaceDE w:val="0"/>
      <w:autoSpaceDN w:val="0"/>
      <w:jc w:val="center"/>
    </w:pPr>
    <w:rPr>
      <w:rFonts w:ascii="NewCenturySchlbk" w:hAnsi="NewCenturySchlbk"/>
      <w:color w:val="000000"/>
      <w:sz w:val="96"/>
      <w:szCs w:val="96"/>
    </w:rPr>
  </w:style>
  <w:style w:type="paragraph" w:customStyle="1" w:styleId="Author1">
    <w:name w:val="Author1"/>
    <w:basedOn w:val="Normal"/>
    <w:pPr>
      <w:widowControl w:val="0"/>
      <w:autoSpaceDE w:val="0"/>
      <w:autoSpaceDN w:val="0"/>
      <w:jc w:val="right"/>
    </w:pPr>
    <w:rPr>
      <w:rFonts w:ascii="NewCenturySchlbk" w:hAnsi="NewCenturySchlbk"/>
      <w:color w:val="000000"/>
      <w:szCs w:val="20"/>
    </w:rPr>
  </w:style>
  <w:style w:type="paragraph" w:customStyle="1" w:styleId="Body1">
    <w:name w:val="Body1"/>
    <w:basedOn w:val="Normal"/>
    <w:pPr>
      <w:widowControl w:val="0"/>
      <w:autoSpaceDE w:val="0"/>
      <w:autoSpaceDN w:val="0"/>
    </w:pPr>
    <w:rPr>
      <w:rFonts w:ascii="Times" w:hAnsi="Times"/>
      <w:color w:val="000000"/>
      <w:szCs w:val="20"/>
    </w:rPr>
  </w:style>
  <w:style w:type="paragraph" w:styleId="Header">
    <w:name w:val="header"/>
    <w:basedOn w:val="Normal"/>
    <w:pPr>
      <w:widowControl w:val="0"/>
      <w:tabs>
        <w:tab w:val="center" w:pos="4320"/>
        <w:tab w:val="right" w:pos="8640"/>
      </w:tabs>
      <w:autoSpaceDE w:val="0"/>
      <w:autoSpaceDN w:val="0"/>
    </w:pPr>
    <w:rPr>
      <w:rFonts w:ascii="Times" w:hAnsi="Times"/>
    </w:rPr>
  </w:style>
  <w:style w:type="paragraph" w:styleId="Footer">
    <w:name w:val="footer"/>
    <w:basedOn w:val="Normal"/>
    <w:pPr>
      <w:widowControl w:val="0"/>
      <w:tabs>
        <w:tab w:val="center" w:pos="4320"/>
        <w:tab w:val="right" w:pos="8640"/>
      </w:tabs>
      <w:autoSpaceDE w:val="0"/>
      <w:autoSpaceDN w:val="0"/>
    </w:pPr>
    <w:rPr>
      <w:rFonts w:ascii="Times" w:hAnsi="Times"/>
    </w:rPr>
  </w:style>
  <w:style w:type="character" w:styleId="PageNumber">
    <w:name w:val="page number"/>
    <w:basedOn w:val="DefaultParagraphFont"/>
  </w:style>
  <w:style w:type="paragraph" w:customStyle="1" w:styleId="AnswerBody">
    <w:name w:val="AnswerBody"/>
    <w:basedOn w:val="Normal"/>
    <w:pPr>
      <w:widowControl w:val="0"/>
      <w:autoSpaceDE w:val="0"/>
      <w:autoSpaceDN w:val="0"/>
    </w:pPr>
    <w:rPr>
      <w:rFonts w:ascii="Times" w:hAnsi="Times"/>
      <w:color w:val="000000"/>
      <w:szCs w:val="20"/>
    </w:rPr>
  </w:style>
  <w:style w:type="paragraph" w:customStyle="1" w:styleId="Body">
    <w:name w:val="Body"/>
    <w:basedOn w:val="Normal"/>
    <w:pPr>
      <w:widowControl w:val="0"/>
      <w:autoSpaceDE w:val="0"/>
      <w:autoSpaceDN w:val="0"/>
    </w:pPr>
    <w:rPr>
      <w:rFonts w:ascii="Times" w:hAnsi="Times"/>
      <w:color w:val="000000"/>
      <w:szCs w:val="20"/>
    </w:rPr>
  </w:style>
  <w:style w:type="paragraph" w:customStyle="1" w:styleId="CellHeading">
    <w:name w:val="CellHeading"/>
    <w:basedOn w:val="Normal"/>
    <w:pPr>
      <w:widowControl w:val="0"/>
      <w:autoSpaceDE w:val="0"/>
      <w:autoSpaceDN w:val="0"/>
    </w:pPr>
    <w:rPr>
      <w:rFonts w:ascii="Times" w:hAnsi="Times"/>
      <w:b/>
      <w:bCs/>
      <w:color w:val="000000"/>
      <w:szCs w:val="20"/>
    </w:rPr>
  </w:style>
  <w:style w:type="paragraph" w:customStyle="1" w:styleId="Heading30">
    <w:name w:val="Heading3"/>
    <w:basedOn w:val="Normal"/>
    <w:pPr>
      <w:widowControl w:val="0"/>
      <w:autoSpaceDE w:val="0"/>
      <w:autoSpaceDN w:val="0"/>
    </w:pPr>
    <w:rPr>
      <w:rFonts w:ascii="Times" w:hAnsi="Times"/>
      <w:b/>
      <w:bCs/>
      <w:color w:val="000000"/>
    </w:rPr>
  </w:style>
  <w:style w:type="paragraph" w:customStyle="1" w:styleId="ReportAuthor">
    <w:name w:val="ReportAuthor"/>
    <w:basedOn w:val="Normal"/>
    <w:pPr>
      <w:widowControl w:val="0"/>
      <w:autoSpaceDE w:val="0"/>
      <w:autoSpaceDN w:val="0"/>
      <w:spacing w:line="320" w:lineRule="atLeast"/>
      <w:jc w:val="center"/>
    </w:pPr>
    <w:rPr>
      <w:rFonts w:ascii="Times" w:hAnsi="Times"/>
      <w:b/>
      <w:bCs/>
      <w:color w:val="000000"/>
    </w:rPr>
  </w:style>
  <w:style w:type="paragraph" w:customStyle="1" w:styleId="Body2">
    <w:name w:val="Body2"/>
    <w:basedOn w:val="Normal"/>
    <w:pPr>
      <w:widowControl w:val="0"/>
      <w:autoSpaceDE w:val="0"/>
      <w:autoSpaceDN w:val="0"/>
    </w:pPr>
    <w:rPr>
      <w:rFonts w:ascii="Times" w:hAnsi="Times"/>
      <w:color w:val="000000"/>
      <w:szCs w:val="20"/>
    </w:rPr>
  </w:style>
  <w:style w:type="paragraph" w:customStyle="1" w:styleId="CellBody2">
    <w:name w:val="CellBody2"/>
    <w:basedOn w:val="Normal"/>
    <w:pPr>
      <w:widowControl w:val="0"/>
      <w:autoSpaceDE w:val="0"/>
      <w:autoSpaceDN w:val="0"/>
    </w:pPr>
    <w:rPr>
      <w:rFonts w:ascii="Times" w:hAnsi="Times"/>
      <w:color w:val="000000"/>
      <w:szCs w:val="20"/>
    </w:rPr>
  </w:style>
  <w:style w:type="paragraph" w:customStyle="1" w:styleId="CellHeading2">
    <w:name w:val="CellHeading2"/>
    <w:basedOn w:val="Normal"/>
    <w:pPr>
      <w:widowControl w:val="0"/>
      <w:autoSpaceDE w:val="0"/>
      <w:autoSpaceDN w:val="0"/>
    </w:pPr>
    <w:rPr>
      <w:rFonts w:ascii="Times" w:hAnsi="Times"/>
      <w:b/>
      <w:bCs/>
      <w:color w:val="000000"/>
      <w:szCs w:val="20"/>
    </w:rPr>
  </w:style>
  <w:style w:type="paragraph" w:customStyle="1" w:styleId="ChapterHeading3">
    <w:name w:val="ChapterHeading3"/>
    <w:basedOn w:val="Normal"/>
    <w:pPr>
      <w:widowControl w:val="0"/>
      <w:autoSpaceDE w:val="0"/>
      <w:autoSpaceDN w:val="0"/>
    </w:pPr>
    <w:rPr>
      <w:rFonts w:ascii="Times" w:hAnsi="Times"/>
      <w:b/>
      <w:bCs/>
      <w:color w:val="000000"/>
      <w:sz w:val="32"/>
      <w:szCs w:val="32"/>
    </w:rPr>
  </w:style>
  <w:style w:type="paragraph" w:styleId="BodyTextIndent">
    <w:name w:val="Body Text Indent"/>
    <w:basedOn w:val="Normal"/>
    <w:pPr>
      <w:ind w:left="720"/>
    </w:pPr>
  </w:style>
  <w:style w:type="paragraph" w:customStyle="1" w:styleId="ChapterHeading2">
    <w:name w:val="ChapterHeading2"/>
    <w:basedOn w:val="Normal"/>
    <w:pPr>
      <w:widowControl w:val="0"/>
      <w:autoSpaceDE w:val="0"/>
      <w:autoSpaceDN w:val="0"/>
    </w:pPr>
    <w:rPr>
      <w:rFonts w:ascii="Times" w:hAnsi="Times"/>
      <w:b/>
      <w:bCs/>
      <w:color w:val="000000"/>
      <w:sz w:val="32"/>
      <w:szCs w:val="32"/>
    </w:rPr>
  </w:style>
  <w:style w:type="paragraph" w:customStyle="1" w:styleId="Body28">
    <w:name w:val="Body28"/>
    <w:basedOn w:val="Normal"/>
    <w:pPr>
      <w:widowControl w:val="0"/>
      <w:autoSpaceDE w:val="0"/>
      <w:autoSpaceDN w:val="0"/>
    </w:pPr>
    <w:rPr>
      <w:rFonts w:ascii="Times" w:hAnsi="Times"/>
      <w:color w:val="000000"/>
      <w:szCs w:val="20"/>
    </w:rPr>
  </w:style>
  <w:style w:type="paragraph" w:customStyle="1" w:styleId="Bulleted28">
    <w:name w:val="Bulleted28"/>
    <w:basedOn w:val="Normal"/>
    <w:pPr>
      <w:widowControl w:val="0"/>
      <w:tabs>
        <w:tab w:val="left" w:pos="1167"/>
        <w:tab w:val="left" w:pos="1440"/>
      </w:tabs>
      <w:autoSpaceDE w:val="0"/>
      <w:autoSpaceDN w:val="0"/>
      <w:ind w:left="1167" w:hanging="273"/>
    </w:pPr>
    <w:rPr>
      <w:rFonts w:ascii="Times" w:hAnsi="Times"/>
      <w:color w:val="000000"/>
      <w:szCs w:val="20"/>
    </w:rPr>
  </w:style>
  <w:style w:type="paragraph" w:customStyle="1" w:styleId="Heading328">
    <w:name w:val="Heading328"/>
    <w:basedOn w:val="Normal"/>
    <w:pPr>
      <w:widowControl w:val="0"/>
      <w:autoSpaceDE w:val="0"/>
      <w:autoSpaceDN w:val="0"/>
    </w:pPr>
    <w:rPr>
      <w:rFonts w:ascii="Times" w:hAnsi="Times"/>
      <w:b/>
      <w:bCs/>
      <w:color w:val="000000"/>
    </w:rPr>
  </w:style>
  <w:style w:type="paragraph" w:customStyle="1" w:styleId="Indented28">
    <w:name w:val="Indented28"/>
    <w:basedOn w:val="Normal"/>
    <w:pPr>
      <w:widowControl w:val="0"/>
      <w:tabs>
        <w:tab w:val="left" w:pos="0"/>
        <w:tab w:val="left" w:pos="1080"/>
      </w:tabs>
      <w:autoSpaceDE w:val="0"/>
      <w:autoSpaceDN w:val="0"/>
      <w:ind w:right="1440"/>
    </w:pPr>
    <w:rPr>
      <w:rFonts w:ascii="Times" w:hAnsi="Times"/>
      <w:color w:val="000000"/>
      <w:szCs w:val="20"/>
    </w:rPr>
  </w:style>
  <w:style w:type="paragraph" w:customStyle="1" w:styleId="Bulleted">
    <w:name w:val="Bulleted"/>
    <w:basedOn w:val="Normal"/>
    <w:pPr>
      <w:widowControl w:val="0"/>
      <w:tabs>
        <w:tab w:val="left" w:pos="1167"/>
        <w:tab w:val="left" w:pos="1440"/>
      </w:tabs>
      <w:autoSpaceDE w:val="0"/>
      <w:autoSpaceDN w:val="0"/>
      <w:ind w:left="1167" w:hanging="273"/>
    </w:pPr>
    <w:rPr>
      <w:rFonts w:ascii="Times" w:hAnsi="Times"/>
      <w:color w:val="000000"/>
      <w:szCs w:val="20"/>
    </w:rPr>
  </w:style>
  <w:style w:type="character" w:customStyle="1" w:styleId="BulletSymbol">
    <w:name w:val="BulletSymbol"/>
    <w:rPr>
      <w:rFonts w:ascii="Courier" w:hAnsi="Courier"/>
      <w:b/>
      <w:bCs/>
      <w:color w:val="000000"/>
      <w:sz w:val="24"/>
      <w:szCs w:val="24"/>
    </w:rPr>
  </w:style>
  <w:style w:type="paragraph" w:styleId="TOC1">
    <w:name w:val="toc 1"/>
    <w:basedOn w:val="Normal"/>
    <w:next w:val="Normal"/>
    <w:autoRedefine/>
    <w:uiPriority w:val="39"/>
    <w:rsid w:val="003F2D3C"/>
    <w:pPr>
      <w:spacing w:before="120" w:after="120"/>
    </w:pPr>
    <w:rPr>
      <w:rFonts w:asciiTheme="minorHAnsi" w:hAnsiTheme="minorHAnsi" w:cstheme="minorHAnsi"/>
      <w:b/>
      <w:bCs/>
      <w:caps/>
      <w:szCs w:val="20"/>
    </w:rPr>
  </w:style>
  <w:style w:type="paragraph" w:styleId="TOC2">
    <w:name w:val="toc 2"/>
    <w:basedOn w:val="Normal"/>
    <w:next w:val="Normal"/>
    <w:autoRedefine/>
    <w:uiPriority w:val="39"/>
    <w:rsid w:val="003F2D3C"/>
    <w:pPr>
      <w:spacing w:after="0"/>
      <w:ind w:left="200"/>
    </w:pPr>
    <w:rPr>
      <w:rFonts w:asciiTheme="minorHAnsi" w:hAnsiTheme="minorHAnsi" w:cstheme="minorHAnsi"/>
      <w:smallCaps/>
      <w:szCs w:val="20"/>
    </w:rPr>
  </w:style>
  <w:style w:type="paragraph" w:styleId="TOC3">
    <w:name w:val="toc 3"/>
    <w:basedOn w:val="Normal"/>
    <w:next w:val="Normal"/>
    <w:autoRedefine/>
    <w:uiPriority w:val="39"/>
    <w:rsid w:val="003F2D3C"/>
    <w:pPr>
      <w:spacing w:after="0"/>
      <w:ind w:left="400"/>
    </w:pPr>
    <w:rPr>
      <w:rFonts w:asciiTheme="minorHAnsi" w:hAnsiTheme="minorHAnsi" w:cstheme="minorHAnsi"/>
      <w:i/>
      <w:iCs/>
      <w:szCs w:val="20"/>
    </w:rPr>
  </w:style>
  <w:style w:type="character" w:styleId="Hyperlink">
    <w:name w:val="Hyperlink"/>
    <w:basedOn w:val="DefaultParagraphFont"/>
    <w:uiPriority w:val="99"/>
    <w:rPr>
      <w:color w:val="0000FF"/>
      <w:u w:val="single"/>
    </w:rPr>
  </w:style>
  <w:style w:type="paragraph" w:styleId="TOC7">
    <w:name w:val="toc 7"/>
    <w:basedOn w:val="Normal"/>
    <w:next w:val="Normal"/>
    <w:autoRedefine/>
    <w:uiPriority w:val="39"/>
    <w:pPr>
      <w:spacing w:after="0"/>
      <w:ind w:left="1200"/>
    </w:pPr>
    <w:rPr>
      <w:rFonts w:asciiTheme="minorHAnsi" w:hAnsiTheme="minorHAnsi" w:cstheme="minorHAnsi"/>
      <w:sz w:val="18"/>
      <w:szCs w:val="18"/>
    </w:rPr>
  </w:style>
  <w:style w:type="paragraph" w:styleId="TOC4">
    <w:name w:val="toc 4"/>
    <w:basedOn w:val="Normal"/>
    <w:next w:val="Normal"/>
    <w:autoRedefine/>
    <w:uiPriority w:val="39"/>
    <w:qFormat/>
    <w:rsid w:val="004778A7"/>
    <w:pPr>
      <w:spacing w:after="0"/>
      <w:ind w:left="600"/>
    </w:pPr>
    <w:rPr>
      <w:rFonts w:asciiTheme="minorHAnsi" w:hAnsiTheme="minorHAnsi" w:cstheme="minorHAnsi"/>
      <w:sz w:val="18"/>
      <w:szCs w:val="18"/>
    </w:rPr>
  </w:style>
  <w:style w:type="paragraph" w:styleId="BodyTextIndent2">
    <w:name w:val="Body Text Indent 2"/>
    <w:basedOn w:val="Normal"/>
    <w:autoRedefine/>
    <w:pPr>
      <w:keepNext/>
      <w:ind w:left="180" w:hanging="180"/>
    </w:pPr>
  </w:style>
  <w:style w:type="paragraph" w:styleId="BodyTextIndent3">
    <w:name w:val="Body Text Indent 3"/>
    <w:basedOn w:val="Normal"/>
    <w:pPr>
      <w:ind w:left="720" w:hanging="720"/>
    </w:pPr>
    <w:rPr>
      <w:color w:val="FF0000"/>
    </w:rPr>
  </w:style>
  <w:style w:type="paragraph" w:styleId="BodyText">
    <w:name w:val="Body Text"/>
    <w:basedOn w:val="Normal"/>
  </w:style>
  <w:style w:type="paragraph" w:styleId="TOC5">
    <w:name w:val="toc 5"/>
    <w:basedOn w:val="Normal"/>
    <w:next w:val="Normal"/>
    <w:autoRedefine/>
    <w:uiPriority w:val="39"/>
    <w:pPr>
      <w:spacing w:after="0"/>
      <w:ind w:left="800"/>
    </w:pPr>
    <w:rPr>
      <w:rFonts w:asciiTheme="minorHAnsi" w:hAnsiTheme="minorHAnsi" w:cstheme="minorHAnsi"/>
      <w:sz w:val="18"/>
      <w:szCs w:val="18"/>
    </w:rPr>
  </w:style>
  <w:style w:type="paragraph" w:styleId="BodyTextFirstIndent2">
    <w:name w:val="Body Text First Indent 2"/>
    <w:basedOn w:val="BodyTextIndent"/>
    <w:pPr>
      <w:spacing w:after="120"/>
      <w:ind w:left="360" w:firstLine="210"/>
    </w:p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sz w:val="24"/>
    </w:rPr>
  </w:style>
  <w:style w:type="paragraph" w:styleId="TOC6">
    <w:name w:val="toc 6"/>
    <w:basedOn w:val="Normal"/>
    <w:next w:val="Normal"/>
    <w:autoRedefine/>
    <w:uiPriority w:val="39"/>
    <w:pPr>
      <w:spacing w:after="0"/>
      <w:ind w:left="1000"/>
    </w:pPr>
    <w:rPr>
      <w:rFonts w:asciiTheme="minorHAnsi" w:hAnsiTheme="minorHAnsi" w:cstheme="minorHAnsi"/>
      <w:sz w:val="18"/>
      <w:szCs w:val="18"/>
    </w:rPr>
  </w:style>
  <w:style w:type="paragraph" w:styleId="TOC8">
    <w:name w:val="toc 8"/>
    <w:basedOn w:val="Normal"/>
    <w:next w:val="Normal"/>
    <w:autoRedefine/>
    <w:uiPriority w:val="39"/>
    <w:pPr>
      <w:spacing w:after="0"/>
      <w:ind w:left="1400"/>
    </w:pPr>
    <w:rPr>
      <w:rFonts w:asciiTheme="minorHAnsi" w:hAnsiTheme="minorHAnsi" w:cstheme="minorHAnsi"/>
      <w:sz w:val="18"/>
      <w:szCs w:val="18"/>
    </w:rPr>
  </w:style>
  <w:style w:type="paragraph" w:styleId="TOC9">
    <w:name w:val="toc 9"/>
    <w:basedOn w:val="Normal"/>
    <w:next w:val="Normal"/>
    <w:autoRedefine/>
    <w:uiPriority w:val="39"/>
    <w:pPr>
      <w:spacing w:after="0"/>
      <w:ind w:left="1600"/>
    </w:pPr>
    <w:rPr>
      <w:rFonts w:asciiTheme="minorHAnsi" w:hAnsiTheme="minorHAnsi" w:cstheme="minorHAnsi"/>
      <w:sz w:val="18"/>
      <w:szCs w:val="18"/>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pPr>
  </w:style>
  <w:style w:type="paragraph" w:styleId="Caption">
    <w:name w:val="caption"/>
    <w:basedOn w:val="Normal"/>
    <w:next w:val="Normal"/>
    <w:pPr>
      <w:spacing w:before="120" w:after="120"/>
    </w:pPr>
    <w:rPr>
      <w:b/>
      <w:bCs/>
      <w:szCs w:val="20"/>
    </w:rPr>
  </w:style>
  <w:style w:type="paragraph" w:styleId="Closing">
    <w:name w:val="Closing"/>
    <w:basedOn w:val="Normal"/>
    <w:pPr>
      <w:ind w:left="4320"/>
    </w:pPr>
  </w:style>
  <w:style w:type="paragraph" w:styleId="CommentText">
    <w:name w:val="annotation text"/>
    <w:basedOn w:val="Normal"/>
    <w:semiHidden/>
    <w:rPr>
      <w:szCs w:val="20"/>
    </w:r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paragraph" w:styleId="EndnoteText">
    <w:name w:val="endnote text"/>
    <w:basedOn w:val="Normal"/>
    <w:semiHidden/>
    <w:rPr>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rPr>
      <w:rFonts w:ascii="Arial" w:hAnsi="Arial" w:cs="Arial"/>
      <w:szCs w:val="20"/>
    </w:rPr>
  </w:style>
  <w:style w:type="paragraph" w:styleId="FootnoteText">
    <w:name w:val="footnote text"/>
    <w:basedOn w:val="Normal"/>
    <w:semiHidden/>
    <w:rPr>
      <w:szCs w:val="20"/>
    </w:rPr>
  </w:style>
  <w:style w:type="paragraph" w:styleId="HTMLAddress">
    <w:name w:val="HTML Address"/>
    <w:basedOn w:val="Normal"/>
    <w:rPr>
      <w:i/>
      <w:iCs/>
    </w:rPr>
  </w:style>
  <w:style w:type="paragraph" w:styleId="HTMLPreformatted">
    <w:name w:val="HTML Preformatted"/>
    <w:basedOn w:val="Normal"/>
    <w:qFormat/>
    <w:rsid w:val="0003072A"/>
    <w:pPr>
      <w:spacing w:after="0"/>
    </w:pPr>
    <w:rPr>
      <w:rFonts w:ascii="Courier New" w:hAnsi="Courier New" w:cs="Courier New"/>
      <w:noProof/>
      <w:sz w:val="16"/>
      <w:szCs w:val="20"/>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qFormat/>
    <w:rsid w:val="00AB3F6E"/>
    <w:pPr>
      <w:numPr>
        <w:numId w:val="1"/>
      </w:numPr>
      <w:tabs>
        <w:tab w:val="clear" w:pos="360"/>
        <w:tab w:val="num" w:pos="540"/>
      </w:tabs>
      <w:spacing w:after="200"/>
      <w:ind w:left="540"/>
      <w:contextualSpacing/>
    </w:pPr>
  </w:style>
  <w:style w:type="paragraph" w:styleId="ListBullet2">
    <w:name w:val="List Bullet 2"/>
    <w:basedOn w:val="ListBullet"/>
    <w:qFormat/>
    <w:rsid w:val="00AB3F6E"/>
    <w:pPr>
      <w:numPr>
        <w:numId w:val="16"/>
      </w:numPr>
      <w:tabs>
        <w:tab w:val="num" w:pos="900"/>
      </w:tabs>
      <w:spacing w:after="0"/>
    </w:pPr>
  </w:style>
  <w:style w:type="paragraph" w:styleId="ListBullet3">
    <w:name w:val="List Bullet 3"/>
    <w:basedOn w:val="Normal"/>
    <w:autoRedefine/>
    <w:pPr>
      <w:numPr>
        <w:numId w:val="2"/>
      </w:numPr>
    </w:pPr>
  </w:style>
  <w:style w:type="paragraph" w:styleId="ListBullet4">
    <w:name w:val="List Bullet 4"/>
    <w:basedOn w:val="Normal"/>
    <w:autoRedefine/>
    <w:pPr>
      <w:numPr>
        <w:numId w:val="3"/>
      </w:numPr>
    </w:pPr>
  </w:style>
  <w:style w:type="paragraph" w:styleId="ListBullet5">
    <w:name w:val="List Bullet 5"/>
    <w:basedOn w:val="Normal"/>
    <w:autoRedefine/>
    <w:pPr>
      <w:numPr>
        <w:numId w:val="4"/>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qFormat/>
    <w:rsid w:val="003F0116"/>
    <w:pPr>
      <w:numPr>
        <w:numId w:val="5"/>
      </w:numPr>
      <w:spacing w:after="200"/>
      <w:contextualSpacing/>
    </w:pPr>
  </w:style>
  <w:style w:type="paragraph" w:styleId="ListNumber2">
    <w:name w:val="List Number 2"/>
    <w:basedOn w:val="Normal"/>
    <w:pPr>
      <w:numPr>
        <w:numId w:val="6"/>
      </w:numPr>
    </w:pPr>
  </w:style>
  <w:style w:type="paragraph" w:styleId="ListNumber3">
    <w:name w:val="List Number 3"/>
    <w:basedOn w:val="Normal"/>
    <w:pPr>
      <w:numPr>
        <w:numId w:val="7"/>
      </w:numPr>
    </w:pPr>
  </w:style>
  <w:style w:type="paragraph" w:styleId="ListNumber4">
    <w:name w:val="List Number 4"/>
    <w:basedOn w:val="Normal"/>
    <w:pPr>
      <w:numPr>
        <w:numId w:val="8"/>
      </w:numPr>
    </w:pPr>
  </w:style>
  <w:style w:type="paragraph" w:styleId="ListNumber5">
    <w:name w:val="List Number 5"/>
    <w:basedOn w:val="Normal"/>
    <w:pPr>
      <w:numPr>
        <w:numId w:val="9"/>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bidi="ar-SA"/>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link w:val="PlainTextChar"/>
    <w:rPr>
      <w:rFonts w:ascii="Courier New" w:hAnsi="Courier New" w:cs="Courier New"/>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sz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OAHeading">
    <w:name w:val="toa heading"/>
    <w:basedOn w:val="Normal"/>
    <w:next w:val="Normal"/>
    <w:semiHidden/>
    <w:pPr>
      <w:spacing w:before="120"/>
    </w:pPr>
    <w:rPr>
      <w:rFonts w:ascii="Arial" w:hAnsi="Arial" w:cs="Arial"/>
      <w:b/>
      <w:bCs/>
      <w:sz w:val="24"/>
    </w:rPr>
  </w:style>
  <w:style w:type="paragraph" w:styleId="BalloonText">
    <w:name w:val="Balloon Text"/>
    <w:basedOn w:val="Normal"/>
    <w:semiHidden/>
    <w:rPr>
      <w:rFonts w:ascii="Tahoma" w:hAnsi="Tahoma" w:cs="Tahoma"/>
      <w:sz w:val="16"/>
      <w:szCs w:val="16"/>
    </w:rPr>
  </w:style>
  <w:style w:type="character" w:styleId="CommentReference">
    <w:name w:val="annotation reference"/>
    <w:basedOn w:val="DefaultParagraphFont"/>
    <w:semiHidden/>
    <w:rPr>
      <w:sz w:val="16"/>
      <w:szCs w:val="16"/>
    </w:rPr>
  </w:style>
  <w:style w:type="paragraph" w:styleId="CommentSubject">
    <w:name w:val="annotation subject"/>
    <w:basedOn w:val="CommentText"/>
    <w:next w:val="CommentText"/>
    <w:semiHidden/>
    <w:rPr>
      <w:b/>
      <w:bCs/>
    </w:rPr>
  </w:style>
  <w:style w:type="character" w:styleId="FollowedHyperlink">
    <w:name w:val="FollowedHyperlink"/>
    <w:basedOn w:val="DefaultParagraphFont"/>
    <w:rPr>
      <w:color w:val="800080"/>
      <w:u w:val="single"/>
    </w:rPr>
  </w:style>
  <w:style w:type="character" w:customStyle="1" w:styleId="Char">
    <w:name w:val="Char"/>
    <w:basedOn w:val="DefaultParagraphFont"/>
    <w:rPr>
      <w:b/>
      <w:bCs/>
      <w:sz w:val="18"/>
      <w:szCs w:val="18"/>
      <w:lang w:val="en-US" w:eastAsia="en-US" w:bidi="ar-SA"/>
    </w:rPr>
  </w:style>
  <w:style w:type="character" w:customStyle="1" w:styleId="Heading2Char">
    <w:name w:val="Heading 2 Char"/>
    <w:basedOn w:val="DefaultParagraphFont"/>
    <w:link w:val="Heading2"/>
    <w:rsid w:val="0039459C"/>
    <w:rPr>
      <w:rFonts w:ascii="Arial" w:hAnsi="Arial" w:cs="Arial"/>
      <w:b/>
      <w:bCs/>
      <w:sz w:val="24"/>
      <w:szCs w:val="28"/>
      <w:lang w:eastAsia="en-US" w:bidi="ar-SA"/>
    </w:rPr>
  </w:style>
  <w:style w:type="table" w:styleId="TableGrid">
    <w:name w:val="Table Grid"/>
    <w:basedOn w:val="TableNormal"/>
    <w:rsid w:val="00715E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inTextChar">
    <w:name w:val="Plain Text Char"/>
    <w:basedOn w:val="DefaultParagraphFont"/>
    <w:link w:val="PlainText"/>
    <w:rsid w:val="00F36305"/>
    <w:rPr>
      <w:rFonts w:ascii="Courier New" w:hAnsi="Courier New" w:cs="Courier New"/>
      <w:lang w:eastAsia="en-US" w:bidi="ar-SA"/>
    </w:rPr>
  </w:style>
  <w:style w:type="paragraph" w:styleId="ListParagraph">
    <w:name w:val="List Paragraph"/>
    <w:aliases w:val="Bullet List Paragraph"/>
    <w:basedOn w:val="Normal"/>
    <w:uiPriority w:val="34"/>
    <w:qFormat/>
    <w:rsid w:val="0094149A"/>
    <w:pPr>
      <w:numPr>
        <w:numId w:val="12"/>
      </w:numPr>
      <w:spacing w:after="200"/>
      <w:contextualSpacing/>
    </w:pPr>
    <w:rPr>
      <w:rFonts w:eastAsiaTheme="minorEastAsia" w:cstheme="minorBidi"/>
      <w:szCs w:val="22"/>
      <w:lang w:eastAsia="zh-CN" w:bidi="he-IL"/>
    </w:rPr>
  </w:style>
  <w:style w:type="character" w:styleId="Strong">
    <w:name w:val="Strong"/>
    <w:basedOn w:val="DefaultParagraphFont"/>
    <w:uiPriority w:val="22"/>
    <w:qFormat/>
    <w:rsid w:val="00954F46"/>
    <w:rPr>
      <w:b/>
      <w:bCs/>
    </w:rPr>
  </w:style>
  <w:style w:type="character" w:customStyle="1" w:styleId="foswikibluefg">
    <w:name w:val="foswikibluefg"/>
    <w:basedOn w:val="DefaultParagraphFont"/>
    <w:rsid w:val="00FD468C"/>
  </w:style>
  <w:style w:type="table" w:customStyle="1" w:styleId="GridTable4-Accent11">
    <w:name w:val="Grid Table 4 - Accent 11"/>
    <w:basedOn w:val="TableNormal"/>
    <w:uiPriority w:val="49"/>
    <w:rsid w:val="005C567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11">
    <w:name w:val="List Table 4 - Accent 11"/>
    <w:basedOn w:val="TableNormal"/>
    <w:uiPriority w:val="49"/>
    <w:rsid w:val="00191EED"/>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1">
    <w:name w:val="Grid Table 5 Dark - Accent 11"/>
    <w:basedOn w:val="TableNormal"/>
    <w:uiPriority w:val="50"/>
    <w:rsid w:val="00B97D2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Heading3Char">
    <w:name w:val="Heading 3 Char"/>
    <w:basedOn w:val="DefaultParagraphFont"/>
    <w:link w:val="Heading3"/>
    <w:rsid w:val="00B161DD"/>
    <w:rPr>
      <w:rFonts w:ascii="Arial" w:hAnsi="Arial" w:cs="Arial"/>
      <w:b/>
      <w:bCs/>
      <w:i/>
      <w:sz w:val="22"/>
      <w:szCs w:val="26"/>
      <w:lang w:eastAsia="en-US" w:bidi="ar-SA"/>
    </w:rPr>
  </w:style>
  <w:style w:type="paragraph" w:styleId="Revision">
    <w:name w:val="Revision"/>
    <w:hidden/>
    <w:uiPriority w:val="99"/>
    <w:semiHidden/>
    <w:rsid w:val="006327DE"/>
    <w:rPr>
      <w:szCs w:val="24"/>
      <w:lang w:eastAsia="en-US" w:bidi="ar-SA"/>
    </w:rPr>
  </w:style>
  <w:style w:type="table" w:styleId="ListTable4-Accent4">
    <w:name w:val="List Table 4 Accent 4"/>
    <w:basedOn w:val="TableNormal"/>
    <w:uiPriority w:val="49"/>
    <w:rsid w:val="008144F7"/>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styleId="UnresolvedMention">
    <w:name w:val="Unresolved Mention"/>
    <w:basedOn w:val="DefaultParagraphFont"/>
    <w:uiPriority w:val="99"/>
    <w:semiHidden/>
    <w:unhideWhenUsed/>
    <w:rsid w:val="001131AE"/>
    <w:rPr>
      <w:color w:val="605E5C"/>
      <w:shd w:val="clear" w:color="auto" w:fill="E1DFDD"/>
    </w:rPr>
  </w:style>
  <w:style w:type="character" w:customStyle="1" w:styleId="Heading4Char">
    <w:name w:val="Heading 4 Char"/>
    <w:basedOn w:val="DefaultParagraphFont"/>
    <w:link w:val="Heading4"/>
    <w:rsid w:val="00473586"/>
    <w:rPr>
      <w:i/>
      <w:iCs/>
      <w:szCs w:val="28"/>
      <w:lang w:eastAsia="en-US" w:bidi="ar-SA"/>
    </w:rPr>
  </w:style>
  <w:style w:type="character" w:customStyle="1" w:styleId="Heading5Char">
    <w:name w:val="Heading 5 Char"/>
    <w:basedOn w:val="DefaultParagraphFont"/>
    <w:link w:val="Heading5"/>
    <w:rsid w:val="005F25A5"/>
    <w:rPr>
      <w:b/>
      <w:bCs/>
      <w:i/>
      <w:iCs/>
      <w:sz w:val="26"/>
      <w:szCs w:val="26"/>
      <w:lang w:eastAsia="en-US" w:bidi="ar-SA"/>
    </w:rPr>
  </w:style>
  <w:style w:type="character" w:customStyle="1" w:styleId="Heading6Char">
    <w:name w:val="Heading 6 Char"/>
    <w:basedOn w:val="DefaultParagraphFont"/>
    <w:link w:val="Heading6"/>
    <w:rsid w:val="005F25A5"/>
    <w:rPr>
      <w:b/>
      <w:bCs/>
      <w:sz w:val="22"/>
      <w:szCs w:val="22"/>
      <w:lang w:eastAsia="en-US" w:bidi="ar-SA"/>
    </w:rPr>
  </w:style>
  <w:style w:type="paragraph" w:styleId="TOCHeading">
    <w:name w:val="TOC Heading"/>
    <w:basedOn w:val="Heading1"/>
    <w:next w:val="Normal"/>
    <w:uiPriority w:val="39"/>
    <w:unhideWhenUsed/>
    <w:qFormat/>
    <w:rsid w:val="003F2D3C"/>
    <w:pPr>
      <w:keepLines/>
      <w:numPr>
        <w:numId w:val="0"/>
      </w:numPr>
      <w:spacing w:before="480" w:after="0" w:line="276" w:lineRule="auto"/>
      <w:jc w:val="center"/>
      <w:outlineLvl w:val="9"/>
    </w:pPr>
    <w:rPr>
      <w:rFonts w:asciiTheme="majorHAnsi" w:eastAsiaTheme="majorEastAsia" w:hAnsiTheme="majorHAnsi" w:cstheme="majorBidi"/>
      <w:color w:val="365F91" w:themeColor="accent1" w:themeShade="BF"/>
      <w:sz w:val="28"/>
      <w:szCs w:val="28"/>
    </w:rPr>
  </w:style>
  <w:style w:type="paragraph" w:styleId="NoSpacing">
    <w:name w:val="No Spacing"/>
    <w:uiPriority w:val="1"/>
    <w:qFormat/>
    <w:rsid w:val="00193D70"/>
    <w:rPr>
      <w:szCs w:val="24"/>
      <w:lang w:eastAsia="en-US" w:bidi="ar-SA"/>
    </w:rPr>
  </w:style>
  <w:style w:type="paragraph" w:customStyle="1" w:styleId="Plain">
    <w:name w:val="Plain"/>
    <w:basedOn w:val="Normal"/>
    <w:qFormat/>
    <w:rsid w:val="00CA4492"/>
    <w:pPr>
      <w:framePr w:hSpace="180" w:wrap="around" w:vAnchor="text" w:hAnchor="margin" w:xAlign="center" w:y="184"/>
      <w:spacing w:after="0"/>
      <w:jc w:val="center"/>
    </w:pPr>
  </w:style>
  <w:style w:type="table" w:styleId="TableGridLight">
    <w:name w:val="Grid Table Light"/>
    <w:basedOn w:val="TableNormal"/>
    <w:uiPriority w:val="40"/>
    <w:rsid w:val="00115A1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D01EB5"/>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066E53"/>
    <w:pPr>
      <w:spacing w:after="0"/>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2857060906407958832msolistparagraph">
    <w:name w:val="m_2857060906407958832msolistparagraph"/>
    <w:basedOn w:val="Normal"/>
    <w:rsid w:val="004C06C5"/>
    <w:pPr>
      <w:spacing w:before="100" w:beforeAutospacing="1" w:after="100" w:afterAutospacing="1"/>
    </w:pPr>
    <w:rPr>
      <w:sz w:val="24"/>
    </w:rPr>
  </w:style>
  <w:style w:type="character" w:customStyle="1" w:styleId="apple-converted-space">
    <w:name w:val="apple-converted-space"/>
    <w:basedOn w:val="DefaultParagraphFont"/>
    <w:rsid w:val="00470550"/>
  </w:style>
  <w:style w:type="character" w:customStyle="1" w:styleId="Heading1Char">
    <w:name w:val="Heading 1 Char"/>
    <w:basedOn w:val="DefaultParagraphFont"/>
    <w:link w:val="Heading1"/>
    <w:rsid w:val="004A3414"/>
    <w:rPr>
      <w:b/>
      <w:bCs/>
      <w:sz w:val="32"/>
      <w:szCs w:val="18"/>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875361">
      <w:bodyDiv w:val="1"/>
      <w:marLeft w:val="0"/>
      <w:marRight w:val="0"/>
      <w:marTop w:val="0"/>
      <w:marBottom w:val="0"/>
      <w:divBdr>
        <w:top w:val="none" w:sz="0" w:space="0" w:color="auto"/>
        <w:left w:val="none" w:sz="0" w:space="0" w:color="auto"/>
        <w:bottom w:val="none" w:sz="0" w:space="0" w:color="auto"/>
        <w:right w:val="none" w:sz="0" w:space="0" w:color="auto"/>
      </w:divBdr>
    </w:div>
    <w:div w:id="39524270">
      <w:bodyDiv w:val="1"/>
      <w:marLeft w:val="0"/>
      <w:marRight w:val="0"/>
      <w:marTop w:val="0"/>
      <w:marBottom w:val="0"/>
      <w:divBdr>
        <w:top w:val="none" w:sz="0" w:space="0" w:color="auto"/>
        <w:left w:val="none" w:sz="0" w:space="0" w:color="auto"/>
        <w:bottom w:val="none" w:sz="0" w:space="0" w:color="auto"/>
        <w:right w:val="none" w:sz="0" w:space="0" w:color="auto"/>
      </w:divBdr>
    </w:div>
    <w:div w:id="160582510">
      <w:bodyDiv w:val="1"/>
      <w:marLeft w:val="0"/>
      <w:marRight w:val="0"/>
      <w:marTop w:val="0"/>
      <w:marBottom w:val="0"/>
      <w:divBdr>
        <w:top w:val="none" w:sz="0" w:space="0" w:color="auto"/>
        <w:left w:val="none" w:sz="0" w:space="0" w:color="auto"/>
        <w:bottom w:val="none" w:sz="0" w:space="0" w:color="auto"/>
        <w:right w:val="none" w:sz="0" w:space="0" w:color="auto"/>
      </w:divBdr>
    </w:div>
    <w:div w:id="189684985">
      <w:bodyDiv w:val="1"/>
      <w:marLeft w:val="0"/>
      <w:marRight w:val="0"/>
      <w:marTop w:val="0"/>
      <w:marBottom w:val="0"/>
      <w:divBdr>
        <w:top w:val="none" w:sz="0" w:space="0" w:color="auto"/>
        <w:left w:val="none" w:sz="0" w:space="0" w:color="auto"/>
        <w:bottom w:val="none" w:sz="0" w:space="0" w:color="auto"/>
        <w:right w:val="none" w:sz="0" w:space="0" w:color="auto"/>
      </w:divBdr>
    </w:div>
    <w:div w:id="201484576">
      <w:bodyDiv w:val="1"/>
      <w:marLeft w:val="0"/>
      <w:marRight w:val="0"/>
      <w:marTop w:val="0"/>
      <w:marBottom w:val="0"/>
      <w:divBdr>
        <w:top w:val="none" w:sz="0" w:space="0" w:color="auto"/>
        <w:left w:val="none" w:sz="0" w:space="0" w:color="auto"/>
        <w:bottom w:val="none" w:sz="0" w:space="0" w:color="auto"/>
        <w:right w:val="none" w:sz="0" w:space="0" w:color="auto"/>
      </w:divBdr>
    </w:div>
    <w:div w:id="239409604">
      <w:bodyDiv w:val="1"/>
      <w:marLeft w:val="0"/>
      <w:marRight w:val="0"/>
      <w:marTop w:val="0"/>
      <w:marBottom w:val="0"/>
      <w:divBdr>
        <w:top w:val="none" w:sz="0" w:space="0" w:color="auto"/>
        <w:left w:val="none" w:sz="0" w:space="0" w:color="auto"/>
        <w:bottom w:val="none" w:sz="0" w:space="0" w:color="auto"/>
        <w:right w:val="none" w:sz="0" w:space="0" w:color="auto"/>
      </w:divBdr>
    </w:div>
    <w:div w:id="260142859">
      <w:bodyDiv w:val="1"/>
      <w:marLeft w:val="0"/>
      <w:marRight w:val="0"/>
      <w:marTop w:val="0"/>
      <w:marBottom w:val="0"/>
      <w:divBdr>
        <w:top w:val="none" w:sz="0" w:space="0" w:color="auto"/>
        <w:left w:val="none" w:sz="0" w:space="0" w:color="auto"/>
        <w:bottom w:val="none" w:sz="0" w:space="0" w:color="auto"/>
        <w:right w:val="none" w:sz="0" w:space="0" w:color="auto"/>
      </w:divBdr>
    </w:div>
    <w:div w:id="320157184">
      <w:bodyDiv w:val="1"/>
      <w:marLeft w:val="0"/>
      <w:marRight w:val="0"/>
      <w:marTop w:val="0"/>
      <w:marBottom w:val="0"/>
      <w:divBdr>
        <w:top w:val="none" w:sz="0" w:space="0" w:color="auto"/>
        <w:left w:val="none" w:sz="0" w:space="0" w:color="auto"/>
        <w:bottom w:val="none" w:sz="0" w:space="0" w:color="auto"/>
        <w:right w:val="none" w:sz="0" w:space="0" w:color="auto"/>
      </w:divBdr>
    </w:div>
    <w:div w:id="332225496">
      <w:bodyDiv w:val="1"/>
      <w:marLeft w:val="0"/>
      <w:marRight w:val="0"/>
      <w:marTop w:val="0"/>
      <w:marBottom w:val="0"/>
      <w:divBdr>
        <w:top w:val="none" w:sz="0" w:space="0" w:color="auto"/>
        <w:left w:val="none" w:sz="0" w:space="0" w:color="auto"/>
        <w:bottom w:val="none" w:sz="0" w:space="0" w:color="auto"/>
        <w:right w:val="none" w:sz="0" w:space="0" w:color="auto"/>
      </w:divBdr>
    </w:div>
    <w:div w:id="350569101">
      <w:bodyDiv w:val="1"/>
      <w:marLeft w:val="0"/>
      <w:marRight w:val="0"/>
      <w:marTop w:val="0"/>
      <w:marBottom w:val="0"/>
      <w:divBdr>
        <w:top w:val="none" w:sz="0" w:space="0" w:color="auto"/>
        <w:left w:val="none" w:sz="0" w:space="0" w:color="auto"/>
        <w:bottom w:val="none" w:sz="0" w:space="0" w:color="auto"/>
        <w:right w:val="none" w:sz="0" w:space="0" w:color="auto"/>
      </w:divBdr>
    </w:div>
    <w:div w:id="395780277">
      <w:bodyDiv w:val="1"/>
      <w:marLeft w:val="0"/>
      <w:marRight w:val="0"/>
      <w:marTop w:val="0"/>
      <w:marBottom w:val="0"/>
      <w:divBdr>
        <w:top w:val="none" w:sz="0" w:space="0" w:color="auto"/>
        <w:left w:val="none" w:sz="0" w:space="0" w:color="auto"/>
        <w:bottom w:val="none" w:sz="0" w:space="0" w:color="auto"/>
        <w:right w:val="none" w:sz="0" w:space="0" w:color="auto"/>
      </w:divBdr>
    </w:div>
    <w:div w:id="475070860">
      <w:bodyDiv w:val="1"/>
      <w:marLeft w:val="0"/>
      <w:marRight w:val="0"/>
      <w:marTop w:val="0"/>
      <w:marBottom w:val="0"/>
      <w:divBdr>
        <w:top w:val="none" w:sz="0" w:space="0" w:color="auto"/>
        <w:left w:val="none" w:sz="0" w:space="0" w:color="auto"/>
        <w:bottom w:val="none" w:sz="0" w:space="0" w:color="auto"/>
        <w:right w:val="none" w:sz="0" w:space="0" w:color="auto"/>
      </w:divBdr>
    </w:div>
    <w:div w:id="477386593">
      <w:bodyDiv w:val="1"/>
      <w:marLeft w:val="0"/>
      <w:marRight w:val="0"/>
      <w:marTop w:val="0"/>
      <w:marBottom w:val="0"/>
      <w:divBdr>
        <w:top w:val="none" w:sz="0" w:space="0" w:color="auto"/>
        <w:left w:val="none" w:sz="0" w:space="0" w:color="auto"/>
        <w:bottom w:val="none" w:sz="0" w:space="0" w:color="auto"/>
        <w:right w:val="none" w:sz="0" w:space="0" w:color="auto"/>
      </w:divBdr>
    </w:div>
    <w:div w:id="528376634">
      <w:bodyDiv w:val="1"/>
      <w:marLeft w:val="0"/>
      <w:marRight w:val="0"/>
      <w:marTop w:val="0"/>
      <w:marBottom w:val="0"/>
      <w:divBdr>
        <w:top w:val="none" w:sz="0" w:space="0" w:color="auto"/>
        <w:left w:val="none" w:sz="0" w:space="0" w:color="auto"/>
        <w:bottom w:val="none" w:sz="0" w:space="0" w:color="auto"/>
        <w:right w:val="none" w:sz="0" w:space="0" w:color="auto"/>
      </w:divBdr>
    </w:div>
    <w:div w:id="633489111">
      <w:bodyDiv w:val="1"/>
      <w:marLeft w:val="0"/>
      <w:marRight w:val="0"/>
      <w:marTop w:val="0"/>
      <w:marBottom w:val="0"/>
      <w:divBdr>
        <w:top w:val="none" w:sz="0" w:space="0" w:color="auto"/>
        <w:left w:val="none" w:sz="0" w:space="0" w:color="auto"/>
        <w:bottom w:val="none" w:sz="0" w:space="0" w:color="auto"/>
        <w:right w:val="none" w:sz="0" w:space="0" w:color="auto"/>
      </w:divBdr>
    </w:div>
    <w:div w:id="652565819">
      <w:bodyDiv w:val="1"/>
      <w:marLeft w:val="0"/>
      <w:marRight w:val="0"/>
      <w:marTop w:val="0"/>
      <w:marBottom w:val="0"/>
      <w:divBdr>
        <w:top w:val="none" w:sz="0" w:space="0" w:color="auto"/>
        <w:left w:val="none" w:sz="0" w:space="0" w:color="auto"/>
        <w:bottom w:val="none" w:sz="0" w:space="0" w:color="auto"/>
        <w:right w:val="none" w:sz="0" w:space="0" w:color="auto"/>
      </w:divBdr>
    </w:div>
    <w:div w:id="697119901">
      <w:bodyDiv w:val="1"/>
      <w:marLeft w:val="0"/>
      <w:marRight w:val="0"/>
      <w:marTop w:val="0"/>
      <w:marBottom w:val="0"/>
      <w:divBdr>
        <w:top w:val="none" w:sz="0" w:space="0" w:color="auto"/>
        <w:left w:val="none" w:sz="0" w:space="0" w:color="auto"/>
        <w:bottom w:val="none" w:sz="0" w:space="0" w:color="auto"/>
        <w:right w:val="none" w:sz="0" w:space="0" w:color="auto"/>
      </w:divBdr>
    </w:div>
    <w:div w:id="757337002">
      <w:bodyDiv w:val="1"/>
      <w:marLeft w:val="0"/>
      <w:marRight w:val="0"/>
      <w:marTop w:val="0"/>
      <w:marBottom w:val="0"/>
      <w:divBdr>
        <w:top w:val="none" w:sz="0" w:space="0" w:color="auto"/>
        <w:left w:val="none" w:sz="0" w:space="0" w:color="auto"/>
        <w:bottom w:val="none" w:sz="0" w:space="0" w:color="auto"/>
        <w:right w:val="none" w:sz="0" w:space="0" w:color="auto"/>
      </w:divBdr>
    </w:div>
    <w:div w:id="780346795">
      <w:bodyDiv w:val="1"/>
      <w:marLeft w:val="0"/>
      <w:marRight w:val="0"/>
      <w:marTop w:val="0"/>
      <w:marBottom w:val="0"/>
      <w:divBdr>
        <w:top w:val="none" w:sz="0" w:space="0" w:color="auto"/>
        <w:left w:val="none" w:sz="0" w:space="0" w:color="auto"/>
        <w:bottom w:val="none" w:sz="0" w:space="0" w:color="auto"/>
        <w:right w:val="none" w:sz="0" w:space="0" w:color="auto"/>
      </w:divBdr>
    </w:div>
    <w:div w:id="805661144">
      <w:bodyDiv w:val="1"/>
      <w:marLeft w:val="0"/>
      <w:marRight w:val="0"/>
      <w:marTop w:val="0"/>
      <w:marBottom w:val="0"/>
      <w:divBdr>
        <w:top w:val="none" w:sz="0" w:space="0" w:color="auto"/>
        <w:left w:val="none" w:sz="0" w:space="0" w:color="auto"/>
        <w:bottom w:val="none" w:sz="0" w:space="0" w:color="auto"/>
        <w:right w:val="none" w:sz="0" w:space="0" w:color="auto"/>
      </w:divBdr>
    </w:div>
    <w:div w:id="842628677">
      <w:bodyDiv w:val="1"/>
      <w:marLeft w:val="0"/>
      <w:marRight w:val="0"/>
      <w:marTop w:val="0"/>
      <w:marBottom w:val="0"/>
      <w:divBdr>
        <w:top w:val="none" w:sz="0" w:space="0" w:color="auto"/>
        <w:left w:val="none" w:sz="0" w:space="0" w:color="auto"/>
        <w:bottom w:val="none" w:sz="0" w:space="0" w:color="auto"/>
        <w:right w:val="none" w:sz="0" w:space="0" w:color="auto"/>
      </w:divBdr>
    </w:div>
    <w:div w:id="871262883">
      <w:bodyDiv w:val="1"/>
      <w:marLeft w:val="0"/>
      <w:marRight w:val="0"/>
      <w:marTop w:val="0"/>
      <w:marBottom w:val="0"/>
      <w:divBdr>
        <w:top w:val="none" w:sz="0" w:space="0" w:color="auto"/>
        <w:left w:val="none" w:sz="0" w:space="0" w:color="auto"/>
        <w:bottom w:val="none" w:sz="0" w:space="0" w:color="auto"/>
        <w:right w:val="none" w:sz="0" w:space="0" w:color="auto"/>
      </w:divBdr>
    </w:div>
    <w:div w:id="1024138144">
      <w:bodyDiv w:val="1"/>
      <w:marLeft w:val="0"/>
      <w:marRight w:val="0"/>
      <w:marTop w:val="0"/>
      <w:marBottom w:val="0"/>
      <w:divBdr>
        <w:top w:val="none" w:sz="0" w:space="0" w:color="auto"/>
        <w:left w:val="none" w:sz="0" w:space="0" w:color="auto"/>
        <w:bottom w:val="none" w:sz="0" w:space="0" w:color="auto"/>
        <w:right w:val="none" w:sz="0" w:space="0" w:color="auto"/>
      </w:divBdr>
      <w:divsChild>
        <w:div w:id="518591074">
          <w:marLeft w:val="0"/>
          <w:marRight w:val="0"/>
          <w:marTop w:val="0"/>
          <w:marBottom w:val="0"/>
          <w:divBdr>
            <w:top w:val="none" w:sz="0" w:space="0" w:color="auto"/>
            <w:left w:val="none" w:sz="0" w:space="0" w:color="auto"/>
            <w:bottom w:val="none" w:sz="0" w:space="0" w:color="auto"/>
            <w:right w:val="none" w:sz="0" w:space="0" w:color="auto"/>
          </w:divBdr>
          <w:divsChild>
            <w:div w:id="1966080978">
              <w:marLeft w:val="0"/>
              <w:marRight w:val="0"/>
              <w:marTop w:val="0"/>
              <w:marBottom w:val="0"/>
              <w:divBdr>
                <w:top w:val="none" w:sz="0" w:space="0" w:color="auto"/>
                <w:left w:val="none" w:sz="0" w:space="0" w:color="auto"/>
                <w:bottom w:val="none" w:sz="0" w:space="0" w:color="auto"/>
                <w:right w:val="none" w:sz="0" w:space="0" w:color="auto"/>
              </w:divBdr>
              <w:divsChild>
                <w:div w:id="1039746646">
                  <w:marLeft w:val="0"/>
                  <w:marRight w:val="0"/>
                  <w:marTop w:val="0"/>
                  <w:marBottom w:val="0"/>
                  <w:divBdr>
                    <w:top w:val="none" w:sz="0" w:space="0" w:color="auto"/>
                    <w:left w:val="none" w:sz="0" w:space="0" w:color="auto"/>
                    <w:bottom w:val="none" w:sz="0" w:space="0" w:color="auto"/>
                    <w:right w:val="none" w:sz="0" w:space="0" w:color="auto"/>
                  </w:divBdr>
                  <w:divsChild>
                    <w:div w:id="82204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661749">
      <w:bodyDiv w:val="1"/>
      <w:marLeft w:val="0"/>
      <w:marRight w:val="0"/>
      <w:marTop w:val="0"/>
      <w:marBottom w:val="0"/>
      <w:divBdr>
        <w:top w:val="none" w:sz="0" w:space="0" w:color="auto"/>
        <w:left w:val="none" w:sz="0" w:space="0" w:color="auto"/>
        <w:bottom w:val="none" w:sz="0" w:space="0" w:color="auto"/>
        <w:right w:val="none" w:sz="0" w:space="0" w:color="auto"/>
      </w:divBdr>
      <w:divsChild>
        <w:div w:id="1548027155">
          <w:marLeft w:val="0"/>
          <w:marRight w:val="0"/>
          <w:marTop w:val="0"/>
          <w:marBottom w:val="0"/>
          <w:divBdr>
            <w:top w:val="none" w:sz="0" w:space="0" w:color="auto"/>
            <w:left w:val="none" w:sz="0" w:space="0" w:color="auto"/>
            <w:bottom w:val="none" w:sz="0" w:space="0" w:color="auto"/>
            <w:right w:val="none" w:sz="0" w:space="0" w:color="auto"/>
          </w:divBdr>
          <w:divsChild>
            <w:div w:id="1201935607">
              <w:marLeft w:val="0"/>
              <w:marRight w:val="0"/>
              <w:marTop w:val="0"/>
              <w:marBottom w:val="0"/>
              <w:divBdr>
                <w:top w:val="none" w:sz="0" w:space="0" w:color="auto"/>
                <w:left w:val="none" w:sz="0" w:space="0" w:color="auto"/>
                <w:bottom w:val="none" w:sz="0" w:space="0" w:color="auto"/>
                <w:right w:val="none" w:sz="0" w:space="0" w:color="auto"/>
              </w:divBdr>
              <w:divsChild>
                <w:div w:id="503788082">
                  <w:marLeft w:val="0"/>
                  <w:marRight w:val="0"/>
                  <w:marTop w:val="0"/>
                  <w:marBottom w:val="0"/>
                  <w:divBdr>
                    <w:top w:val="none" w:sz="0" w:space="0" w:color="auto"/>
                    <w:left w:val="none" w:sz="0" w:space="0" w:color="auto"/>
                    <w:bottom w:val="none" w:sz="0" w:space="0" w:color="auto"/>
                    <w:right w:val="none" w:sz="0" w:space="0" w:color="auto"/>
                  </w:divBdr>
                  <w:divsChild>
                    <w:div w:id="73088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991041">
      <w:bodyDiv w:val="1"/>
      <w:marLeft w:val="0"/>
      <w:marRight w:val="0"/>
      <w:marTop w:val="0"/>
      <w:marBottom w:val="0"/>
      <w:divBdr>
        <w:top w:val="none" w:sz="0" w:space="0" w:color="auto"/>
        <w:left w:val="none" w:sz="0" w:space="0" w:color="auto"/>
        <w:bottom w:val="none" w:sz="0" w:space="0" w:color="auto"/>
        <w:right w:val="none" w:sz="0" w:space="0" w:color="auto"/>
      </w:divBdr>
    </w:div>
    <w:div w:id="1168908516">
      <w:bodyDiv w:val="1"/>
      <w:marLeft w:val="0"/>
      <w:marRight w:val="0"/>
      <w:marTop w:val="0"/>
      <w:marBottom w:val="0"/>
      <w:divBdr>
        <w:top w:val="none" w:sz="0" w:space="0" w:color="auto"/>
        <w:left w:val="none" w:sz="0" w:space="0" w:color="auto"/>
        <w:bottom w:val="none" w:sz="0" w:space="0" w:color="auto"/>
        <w:right w:val="none" w:sz="0" w:space="0" w:color="auto"/>
      </w:divBdr>
    </w:div>
    <w:div w:id="1230114995">
      <w:bodyDiv w:val="1"/>
      <w:marLeft w:val="0"/>
      <w:marRight w:val="0"/>
      <w:marTop w:val="0"/>
      <w:marBottom w:val="0"/>
      <w:divBdr>
        <w:top w:val="none" w:sz="0" w:space="0" w:color="auto"/>
        <w:left w:val="none" w:sz="0" w:space="0" w:color="auto"/>
        <w:bottom w:val="none" w:sz="0" w:space="0" w:color="auto"/>
        <w:right w:val="none" w:sz="0" w:space="0" w:color="auto"/>
      </w:divBdr>
    </w:div>
    <w:div w:id="1268582000">
      <w:bodyDiv w:val="1"/>
      <w:marLeft w:val="0"/>
      <w:marRight w:val="0"/>
      <w:marTop w:val="0"/>
      <w:marBottom w:val="0"/>
      <w:divBdr>
        <w:top w:val="none" w:sz="0" w:space="0" w:color="auto"/>
        <w:left w:val="none" w:sz="0" w:space="0" w:color="auto"/>
        <w:bottom w:val="none" w:sz="0" w:space="0" w:color="auto"/>
        <w:right w:val="none" w:sz="0" w:space="0" w:color="auto"/>
      </w:divBdr>
      <w:divsChild>
        <w:div w:id="1312100535">
          <w:marLeft w:val="0"/>
          <w:marRight w:val="0"/>
          <w:marTop w:val="0"/>
          <w:marBottom w:val="0"/>
          <w:divBdr>
            <w:top w:val="none" w:sz="0" w:space="0" w:color="auto"/>
            <w:left w:val="none" w:sz="0" w:space="0" w:color="auto"/>
            <w:bottom w:val="none" w:sz="0" w:space="0" w:color="auto"/>
            <w:right w:val="none" w:sz="0" w:space="0" w:color="auto"/>
          </w:divBdr>
          <w:divsChild>
            <w:div w:id="1442919660">
              <w:marLeft w:val="0"/>
              <w:marRight w:val="0"/>
              <w:marTop w:val="0"/>
              <w:marBottom w:val="0"/>
              <w:divBdr>
                <w:top w:val="none" w:sz="0" w:space="0" w:color="auto"/>
                <w:left w:val="none" w:sz="0" w:space="0" w:color="auto"/>
                <w:bottom w:val="none" w:sz="0" w:space="0" w:color="auto"/>
                <w:right w:val="none" w:sz="0" w:space="0" w:color="auto"/>
              </w:divBdr>
              <w:divsChild>
                <w:div w:id="1091704082">
                  <w:marLeft w:val="0"/>
                  <w:marRight w:val="0"/>
                  <w:marTop w:val="0"/>
                  <w:marBottom w:val="0"/>
                  <w:divBdr>
                    <w:top w:val="none" w:sz="0" w:space="0" w:color="auto"/>
                    <w:left w:val="none" w:sz="0" w:space="0" w:color="auto"/>
                    <w:bottom w:val="none" w:sz="0" w:space="0" w:color="auto"/>
                    <w:right w:val="none" w:sz="0" w:space="0" w:color="auto"/>
                  </w:divBdr>
                  <w:divsChild>
                    <w:div w:id="59875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907202">
      <w:bodyDiv w:val="1"/>
      <w:marLeft w:val="0"/>
      <w:marRight w:val="0"/>
      <w:marTop w:val="0"/>
      <w:marBottom w:val="0"/>
      <w:divBdr>
        <w:top w:val="none" w:sz="0" w:space="0" w:color="auto"/>
        <w:left w:val="none" w:sz="0" w:space="0" w:color="auto"/>
        <w:bottom w:val="none" w:sz="0" w:space="0" w:color="auto"/>
        <w:right w:val="none" w:sz="0" w:space="0" w:color="auto"/>
      </w:divBdr>
    </w:div>
    <w:div w:id="1311013637">
      <w:bodyDiv w:val="1"/>
      <w:marLeft w:val="0"/>
      <w:marRight w:val="0"/>
      <w:marTop w:val="0"/>
      <w:marBottom w:val="0"/>
      <w:divBdr>
        <w:top w:val="none" w:sz="0" w:space="0" w:color="auto"/>
        <w:left w:val="none" w:sz="0" w:space="0" w:color="auto"/>
        <w:bottom w:val="none" w:sz="0" w:space="0" w:color="auto"/>
        <w:right w:val="none" w:sz="0" w:space="0" w:color="auto"/>
      </w:divBdr>
    </w:div>
    <w:div w:id="1323972602">
      <w:bodyDiv w:val="1"/>
      <w:marLeft w:val="0"/>
      <w:marRight w:val="0"/>
      <w:marTop w:val="0"/>
      <w:marBottom w:val="0"/>
      <w:divBdr>
        <w:top w:val="none" w:sz="0" w:space="0" w:color="auto"/>
        <w:left w:val="none" w:sz="0" w:space="0" w:color="auto"/>
        <w:bottom w:val="none" w:sz="0" w:space="0" w:color="auto"/>
        <w:right w:val="none" w:sz="0" w:space="0" w:color="auto"/>
      </w:divBdr>
    </w:div>
    <w:div w:id="1454976628">
      <w:bodyDiv w:val="1"/>
      <w:marLeft w:val="0"/>
      <w:marRight w:val="0"/>
      <w:marTop w:val="0"/>
      <w:marBottom w:val="0"/>
      <w:divBdr>
        <w:top w:val="none" w:sz="0" w:space="0" w:color="auto"/>
        <w:left w:val="none" w:sz="0" w:space="0" w:color="auto"/>
        <w:bottom w:val="none" w:sz="0" w:space="0" w:color="auto"/>
        <w:right w:val="none" w:sz="0" w:space="0" w:color="auto"/>
      </w:divBdr>
    </w:div>
    <w:div w:id="1456942877">
      <w:bodyDiv w:val="1"/>
      <w:marLeft w:val="0"/>
      <w:marRight w:val="0"/>
      <w:marTop w:val="0"/>
      <w:marBottom w:val="0"/>
      <w:divBdr>
        <w:top w:val="none" w:sz="0" w:space="0" w:color="auto"/>
        <w:left w:val="none" w:sz="0" w:space="0" w:color="auto"/>
        <w:bottom w:val="none" w:sz="0" w:space="0" w:color="auto"/>
        <w:right w:val="none" w:sz="0" w:space="0" w:color="auto"/>
      </w:divBdr>
    </w:div>
    <w:div w:id="1468081486">
      <w:bodyDiv w:val="1"/>
      <w:marLeft w:val="0"/>
      <w:marRight w:val="0"/>
      <w:marTop w:val="0"/>
      <w:marBottom w:val="0"/>
      <w:divBdr>
        <w:top w:val="none" w:sz="0" w:space="0" w:color="auto"/>
        <w:left w:val="none" w:sz="0" w:space="0" w:color="auto"/>
        <w:bottom w:val="none" w:sz="0" w:space="0" w:color="auto"/>
        <w:right w:val="none" w:sz="0" w:space="0" w:color="auto"/>
      </w:divBdr>
    </w:div>
    <w:div w:id="1502117793">
      <w:bodyDiv w:val="1"/>
      <w:marLeft w:val="0"/>
      <w:marRight w:val="0"/>
      <w:marTop w:val="0"/>
      <w:marBottom w:val="0"/>
      <w:divBdr>
        <w:top w:val="none" w:sz="0" w:space="0" w:color="auto"/>
        <w:left w:val="none" w:sz="0" w:space="0" w:color="auto"/>
        <w:bottom w:val="none" w:sz="0" w:space="0" w:color="auto"/>
        <w:right w:val="none" w:sz="0" w:space="0" w:color="auto"/>
      </w:divBdr>
    </w:div>
    <w:div w:id="1510828415">
      <w:bodyDiv w:val="1"/>
      <w:marLeft w:val="0"/>
      <w:marRight w:val="0"/>
      <w:marTop w:val="0"/>
      <w:marBottom w:val="0"/>
      <w:divBdr>
        <w:top w:val="none" w:sz="0" w:space="0" w:color="auto"/>
        <w:left w:val="none" w:sz="0" w:space="0" w:color="auto"/>
        <w:bottom w:val="none" w:sz="0" w:space="0" w:color="auto"/>
        <w:right w:val="none" w:sz="0" w:space="0" w:color="auto"/>
      </w:divBdr>
    </w:div>
    <w:div w:id="1513570708">
      <w:bodyDiv w:val="1"/>
      <w:marLeft w:val="0"/>
      <w:marRight w:val="0"/>
      <w:marTop w:val="0"/>
      <w:marBottom w:val="0"/>
      <w:divBdr>
        <w:top w:val="none" w:sz="0" w:space="0" w:color="auto"/>
        <w:left w:val="none" w:sz="0" w:space="0" w:color="auto"/>
        <w:bottom w:val="none" w:sz="0" w:space="0" w:color="auto"/>
        <w:right w:val="none" w:sz="0" w:space="0" w:color="auto"/>
      </w:divBdr>
    </w:div>
    <w:div w:id="1563327233">
      <w:bodyDiv w:val="1"/>
      <w:marLeft w:val="0"/>
      <w:marRight w:val="0"/>
      <w:marTop w:val="0"/>
      <w:marBottom w:val="0"/>
      <w:divBdr>
        <w:top w:val="none" w:sz="0" w:space="0" w:color="auto"/>
        <w:left w:val="none" w:sz="0" w:space="0" w:color="auto"/>
        <w:bottom w:val="none" w:sz="0" w:space="0" w:color="auto"/>
        <w:right w:val="none" w:sz="0" w:space="0" w:color="auto"/>
      </w:divBdr>
    </w:div>
    <w:div w:id="1568570444">
      <w:bodyDiv w:val="1"/>
      <w:marLeft w:val="0"/>
      <w:marRight w:val="0"/>
      <w:marTop w:val="0"/>
      <w:marBottom w:val="0"/>
      <w:divBdr>
        <w:top w:val="none" w:sz="0" w:space="0" w:color="auto"/>
        <w:left w:val="none" w:sz="0" w:space="0" w:color="auto"/>
        <w:bottom w:val="none" w:sz="0" w:space="0" w:color="auto"/>
        <w:right w:val="none" w:sz="0" w:space="0" w:color="auto"/>
      </w:divBdr>
    </w:div>
    <w:div w:id="1589995325">
      <w:bodyDiv w:val="1"/>
      <w:marLeft w:val="0"/>
      <w:marRight w:val="0"/>
      <w:marTop w:val="0"/>
      <w:marBottom w:val="0"/>
      <w:divBdr>
        <w:top w:val="none" w:sz="0" w:space="0" w:color="auto"/>
        <w:left w:val="none" w:sz="0" w:space="0" w:color="auto"/>
        <w:bottom w:val="none" w:sz="0" w:space="0" w:color="auto"/>
        <w:right w:val="none" w:sz="0" w:space="0" w:color="auto"/>
      </w:divBdr>
    </w:div>
    <w:div w:id="1597594405">
      <w:bodyDiv w:val="1"/>
      <w:marLeft w:val="0"/>
      <w:marRight w:val="0"/>
      <w:marTop w:val="0"/>
      <w:marBottom w:val="0"/>
      <w:divBdr>
        <w:top w:val="none" w:sz="0" w:space="0" w:color="auto"/>
        <w:left w:val="none" w:sz="0" w:space="0" w:color="auto"/>
        <w:bottom w:val="none" w:sz="0" w:space="0" w:color="auto"/>
        <w:right w:val="none" w:sz="0" w:space="0" w:color="auto"/>
      </w:divBdr>
    </w:div>
    <w:div w:id="1601376517">
      <w:bodyDiv w:val="1"/>
      <w:marLeft w:val="0"/>
      <w:marRight w:val="0"/>
      <w:marTop w:val="0"/>
      <w:marBottom w:val="0"/>
      <w:divBdr>
        <w:top w:val="none" w:sz="0" w:space="0" w:color="auto"/>
        <w:left w:val="none" w:sz="0" w:space="0" w:color="auto"/>
        <w:bottom w:val="none" w:sz="0" w:space="0" w:color="auto"/>
        <w:right w:val="none" w:sz="0" w:space="0" w:color="auto"/>
      </w:divBdr>
    </w:div>
    <w:div w:id="1605454308">
      <w:bodyDiv w:val="1"/>
      <w:marLeft w:val="0"/>
      <w:marRight w:val="0"/>
      <w:marTop w:val="0"/>
      <w:marBottom w:val="0"/>
      <w:divBdr>
        <w:top w:val="none" w:sz="0" w:space="0" w:color="auto"/>
        <w:left w:val="none" w:sz="0" w:space="0" w:color="auto"/>
        <w:bottom w:val="none" w:sz="0" w:space="0" w:color="auto"/>
        <w:right w:val="none" w:sz="0" w:space="0" w:color="auto"/>
      </w:divBdr>
      <w:divsChild>
        <w:div w:id="1655333584">
          <w:marLeft w:val="0"/>
          <w:marRight w:val="0"/>
          <w:marTop w:val="0"/>
          <w:marBottom w:val="0"/>
          <w:divBdr>
            <w:top w:val="none" w:sz="0" w:space="0" w:color="auto"/>
            <w:left w:val="none" w:sz="0" w:space="0" w:color="auto"/>
            <w:bottom w:val="none" w:sz="0" w:space="0" w:color="auto"/>
            <w:right w:val="none" w:sz="0" w:space="0" w:color="auto"/>
          </w:divBdr>
          <w:divsChild>
            <w:div w:id="593324996">
              <w:marLeft w:val="0"/>
              <w:marRight w:val="0"/>
              <w:marTop w:val="0"/>
              <w:marBottom w:val="0"/>
              <w:divBdr>
                <w:top w:val="none" w:sz="0" w:space="0" w:color="auto"/>
                <w:left w:val="none" w:sz="0" w:space="0" w:color="auto"/>
                <w:bottom w:val="none" w:sz="0" w:space="0" w:color="auto"/>
                <w:right w:val="none" w:sz="0" w:space="0" w:color="auto"/>
              </w:divBdr>
              <w:divsChild>
                <w:div w:id="881212047">
                  <w:marLeft w:val="0"/>
                  <w:marRight w:val="0"/>
                  <w:marTop w:val="0"/>
                  <w:marBottom w:val="0"/>
                  <w:divBdr>
                    <w:top w:val="none" w:sz="0" w:space="0" w:color="auto"/>
                    <w:left w:val="none" w:sz="0" w:space="0" w:color="auto"/>
                    <w:bottom w:val="none" w:sz="0" w:space="0" w:color="auto"/>
                    <w:right w:val="none" w:sz="0" w:space="0" w:color="auto"/>
                  </w:divBdr>
                  <w:divsChild>
                    <w:div w:id="76881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638239">
      <w:bodyDiv w:val="1"/>
      <w:marLeft w:val="0"/>
      <w:marRight w:val="0"/>
      <w:marTop w:val="0"/>
      <w:marBottom w:val="0"/>
      <w:divBdr>
        <w:top w:val="none" w:sz="0" w:space="0" w:color="auto"/>
        <w:left w:val="none" w:sz="0" w:space="0" w:color="auto"/>
        <w:bottom w:val="none" w:sz="0" w:space="0" w:color="auto"/>
        <w:right w:val="none" w:sz="0" w:space="0" w:color="auto"/>
      </w:divBdr>
    </w:div>
    <w:div w:id="1698314767">
      <w:bodyDiv w:val="1"/>
      <w:marLeft w:val="0"/>
      <w:marRight w:val="0"/>
      <w:marTop w:val="0"/>
      <w:marBottom w:val="0"/>
      <w:divBdr>
        <w:top w:val="none" w:sz="0" w:space="0" w:color="auto"/>
        <w:left w:val="none" w:sz="0" w:space="0" w:color="auto"/>
        <w:bottom w:val="none" w:sz="0" w:space="0" w:color="auto"/>
        <w:right w:val="none" w:sz="0" w:space="0" w:color="auto"/>
      </w:divBdr>
    </w:div>
    <w:div w:id="1736776771">
      <w:bodyDiv w:val="1"/>
      <w:marLeft w:val="0"/>
      <w:marRight w:val="0"/>
      <w:marTop w:val="0"/>
      <w:marBottom w:val="0"/>
      <w:divBdr>
        <w:top w:val="none" w:sz="0" w:space="0" w:color="auto"/>
        <w:left w:val="none" w:sz="0" w:space="0" w:color="auto"/>
        <w:bottom w:val="none" w:sz="0" w:space="0" w:color="auto"/>
        <w:right w:val="none" w:sz="0" w:space="0" w:color="auto"/>
      </w:divBdr>
    </w:div>
    <w:div w:id="1755123722">
      <w:bodyDiv w:val="1"/>
      <w:marLeft w:val="0"/>
      <w:marRight w:val="0"/>
      <w:marTop w:val="0"/>
      <w:marBottom w:val="0"/>
      <w:divBdr>
        <w:top w:val="none" w:sz="0" w:space="0" w:color="auto"/>
        <w:left w:val="none" w:sz="0" w:space="0" w:color="auto"/>
        <w:bottom w:val="none" w:sz="0" w:space="0" w:color="auto"/>
        <w:right w:val="none" w:sz="0" w:space="0" w:color="auto"/>
      </w:divBdr>
    </w:div>
    <w:div w:id="1915554161">
      <w:bodyDiv w:val="1"/>
      <w:marLeft w:val="0"/>
      <w:marRight w:val="0"/>
      <w:marTop w:val="0"/>
      <w:marBottom w:val="0"/>
      <w:divBdr>
        <w:top w:val="none" w:sz="0" w:space="0" w:color="auto"/>
        <w:left w:val="none" w:sz="0" w:space="0" w:color="auto"/>
        <w:bottom w:val="none" w:sz="0" w:space="0" w:color="auto"/>
        <w:right w:val="none" w:sz="0" w:space="0" w:color="auto"/>
      </w:divBdr>
    </w:div>
    <w:div w:id="1918250447">
      <w:bodyDiv w:val="1"/>
      <w:marLeft w:val="0"/>
      <w:marRight w:val="0"/>
      <w:marTop w:val="0"/>
      <w:marBottom w:val="0"/>
      <w:divBdr>
        <w:top w:val="none" w:sz="0" w:space="0" w:color="auto"/>
        <w:left w:val="none" w:sz="0" w:space="0" w:color="auto"/>
        <w:bottom w:val="none" w:sz="0" w:space="0" w:color="auto"/>
        <w:right w:val="none" w:sz="0" w:space="0" w:color="auto"/>
      </w:divBdr>
    </w:div>
    <w:div w:id="1947612145">
      <w:bodyDiv w:val="1"/>
      <w:marLeft w:val="0"/>
      <w:marRight w:val="0"/>
      <w:marTop w:val="0"/>
      <w:marBottom w:val="0"/>
      <w:divBdr>
        <w:top w:val="none" w:sz="0" w:space="0" w:color="auto"/>
        <w:left w:val="none" w:sz="0" w:space="0" w:color="auto"/>
        <w:bottom w:val="none" w:sz="0" w:space="0" w:color="auto"/>
        <w:right w:val="none" w:sz="0" w:space="0" w:color="auto"/>
      </w:divBdr>
      <w:divsChild>
        <w:div w:id="984433515">
          <w:marLeft w:val="0"/>
          <w:marRight w:val="0"/>
          <w:marTop w:val="0"/>
          <w:marBottom w:val="0"/>
          <w:divBdr>
            <w:top w:val="none" w:sz="0" w:space="0" w:color="auto"/>
            <w:left w:val="none" w:sz="0" w:space="0" w:color="auto"/>
            <w:bottom w:val="none" w:sz="0" w:space="0" w:color="auto"/>
            <w:right w:val="none" w:sz="0" w:space="0" w:color="auto"/>
          </w:divBdr>
          <w:divsChild>
            <w:div w:id="60906817">
              <w:marLeft w:val="0"/>
              <w:marRight w:val="0"/>
              <w:marTop w:val="0"/>
              <w:marBottom w:val="0"/>
              <w:divBdr>
                <w:top w:val="none" w:sz="0" w:space="0" w:color="auto"/>
                <w:left w:val="none" w:sz="0" w:space="0" w:color="auto"/>
                <w:bottom w:val="none" w:sz="0" w:space="0" w:color="auto"/>
                <w:right w:val="none" w:sz="0" w:space="0" w:color="auto"/>
              </w:divBdr>
              <w:divsChild>
                <w:div w:id="75908294">
                  <w:marLeft w:val="0"/>
                  <w:marRight w:val="0"/>
                  <w:marTop w:val="0"/>
                  <w:marBottom w:val="0"/>
                  <w:divBdr>
                    <w:top w:val="none" w:sz="0" w:space="0" w:color="auto"/>
                    <w:left w:val="none" w:sz="0" w:space="0" w:color="auto"/>
                    <w:bottom w:val="none" w:sz="0" w:space="0" w:color="auto"/>
                    <w:right w:val="none" w:sz="0" w:space="0" w:color="auto"/>
                  </w:divBdr>
                  <w:divsChild>
                    <w:div w:id="171639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711413">
      <w:bodyDiv w:val="1"/>
      <w:marLeft w:val="0"/>
      <w:marRight w:val="0"/>
      <w:marTop w:val="0"/>
      <w:marBottom w:val="0"/>
      <w:divBdr>
        <w:top w:val="none" w:sz="0" w:space="0" w:color="auto"/>
        <w:left w:val="none" w:sz="0" w:space="0" w:color="auto"/>
        <w:bottom w:val="none" w:sz="0" w:space="0" w:color="auto"/>
        <w:right w:val="none" w:sz="0" w:space="0" w:color="auto"/>
      </w:divBdr>
    </w:div>
    <w:div w:id="2089840736">
      <w:bodyDiv w:val="1"/>
      <w:marLeft w:val="0"/>
      <w:marRight w:val="0"/>
      <w:marTop w:val="0"/>
      <w:marBottom w:val="0"/>
      <w:divBdr>
        <w:top w:val="none" w:sz="0" w:space="0" w:color="auto"/>
        <w:left w:val="none" w:sz="0" w:space="0" w:color="auto"/>
        <w:bottom w:val="none" w:sz="0" w:space="0" w:color="auto"/>
        <w:right w:val="none" w:sz="0" w:space="0" w:color="auto"/>
      </w:divBdr>
    </w:div>
    <w:div w:id="2105223565">
      <w:bodyDiv w:val="1"/>
      <w:marLeft w:val="0"/>
      <w:marRight w:val="0"/>
      <w:marTop w:val="0"/>
      <w:marBottom w:val="0"/>
      <w:divBdr>
        <w:top w:val="none" w:sz="0" w:space="0" w:color="auto"/>
        <w:left w:val="none" w:sz="0" w:space="0" w:color="auto"/>
        <w:bottom w:val="none" w:sz="0" w:space="0" w:color="auto"/>
        <w:right w:val="none" w:sz="0" w:space="0" w:color="auto"/>
      </w:divBdr>
    </w:div>
    <w:div w:id="2110271180">
      <w:bodyDiv w:val="1"/>
      <w:marLeft w:val="0"/>
      <w:marRight w:val="0"/>
      <w:marTop w:val="0"/>
      <w:marBottom w:val="0"/>
      <w:divBdr>
        <w:top w:val="none" w:sz="0" w:space="0" w:color="auto"/>
        <w:left w:val="none" w:sz="0" w:space="0" w:color="auto"/>
        <w:bottom w:val="none" w:sz="0" w:space="0" w:color="auto"/>
        <w:right w:val="none" w:sz="0" w:space="0" w:color="auto"/>
      </w:divBdr>
    </w:div>
    <w:div w:id="2111270524">
      <w:bodyDiv w:val="1"/>
      <w:marLeft w:val="0"/>
      <w:marRight w:val="0"/>
      <w:marTop w:val="0"/>
      <w:marBottom w:val="0"/>
      <w:divBdr>
        <w:top w:val="none" w:sz="0" w:space="0" w:color="auto"/>
        <w:left w:val="none" w:sz="0" w:space="0" w:color="auto"/>
        <w:bottom w:val="none" w:sz="0" w:space="0" w:color="auto"/>
        <w:right w:val="none" w:sz="0" w:space="0" w:color="auto"/>
      </w:divBdr>
    </w:div>
    <w:div w:id="2136676807">
      <w:bodyDiv w:val="1"/>
      <w:marLeft w:val="0"/>
      <w:marRight w:val="0"/>
      <w:marTop w:val="0"/>
      <w:marBottom w:val="0"/>
      <w:divBdr>
        <w:top w:val="none" w:sz="0" w:space="0" w:color="auto"/>
        <w:left w:val="none" w:sz="0" w:space="0" w:color="auto"/>
        <w:bottom w:val="none" w:sz="0" w:space="0" w:color="auto"/>
        <w:right w:val="none" w:sz="0" w:space="0" w:color="auto"/>
      </w:divBdr>
    </w:div>
    <w:div w:id="2140295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ython.org/" TargetMode="Externa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hyperlink" Target="http://www.spec.org" TargetMode="External"/><Relationship Id="rId21" Type="http://schemas.openxmlformats.org/officeDocument/2006/relationships/image" Target="media/image7.emf"/><Relationship Id="rId34" Type="http://schemas.openxmlformats.org/officeDocument/2006/relationships/image" Target="media/image17.emf"/><Relationship Id="rId42" Type="http://schemas.openxmlformats.org/officeDocument/2006/relationships/hyperlink" Target="mailto:support@spec.org" TargetMode="External"/><Relationship Id="rId47" Type="http://schemas.openxmlformats.org/officeDocument/2006/relationships/hyperlink" Target="http://graphiteserver" TargetMode="External"/><Relationship Id="rId50" Type="http://schemas.openxmlformats.org/officeDocument/2006/relationships/image" Target="media/image23.jpeg"/><Relationship Id="rId55" Type="http://schemas.openxmlformats.org/officeDocument/2006/relationships/image" Target="media/image28.jpg"/><Relationship Id="rId63" Type="http://schemas.openxmlformats.org/officeDocument/2006/relationships/hyperlink" Target="https://winaero.com/blog/enable-openssh-server-windows-10/" TargetMode="External"/><Relationship Id="rId68"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ypi.python.org/pypi/six" TargetMode="External"/><Relationship Id="rId24" Type="http://schemas.openxmlformats.org/officeDocument/2006/relationships/image" Target="media/image10.emf"/><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hyperlink" Target="mailto:info@spec.org" TargetMode="External"/><Relationship Id="rId45" Type="http://schemas.openxmlformats.org/officeDocument/2006/relationships/hyperlink" Target="https://graphite.readthedocs.io/en/latest/install.html" TargetMode="External"/><Relationship Id="rId53" Type="http://schemas.openxmlformats.org/officeDocument/2006/relationships/image" Target="media/image26.jpeg"/><Relationship Id="rId58" Type="http://schemas.openxmlformats.org/officeDocument/2006/relationships/hyperlink" Target="https://repology.org/project/libyaml/versions" TargetMode="External"/><Relationship Id="rId66" Type="http://schemas.openxmlformats.org/officeDocument/2006/relationships/hyperlink" Target="https://docs.microsoft.com/en-us/windows-server/administration/performance-tuning/hardware/power/power-performance-tuning" TargetMode="Externa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image" Target="media/image9.emf"/><Relationship Id="rId28" Type="http://schemas.openxmlformats.org/officeDocument/2006/relationships/header" Target="header2.xml"/><Relationship Id="rId36" Type="http://schemas.openxmlformats.org/officeDocument/2006/relationships/image" Target="media/image19.emf"/><Relationship Id="rId49" Type="http://schemas.openxmlformats.org/officeDocument/2006/relationships/image" Target="media/image22.jpeg"/><Relationship Id="rId57" Type="http://schemas.openxmlformats.org/officeDocument/2006/relationships/hyperlink" Target="https://www.freshports.org/textproc/libyaml/" TargetMode="External"/><Relationship Id="rId61" Type="http://schemas.openxmlformats.org/officeDocument/2006/relationships/hyperlink" Target="https://cmake.org/download/" TargetMode="External"/><Relationship Id="rId10" Type="http://schemas.openxmlformats.org/officeDocument/2006/relationships/hyperlink" Target="http://www.Numpy.org" TargetMode="External"/><Relationship Id="rId19" Type="http://schemas.openxmlformats.org/officeDocument/2006/relationships/image" Target="media/image5.emf"/><Relationship Id="rId31" Type="http://schemas.openxmlformats.org/officeDocument/2006/relationships/image" Target="media/image14.emf"/><Relationship Id="rId44" Type="http://schemas.openxmlformats.org/officeDocument/2006/relationships/hyperlink" Target="https://docs.docker.com/get-started/" TargetMode="External"/><Relationship Id="rId52" Type="http://schemas.openxmlformats.org/officeDocument/2006/relationships/image" Target="media/image25.jpeg"/><Relationship Id="rId60" Type="http://schemas.openxmlformats.org/officeDocument/2006/relationships/hyperlink" Target="https://www.opencsw.org/packages/libyaml_dev/" TargetMode="External"/><Relationship Id="rId65" Type="http://schemas.openxmlformats.org/officeDocument/2006/relationships/hyperlink" Target="https://docs-old.fedoraproject.org/en-US/Fedora/20/html/Power_Management_Guide/index.html" TargetMode="External"/><Relationship Id="rId4" Type="http://schemas.openxmlformats.org/officeDocument/2006/relationships/settings" Target="settings.xml"/><Relationship Id="rId9" Type="http://schemas.openxmlformats.org/officeDocument/2006/relationships/hyperlink" Target="http://www.Matplotlib.org" TargetMode="External"/><Relationship Id="rId14" Type="http://schemas.openxmlformats.org/officeDocument/2006/relationships/hyperlink" Target="https://www.spec.org/" TargetMode="External"/><Relationship Id="rId22" Type="http://schemas.openxmlformats.org/officeDocument/2006/relationships/image" Target="media/image8.emf"/><Relationship Id="rId27" Type="http://schemas.openxmlformats.org/officeDocument/2006/relationships/header" Target="header1.xml"/><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image" Target="media/image21.jpeg"/><Relationship Id="rId48" Type="http://schemas.openxmlformats.org/officeDocument/2006/relationships/hyperlink" Target="http://graphiteserver" TargetMode="External"/><Relationship Id="rId56" Type="http://schemas.openxmlformats.org/officeDocument/2006/relationships/image" Target="media/image29.jpg"/><Relationship Id="rId64" Type="http://schemas.openxmlformats.org/officeDocument/2006/relationships/hyperlink" Target="https://cromwell-intl.com/open-source/performance-tuning/tcp.html" TargetMode="External"/><Relationship Id="rId69" Type="http://schemas.openxmlformats.org/officeDocument/2006/relationships/footer" Target="footer2.xml"/><Relationship Id="rId8" Type="http://schemas.openxmlformats.org/officeDocument/2006/relationships/hyperlink" Target="mailto:info@spec.org" TargetMode="External"/><Relationship Id="rId51" Type="http://schemas.openxmlformats.org/officeDocument/2006/relationships/image" Target="media/image24.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python.org" TargetMode="Externa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6.emf"/><Relationship Id="rId38" Type="http://schemas.openxmlformats.org/officeDocument/2006/relationships/hyperlink" Target="https://www.spec.org/storage/" TargetMode="External"/><Relationship Id="rId46" Type="http://schemas.openxmlformats.org/officeDocument/2006/relationships/hyperlink" Target="http://carbonserver" TargetMode="External"/><Relationship Id="rId59" Type="http://schemas.openxmlformats.org/officeDocument/2006/relationships/hyperlink" Target="https://pecl.php.net/package/yaml" TargetMode="External"/><Relationship Id="rId67" Type="http://schemas.openxmlformats.org/officeDocument/2006/relationships/header" Target="header3.xml"/><Relationship Id="rId20" Type="http://schemas.openxmlformats.org/officeDocument/2006/relationships/image" Target="media/image6.emf"/><Relationship Id="rId41" Type="http://schemas.openxmlformats.org/officeDocument/2006/relationships/hyperlink" Target="https://www.spec.org/storage/" TargetMode="External"/><Relationship Id="rId54" Type="http://schemas.openxmlformats.org/officeDocument/2006/relationships/image" Target="media/image27.jpg"/><Relationship Id="rId62" Type="http://schemas.openxmlformats.org/officeDocument/2006/relationships/hyperlink" Target="https://docs.microsoft.com/en-us/windows-server/administration/openssh/openssh_install_firstuse" TargetMode="External"/><Relationship Id="rId70" Type="http://schemas.openxmlformats.org/officeDocument/2006/relationships/hyperlink" Target="http://msdn.microsoft.com/en-us/library/ff542202(v=vs.85).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375B89-4349-45B2-8DE1-F9EAAFC83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56</Pages>
  <Words>16324</Words>
  <Characters>104994</Characters>
  <Application>Microsoft Office Word</Application>
  <DocSecurity>4</DocSecurity>
  <Lines>874</Lines>
  <Paragraphs>242</Paragraphs>
  <ScaleCrop>false</ScaleCrop>
  <HeadingPairs>
    <vt:vector size="2" baseType="variant">
      <vt:variant>
        <vt:lpstr>Title</vt:lpstr>
      </vt:variant>
      <vt:variant>
        <vt:i4>1</vt:i4>
      </vt:variant>
    </vt:vector>
  </HeadingPairs>
  <TitlesOfParts>
    <vt:vector size="1" baseType="lpstr">
      <vt:lpstr>SPEC SFS® 2014 SP2 User's Guide</vt:lpstr>
    </vt:vector>
  </TitlesOfParts>
  <Company>SPEC</Company>
  <LinksUpToDate>false</LinksUpToDate>
  <CharactersWithSpaces>121076</CharactersWithSpaces>
  <SharedDoc>false</SharedDoc>
  <HLinks>
    <vt:vector size="366" baseType="variant">
      <vt:variant>
        <vt:i4>8126520</vt:i4>
      </vt:variant>
      <vt:variant>
        <vt:i4>339</vt:i4>
      </vt:variant>
      <vt:variant>
        <vt:i4>0</vt:i4>
      </vt:variant>
      <vt:variant>
        <vt:i4>5</vt:i4>
      </vt:variant>
      <vt:variant>
        <vt:lpwstr>http://www.microsoft.com/msdownload/platformsdk/sdkupdate/</vt:lpwstr>
      </vt:variant>
      <vt:variant>
        <vt:lpwstr/>
      </vt:variant>
      <vt:variant>
        <vt:i4>3145729</vt:i4>
      </vt:variant>
      <vt:variant>
        <vt:i4>336</vt:i4>
      </vt:variant>
      <vt:variant>
        <vt:i4>0</vt:i4>
      </vt:variant>
      <vt:variant>
        <vt:i4>5</vt:i4>
      </vt:variant>
      <vt:variant>
        <vt:lpwstr>mailto:support@spec.org</vt:lpwstr>
      </vt:variant>
      <vt:variant>
        <vt:lpwstr/>
      </vt:variant>
      <vt:variant>
        <vt:i4>5111883</vt:i4>
      </vt:variant>
      <vt:variant>
        <vt:i4>333</vt:i4>
      </vt:variant>
      <vt:variant>
        <vt:i4>0</vt:i4>
      </vt:variant>
      <vt:variant>
        <vt:i4>5</vt:i4>
      </vt:variant>
      <vt:variant>
        <vt:lpwstr>http://www.spec.org/</vt:lpwstr>
      </vt:variant>
      <vt:variant>
        <vt:lpwstr/>
      </vt:variant>
      <vt:variant>
        <vt:i4>3735557</vt:i4>
      </vt:variant>
      <vt:variant>
        <vt:i4>330</vt:i4>
      </vt:variant>
      <vt:variant>
        <vt:i4>0</vt:i4>
      </vt:variant>
      <vt:variant>
        <vt:i4>5</vt:i4>
      </vt:variant>
      <vt:variant>
        <vt:lpwstr>\\server\path</vt:lpwstr>
      </vt:variant>
      <vt:variant>
        <vt:lpwstr/>
      </vt:variant>
      <vt:variant>
        <vt:i4>3735557</vt:i4>
      </vt:variant>
      <vt:variant>
        <vt:i4>327</vt:i4>
      </vt:variant>
      <vt:variant>
        <vt:i4>0</vt:i4>
      </vt:variant>
      <vt:variant>
        <vt:i4>5</vt:i4>
      </vt:variant>
      <vt:variant>
        <vt:lpwstr>\\server\path</vt:lpwstr>
      </vt:variant>
      <vt:variant>
        <vt:lpwstr/>
      </vt:variant>
      <vt:variant>
        <vt:i4>5832798</vt:i4>
      </vt:variant>
      <vt:variant>
        <vt:i4>324</vt:i4>
      </vt:variant>
      <vt:variant>
        <vt:i4>0</vt:i4>
      </vt:variant>
      <vt:variant>
        <vt:i4>5</vt:i4>
      </vt:variant>
      <vt:variant>
        <vt:lpwstr>http://www.java.com/</vt:lpwstr>
      </vt:variant>
      <vt:variant>
        <vt:lpwstr/>
      </vt:variant>
      <vt:variant>
        <vt:i4>5767223</vt:i4>
      </vt:variant>
      <vt:variant>
        <vt:i4>321</vt:i4>
      </vt:variant>
      <vt:variant>
        <vt:i4>0</vt:i4>
      </vt:variant>
      <vt:variant>
        <vt:i4>5</vt:i4>
      </vt:variant>
      <vt:variant>
        <vt:lpwstr>http://www.spec.org/osg/fair_use-policy.html</vt:lpwstr>
      </vt:variant>
      <vt:variant>
        <vt:lpwstr/>
      </vt:variant>
      <vt:variant>
        <vt:i4>917620</vt:i4>
      </vt:variant>
      <vt:variant>
        <vt:i4>318</vt:i4>
      </vt:variant>
      <vt:variant>
        <vt:i4>0</vt:i4>
      </vt:variant>
      <vt:variant>
        <vt:i4>5</vt:i4>
      </vt:variant>
      <vt:variant>
        <vt:lpwstr>\\server\exportfs2</vt:lpwstr>
      </vt:variant>
      <vt:variant>
        <vt:lpwstr/>
      </vt:variant>
      <vt:variant>
        <vt:i4>852084</vt:i4>
      </vt:variant>
      <vt:variant>
        <vt:i4>315</vt:i4>
      </vt:variant>
      <vt:variant>
        <vt:i4>0</vt:i4>
      </vt:variant>
      <vt:variant>
        <vt:i4>5</vt:i4>
      </vt:variant>
      <vt:variant>
        <vt:lpwstr>\\server\exportfs1</vt:lpwstr>
      </vt:variant>
      <vt:variant>
        <vt:lpwstr/>
      </vt:variant>
      <vt:variant>
        <vt:i4>1638449</vt:i4>
      </vt:variant>
      <vt:variant>
        <vt:i4>308</vt:i4>
      </vt:variant>
      <vt:variant>
        <vt:i4>0</vt:i4>
      </vt:variant>
      <vt:variant>
        <vt:i4>5</vt:i4>
      </vt:variant>
      <vt:variant>
        <vt:lpwstr/>
      </vt:variant>
      <vt:variant>
        <vt:lpwstr>_Toc191888976</vt:lpwstr>
      </vt:variant>
      <vt:variant>
        <vt:i4>1638449</vt:i4>
      </vt:variant>
      <vt:variant>
        <vt:i4>302</vt:i4>
      </vt:variant>
      <vt:variant>
        <vt:i4>0</vt:i4>
      </vt:variant>
      <vt:variant>
        <vt:i4>5</vt:i4>
      </vt:variant>
      <vt:variant>
        <vt:lpwstr/>
      </vt:variant>
      <vt:variant>
        <vt:lpwstr>_Toc191888975</vt:lpwstr>
      </vt:variant>
      <vt:variant>
        <vt:i4>1638449</vt:i4>
      </vt:variant>
      <vt:variant>
        <vt:i4>296</vt:i4>
      </vt:variant>
      <vt:variant>
        <vt:i4>0</vt:i4>
      </vt:variant>
      <vt:variant>
        <vt:i4>5</vt:i4>
      </vt:variant>
      <vt:variant>
        <vt:lpwstr/>
      </vt:variant>
      <vt:variant>
        <vt:lpwstr>_Toc191888974</vt:lpwstr>
      </vt:variant>
      <vt:variant>
        <vt:i4>1638449</vt:i4>
      </vt:variant>
      <vt:variant>
        <vt:i4>290</vt:i4>
      </vt:variant>
      <vt:variant>
        <vt:i4>0</vt:i4>
      </vt:variant>
      <vt:variant>
        <vt:i4>5</vt:i4>
      </vt:variant>
      <vt:variant>
        <vt:lpwstr/>
      </vt:variant>
      <vt:variant>
        <vt:lpwstr>_Toc191888973</vt:lpwstr>
      </vt:variant>
      <vt:variant>
        <vt:i4>1638449</vt:i4>
      </vt:variant>
      <vt:variant>
        <vt:i4>284</vt:i4>
      </vt:variant>
      <vt:variant>
        <vt:i4>0</vt:i4>
      </vt:variant>
      <vt:variant>
        <vt:i4>5</vt:i4>
      </vt:variant>
      <vt:variant>
        <vt:lpwstr/>
      </vt:variant>
      <vt:variant>
        <vt:lpwstr>_Toc191888972</vt:lpwstr>
      </vt:variant>
      <vt:variant>
        <vt:i4>1638449</vt:i4>
      </vt:variant>
      <vt:variant>
        <vt:i4>278</vt:i4>
      </vt:variant>
      <vt:variant>
        <vt:i4>0</vt:i4>
      </vt:variant>
      <vt:variant>
        <vt:i4>5</vt:i4>
      </vt:variant>
      <vt:variant>
        <vt:lpwstr/>
      </vt:variant>
      <vt:variant>
        <vt:lpwstr>_Toc191888971</vt:lpwstr>
      </vt:variant>
      <vt:variant>
        <vt:i4>1638449</vt:i4>
      </vt:variant>
      <vt:variant>
        <vt:i4>272</vt:i4>
      </vt:variant>
      <vt:variant>
        <vt:i4>0</vt:i4>
      </vt:variant>
      <vt:variant>
        <vt:i4>5</vt:i4>
      </vt:variant>
      <vt:variant>
        <vt:lpwstr/>
      </vt:variant>
      <vt:variant>
        <vt:lpwstr>_Toc191888970</vt:lpwstr>
      </vt:variant>
      <vt:variant>
        <vt:i4>1572913</vt:i4>
      </vt:variant>
      <vt:variant>
        <vt:i4>266</vt:i4>
      </vt:variant>
      <vt:variant>
        <vt:i4>0</vt:i4>
      </vt:variant>
      <vt:variant>
        <vt:i4>5</vt:i4>
      </vt:variant>
      <vt:variant>
        <vt:lpwstr/>
      </vt:variant>
      <vt:variant>
        <vt:lpwstr>_Toc191888969</vt:lpwstr>
      </vt:variant>
      <vt:variant>
        <vt:i4>1572913</vt:i4>
      </vt:variant>
      <vt:variant>
        <vt:i4>260</vt:i4>
      </vt:variant>
      <vt:variant>
        <vt:i4>0</vt:i4>
      </vt:variant>
      <vt:variant>
        <vt:i4>5</vt:i4>
      </vt:variant>
      <vt:variant>
        <vt:lpwstr/>
      </vt:variant>
      <vt:variant>
        <vt:lpwstr>_Toc191888968</vt:lpwstr>
      </vt:variant>
      <vt:variant>
        <vt:i4>1572913</vt:i4>
      </vt:variant>
      <vt:variant>
        <vt:i4>254</vt:i4>
      </vt:variant>
      <vt:variant>
        <vt:i4>0</vt:i4>
      </vt:variant>
      <vt:variant>
        <vt:i4>5</vt:i4>
      </vt:variant>
      <vt:variant>
        <vt:lpwstr/>
      </vt:variant>
      <vt:variant>
        <vt:lpwstr>_Toc191888967</vt:lpwstr>
      </vt:variant>
      <vt:variant>
        <vt:i4>1572913</vt:i4>
      </vt:variant>
      <vt:variant>
        <vt:i4>248</vt:i4>
      </vt:variant>
      <vt:variant>
        <vt:i4>0</vt:i4>
      </vt:variant>
      <vt:variant>
        <vt:i4>5</vt:i4>
      </vt:variant>
      <vt:variant>
        <vt:lpwstr/>
      </vt:variant>
      <vt:variant>
        <vt:lpwstr>_Toc191888966</vt:lpwstr>
      </vt:variant>
      <vt:variant>
        <vt:i4>1572913</vt:i4>
      </vt:variant>
      <vt:variant>
        <vt:i4>242</vt:i4>
      </vt:variant>
      <vt:variant>
        <vt:i4>0</vt:i4>
      </vt:variant>
      <vt:variant>
        <vt:i4>5</vt:i4>
      </vt:variant>
      <vt:variant>
        <vt:lpwstr/>
      </vt:variant>
      <vt:variant>
        <vt:lpwstr>_Toc191888965</vt:lpwstr>
      </vt:variant>
      <vt:variant>
        <vt:i4>1572913</vt:i4>
      </vt:variant>
      <vt:variant>
        <vt:i4>236</vt:i4>
      </vt:variant>
      <vt:variant>
        <vt:i4>0</vt:i4>
      </vt:variant>
      <vt:variant>
        <vt:i4>5</vt:i4>
      </vt:variant>
      <vt:variant>
        <vt:lpwstr/>
      </vt:variant>
      <vt:variant>
        <vt:lpwstr>_Toc191888964</vt:lpwstr>
      </vt:variant>
      <vt:variant>
        <vt:i4>1572913</vt:i4>
      </vt:variant>
      <vt:variant>
        <vt:i4>230</vt:i4>
      </vt:variant>
      <vt:variant>
        <vt:i4>0</vt:i4>
      </vt:variant>
      <vt:variant>
        <vt:i4>5</vt:i4>
      </vt:variant>
      <vt:variant>
        <vt:lpwstr/>
      </vt:variant>
      <vt:variant>
        <vt:lpwstr>_Toc191888963</vt:lpwstr>
      </vt:variant>
      <vt:variant>
        <vt:i4>1572913</vt:i4>
      </vt:variant>
      <vt:variant>
        <vt:i4>224</vt:i4>
      </vt:variant>
      <vt:variant>
        <vt:i4>0</vt:i4>
      </vt:variant>
      <vt:variant>
        <vt:i4>5</vt:i4>
      </vt:variant>
      <vt:variant>
        <vt:lpwstr/>
      </vt:variant>
      <vt:variant>
        <vt:lpwstr>_Toc191888962</vt:lpwstr>
      </vt:variant>
      <vt:variant>
        <vt:i4>1572913</vt:i4>
      </vt:variant>
      <vt:variant>
        <vt:i4>218</vt:i4>
      </vt:variant>
      <vt:variant>
        <vt:i4>0</vt:i4>
      </vt:variant>
      <vt:variant>
        <vt:i4>5</vt:i4>
      </vt:variant>
      <vt:variant>
        <vt:lpwstr/>
      </vt:variant>
      <vt:variant>
        <vt:lpwstr>_Toc191888961</vt:lpwstr>
      </vt:variant>
      <vt:variant>
        <vt:i4>1572913</vt:i4>
      </vt:variant>
      <vt:variant>
        <vt:i4>212</vt:i4>
      </vt:variant>
      <vt:variant>
        <vt:i4>0</vt:i4>
      </vt:variant>
      <vt:variant>
        <vt:i4>5</vt:i4>
      </vt:variant>
      <vt:variant>
        <vt:lpwstr/>
      </vt:variant>
      <vt:variant>
        <vt:lpwstr>_Toc191888960</vt:lpwstr>
      </vt:variant>
      <vt:variant>
        <vt:i4>1769521</vt:i4>
      </vt:variant>
      <vt:variant>
        <vt:i4>206</vt:i4>
      </vt:variant>
      <vt:variant>
        <vt:i4>0</vt:i4>
      </vt:variant>
      <vt:variant>
        <vt:i4>5</vt:i4>
      </vt:variant>
      <vt:variant>
        <vt:lpwstr/>
      </vt:variant>
      <vt:variant>
        <vt:lpwstr>_Toc191888959</vt:lpwstr>
      </vt:variant>
      <vt:variant>
        <vt:i4>1769521</vt:i4>
      </vt:variant>
      <vt:variant>
        <vt:i4>200</vt:i4>
      </vt:variant>
      <vt:variant>
        <vt:i4>0</vt:i4>
      </vt:variant>
      <vt:variant>
        <vt:i4>5</vt:i4>
      </vt:variant>
      <vt:variant>
        <vt:lpwstr/>
      </vt:variant>
      <vt:variant>
        <vt:lpwstr>_Toc191888958</vt:lpwstr>
      </vt:variant>
      <vt:variant>
        <vt:i4>1769521</vt:i4>
      </vt:variant>
      <vt:variant>
        <vt:i4>194</vt:i4>
      </vt:variant>
      <vt:variant>
        <vt:i4>0</vt:i4>
      </vt:variant>
      <vt:variant>
        <vt:i4>5</vt:i4>
      </vt:variant>
      <vt:variant>
        <vt:lpwstr/>
      </vt:variant>
      <vt:variant>
        <vt:lpwstr>_Toc191888957</vt:lpwstr>
      </vt:variant>
      <vt:variant>
        <vt:i4>1769521</vt:i4>
      </vt:variant>
      <vt:variant>
        <vt:i4>188</vt:i4>
      </vt:variant>
      <vt:variant>
        <vt:i4>0</vt:i4>
      </vt:variant>
      <vt:variant>
        <vt:i4>5</vt:i4>
      </vt:variant>
      <vt:variant>
        <vt:lpwstr/>
      </vt:variant>
      <vt:variant>
        <vt:lpwstr>_Toc191888956</vt:lpwstr>
      </vt:variant>
      <vt:variant>
        <vt:i4>1769521</vt:i4>
      </vt:variant>
      <vt:variant>
        <vt:i4>182</vt:i4>
      </vt:variant>
      <vt:variant>
        <vt:i4>0</vt:i4>
      </vt:variant>
      <vt:variant>
        <vt:i4>5</vt:i4>
      </vt:variant>
      <vt:variant>
        <vt:lpwstr/>
      </vt:variant>
      <vt:variant>
        <vt:lpwstr>_Toc191888955</vt:lpwstr>
      </vt:variant>
      <vt:variant>
        <vt:i4>1769521</vt:i4>
      </vt:variant>
      <vt:variant>
        <vt:i4>176</vt:i4>
      </vt:variant>
      <vt:variant>
        <vt:i4>0</vt:i4>
      </vt:variant>
      <vt:variant>
        <vt:i4>5</vt:i4>
      </vt:variant>
      <vt:variant>
        <vt:lpwstr/>
      </vt:variant>
      <vt:variant>
        <vt:lpwstr>_Toc191888954</vt:lpwstr>
      </vt:variant>
      <vt:variant>
        <vt:i4>1769521</vt:i4>
      </vt:variant>
      <vt:variant>
        <vt:i4>170</vt:i4>
      </vt:variant>
      <vt:variant>
        <vt:i4>0</vt:i4>
      </vt:variant>
      <vt:variant>
        <vt:i4>5</vt:i4>
      </vt:variant>
      <vt:variant>
        <vt:lpwstr/>
      </vt:variant>
      <vt:variant>
        <vt:lpwstr>_Toc191888953</vt:lpwstr>
      </vt:variant>
      <vt:variant>
        <vt:i4>1769521</vt:i4>
      </vt:variant>
      <vt:variant>
        <vt:i4>164</vt:i4>
      </vt:variant>
      <vt:variant>
        <vt:i4>0</vt:i4>
      </vt:variant>
      <vt:variant>
        <vt:i4>5</vt:i4>
      </vt:variant>
      <vt:variant>
        <vt:lpwstr/>
      </vt:variant>
      <vt:variant>
        <vt:lpwstr>_Toc191888952</vt:lpwstr>
      </vt:variant>
      <vt:variant>
        <vt:i4>1769521</vt:i4>
      </vt:variant>
      <vt:variant>
        <vt:i4>158</vt:i4>
      </vt:variant>
      <vt:variant>
        <vt:i4>0</vt:i4>
      </vt:variant>
      <vt:variant>
        <vt:i4>5</vt:i4>
      </vt:variant>
      <vt:variant>
        <vt:lpwstr/>
      </vt:variant>
      <vt:variant>
        <vt:lpwstr>_Toc191888951</vt:lpwstr>
      </vt:variant>
      <vt:variant>
        <vt:i4>1769521</vt:i4>
      </vt:variant>
      <vt:variant>
        <vt:i4>152</vt:i4>
      </vt:variant>
      <vt:variant>
        <vt:i4>0</vt:i4>
      </vt:variant>
      <vt:variant>
        <vt:i4>5</vt:i4>
      </vt:variant>
      <vt:variant>
        <vt:lpwstr/>
      </vt:variant>
      <vt:variant>
        <vt:lpwstr>_Toc191888950</vt:lpwstr>
      </vt:variant>
      <vt:variant>
        <vt:i4>1703985</vt:i4>
      </vt:variant>
      <vt:variant>
        <vt:i4>146</vt:i4>
      </vt:variant>
      <vt:variant>
        <vt:i4>0</vt:i4>
      </vt:variant>
      <vt:variant>
        <vt:i4>5</vt:i4>
      </vt:variant>
      <vt:variant>
        <vt:lpwstr/>
      </vt:variant>
      <vt:variant>
        <vt:lpwstr>_Toc191888949</vt:lpwstr>
      </vt:variant>
      <vt:variant>
        <vt:i4>1703985</vt:i4>
      </vt:variant>
      <vt:variant>
        <vt:i4>140</vt:i4>
      </vt:variant>
      <vt:variant>
        <vt:i4>0</vt:i4>
      </vt:variant>
      <vt:variant>
        <vt:i4>5</vt:i4>
      </vt:variant>
      <vt:variant>
        <vt:lpwstr/>
      </vt:variant>
      <vt:variant>
        <vt:lpwstr>_Toc191888948</vt:lpwstr>
      </vt:variant>
      <vt:variant>
        <vt:i4>1703985</vt:i4>
      </vt:variant>
      <vt:variant>
        <vt:i4>134</vt:i4>
      </vt:variant>
      <vt:variant>
        <vt:i4>0</vt:i4>
      </vt:variant>
      <vt:variant>
        <vt:i4>5</vt:i4>
      </vt:variant>
      <vt:variant>
        <vt:lpwstr/>
      </vt:variant>
      <vt:variant>
        <vt:lpwstr>_Toc191888947</vt:lpwstr>
      </vt:variant>
      <vt:variant>
        <vt:i4>1703985</vt:i4>
      </vt:variant>
      <vt:variant>
        <vt:i4>128</vt:i4>
      </vt:variant>
      <vt:variant>
        <vt:i4>0</vt:i4>
      </vt:variant>
      <vt:variant>
        <vt:i4>5</vt:i4>
      </vt:variant>
      <vt:variant>
        <vt:lpwstr/>
      </vt:variant>
      <vt:variant>
        <vt:lpwstr>_Toc191888946</vt:lpwstr>
      </vt:variant>
      <vt:variant>
        <vt:i4>1703985</vt:i4>
      </vt:variant>
      <vt:variant>
        <vt:i4>122</vt:i4>
      </vt:variant>
      <vt:variant>
        <vt:i4>0</vt:i4>
      </vt:variant>
      <vt:variant>
        <vt:i4>5</vt:i4>
      </vt:variant>
      <vt:variant>
        <vt:lpwstr/>
      </vt:variant>
      <vt:variant>
        <vt:lpwstr>_Toc191888945</vt:lpwstr>
      </vt:variant>
      <vt:variant>
        <vt:i4>1703985</vt:i4>
      </vt:variant>
      <vt:variant>
        <vt:i4>116</vt:i4>
      </vt:variant>
      <vt:variant>
        <vt:i4>0</vt:i4>
      </vt:variant>
      <vt:variant>
        <vt:i4>5</vt:i4>
      </vt:variant>
      <vt:variant>
        <vt:lpwstr/>
      </vt:variant>
      <vt:variant>
        <vt:lpwstr>_Toc191888944</vt:lpwstr>
      </vt:variant>
      <vt:variant>
        <vt:i4>1703985</vt:i4>
      </vt:variant>
      <vt:variant>
        <vt:i4>110</vt:i4>
      </vt:variant>
      <vt:variant>
        <vt:i4>0</vt:i4>
      </vt:variant>
      <vt:variant>
        <vt:i4>5</vt:i4>
      </vt:variant>
      <vt:variant>
        <vt:lpwstr/>
      </vt:variant>
      <vt:variant>
        <vt:lpwstr>_Toc191888943</vt:lpwstr>
      </vt:variant>
      <vt:variant>
        <vt:i4>1703985</vt:i4>
      </vt:variant>
      <vt:variant>
        <vt:i4>104</vt:i4>
      </vt:variant>
      <vt:variant>
        <vt:i4>0</vt:i4>
      </vt:variant>
      <vt:variant>
        <vt:i4>5</vt:i4>
      </vt:variant>
      <vt:variant>
        <vt:lpwstr/>
      </vt:variant>
      <vt:variant>
        <vt:lpwstr>_Toc191888942</vt:lpwstr>
      </vt:variant>
      <vt:variant>
        <vt:i4>1703985</vt:i4>
      </vt:variant>
      <vt:variant>
        <vt:i4>98</vt:i4>
      </vt:variant>
      <vt:variant>
        <vt:i4>0</vt:i4>
      </vt:variant>
      <vt:variant>
        <vt:i4>5</vt:i4>
      </vt:variant>
      <vt:variant>
        <vt:lpwstr/>
      </vt:variant>
      <vt:variant>
        <vt:lpwstr>_Toc191888941</vt:lpwstr>
      </vt:variant>
      <vt:variant>
        <vt:i4>1703985</vt:i4>
      </vt:variant>
      <vt:variant>
        <vt:i4>92</vt:i4>
      </vt:variant>
      <vt:variant>
        <vt:i4>0</vt:i4>
      </vt:variant>
      <vt:variant>
        <vt:i4>5</vt:i4>
      </vt:variant>
      <vt:variant>
        <vt:lpwstr/>
      </vt:variant>
      <vt:variant>
        <vt:lpwstr>_Toc191888940</vt:lpwstr>
      </vt:variant>
      <vt:variant>
        <vt:i4>1900593</vt:i4>
      </vt:variant>
      <vt:variant>
        <vt:i4>86</vt:i4>
      </vt:variant>
      <vt:variant>
        <vt:i4>0</vt:i4>
      </vt:variant>
      <vt:variant>
        <vt:i4>5</vt:i4>
      </vt:variant>
      <vt:variant>
        <vt:lpwstr/>
      </vt:variant>
      <vt:variant>
        <vt:lpwstr>_Toc191888939</vt:lpwstr>
      </vt:variant>
      <vt:variant>
        <vt:i4>1900593</vt:i4>
      </vt:variant>
      <vt:variant>
        <vt:i4>80</vt:i4>
      </vt:variant>
      <vt:variant>
        <vt:i4>0</vt:i4>
      </vt:variant>
      <vt:variant>
        <vt:i4>5</vt:i4>
      </vt:variant>
      <vt:variant>
        <vt:lpwstr/>
      </vt:variant>
      <vt:variant>
        <vt:lpwstr>_Toc191888938</vt:lpwstr>
      </vt:variant>
      <vt:variant>
        <vt:i4>1900593</vt:i4>
      </vt:variant>
      <vt:variant>
        <vt:i4>74</vt:i4>
      </vt:variant>
      <vt:variant>
        <vt:i4>0</vt:i4>
      </vt:variant>
      <vt:variant>
        <vt:i4>5</vt:i4>
      </vt:variant>
      <vt:variant>
        <vt:lpwstr/>
      </vt:variant>
      <vt:variant>
        <vt:lpwstr>_Toc191888937</vt:lpwstr>
      </vt:variant>
      <vt:variant>
        <vt:i4>1900593</vt:i4>
      </vt:variant>
      <vt:variant>
        <vt:i4>68</vt:i4>
      </vt:variant>
      <vt:variant>
        <vt:i4>0</vt:i4>
      </vt:variant>
      <vt:variant>
        <vt:i4>5</vt:i4>
      </vt:variant>
      <vt:variant>
        <vt:lpwstr/>
      </vt:variant>
      <vt:variant>
        <vt:lpwstr>_Toc191888936</vt:lpwstr>
      </vt:variant>
      <vt:variant>
        <vt:i4>1900593</vt:i4>
      </vt:variant>
      <vt:variant>
        <vt:i4>62</vt:i4>
      </vt:variant>
      <vt:variant>
        <vt:i4>0</vt:i4>
      </vt:variant>
      <vt:variant>
        <vt:i4>5</vt:i4>
      </vt:variant>
      <vt:variant>
        <vt:lpwstr/>
      </vt:variant>
      <vt:variant>
        <vt:lpwstr>_Toc191888935</vt:lpwstr>
      </vt:variant>
      <vt:variant>
        <vt:i4>1900593</vt:i4>
      </vt:variant>
      <vt:variant>
        <vt:i4>56</vt:i4>
      </vt:variant>
      <vt:variant>
        <vt:i4>0</vt:i4>
      </vt:variant>
      <vt:variant>
        <vt:i4>5</vt:i4>
      </vt:variant>
      <vt:variant>
        <vt:lpwstr/>
      </vt:variant>
      <vt:variant>
        <vt:lpwstr>_Toc191888934</vt:lpwstr>
      </vt:variant>
      <vt:variant>
        <vt:i4>1900593</vt:i4>
      </vt:variant>
      <vt:variant>
        <vt:i4>50</vt:i4>
      </vt:variant>
      <vt:variant>
        <vt:i4>0</vt:i4>
      </vt:variant>
      <vt:variant>
        <vt:i4>5</vt:i4>
      </vt:variant>
      <vt:variant>
        <vt:lpwstr/>
      </vt:variant>
      <vt:variant>
        <vt:lpwstr>_Toc191888933</vt:lpwstr>
      </vt:variant>
      <vt:variant>
        <vt:i4>1900593</vt:i4>
      </vt:variant>
      <vt:variant>
        <vt:i4>44</vt:i4>
      </vt:variant>
      <vt:variant>
        <vt:i4>0</vt:i4>
      </vt:variant>
      <vt:variant>
        <vt:i4>5</vt:i4>
      </vt:variant>
      <vt:variant>
        <vt:lpwstr/>
      </vt:variant>
      <vt:variant>
        <vt:lpwstr>_Toc191888932</vt:lpwstr>
      </vt:variant>
      <vt:variant>
        <vt:i4>1900593</vt:i4>
      </vt:variant>
      <vt:variant>
        <vt:i4>38</vt:i4>
      </vt:variant>
      <vt:variant>
        <vt:i4>0</vt:i4>
      </vt:variant>
      <vt:variant>
        <vt:i4>5</vt:i4>
      </vt:variant>
      <vt:variant>
        <vt:lpwstr/>
      </vt:variant>
      <vt:variant>
        <vt:lpwstr>_Toc191888931</vt:lpwstr>
      </vt:variant>
      <vt:variant>
        <vt:i4>1900593</vt:i4>
      </vt:variant>
      <vt:variant>
        <vt:i4>32</vt:i4>
      </vt:variant>
      <vt:variant>
        <vt:i4>0</vt:i4>
      </vt:variant>
      <vt:variant>
        <vt:i4>5</vt:i4>
      </vt:variant>
      <vt:variant>
        <vt:lpwstr/>
      </vt:variant>
      <vt:variant>
        <vt:lpwstr>_Toc191888930</vt:lpwstr>
      </vt:variant>
      <vt:variant>
        <vt:i4>1835057</vt:i4>
      </vt:variant>
      <vt:variant>
        <vt:i4>26</vt:i4>
      </vt:variant>
      <vt:variant>
        <vt:i4>0</vt:i4>
      </vt:variant>
      <vt:variant>
        <vt:i4>5</vt:i4>
      </vt:variant>
      <vt:variant>
        <vt:lpwstr/>
      </vt:variant>
      <vt:variant>
        <vt:lpwstr>_Toc191888929</vt:lpwstr>
      </vt:variant>
      <vt:variant>
        <vt:i4>1835057</vt:i4>
      </vt:variant>
      <vt:variant>
        <vt:i4>20</vt:i4>
      </vt:variant>
      <vt:variant>
        <vt:i4>0</vt:i4>
      </vt:variant>
      <vt:variant>
        <vt:i4>5</vt:i4>
      </vt:variant>
      <vt:variant>
        <vt:lpwstr/>
      </vt:variant>
      <vt:variant>
        <vt:lpwstr>_Toc191888928</vt:lpwstr>
      </vt:variant>
      <vt:variant>
        <vt:i4>1835057</vt:i4>
      </vt:variant>
      <vt:variant>
        <vt:i4>14</vt:i4>
      </vt:variant>
      <vt:variant>
        <vt:i4>0</vt:i4>
      </vt:variant>
      <vt:variant>
        <vt:i4>5</vt:i4>
      </vt:variant>
      <vt:variant>
        <vt:lpwstr/>
      </vt:variant>
      <vt:variant>
        <vt:lpwstr>_Toc191888927</vt:lpwstr>
      </vt:variant>
      <vt:variant>
        <vt:i4>1835057</vt:i4>
      </vt:variant>
      <vt:variant>
        <vt:i4>8</vt:i4>
      </vt:variant>
      <vt:variant>
        <vt:i4>0</vt:i4>
      </vt:variant>
      <vt:variant>
        <vt:i4>5</vt:i4>
      </vt:variant>
      <vt:variant>
        <vt:lpwstr/>
      </vt:variant>
      <vt:variant>
        <vt:lpwstr>_Toc191888926</vt:lpwstr>
      </vt:variant>
      <vt:variant>
        <vt:i4>1835057</vt:i4>
      </vt:variant>
      <vt:variant>
        <vt:i4>2</vt:i4>
      </vt:variant>
      <vt:variant>
        <vt:i4>0</vt:i4>
      </vt:variant>
      <vt:variant>
        <vt:i4>5</vt:i4>
      </vt:variant>
      <vt:variant>
        <vt:lpwstr/>
      </vt:variant>
      <vt:variant>
        <vt:lpwstr>_Toc191888925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 SFS® 2014 SP2 User's Guide</dc:title>
  <dc:subject/>
  <dc:creator>nick.principe@emc.com</dc:creator>
  <cp:keywords/>
  <dc:description/>
  <cp:lastModifiedBy>Capps, Don</cp:lastModifiedBy>
  <cp:revision>2</cp:revision>
  <cp:lastPrinted>2020-07-23T07:15:00Z</cp:lastPrinted>
  <dcterms:created xsi:type="dcterms:W3CDTF">2020-12-10T15:22:00Z</dcterms:created>
  <dcterms:modified xsi:type="dcterms:W3CDTF">2020-12-10T15:22:00Z</dcterms:modified>
</cp:coreProperties>
</file>